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CC1" w:rsidRDefault="00B42CC1" w:rsidP="00753B4C">
      <w:pPr>
        <w:pStyle w:val="Titre1"/>
        <w:ind w:right="1"/>
        <w:rPr>
          <w:b w:val="0"/>
        </w:rPr>
      </w:pPr>
      <w:r>
        <w:rPr>
          <w:b w:val="0"/>
        </w:rPr>
        <w:t>CHAPITRE SIX</w:t>
      </w:r>
    </w:p>
    <w:p w:rsidR="00B42CC1" w:rsidRDefault="00B42CC1" w:rsidP="00753B4C">
      <w:pPr>
        <w:pStyle w:val="Titre1"/>
        <w:ind w:right="1"/>
        <w:rPr>
          <w:b w:val="0"/>
        </w:rPr>
      </w:pPr>
    </w:p>
    <w:p w:rsidR="00753B4C" w:rsidRPr="00753B4C" w:rsidRDefault="00753B4C" w:rsidP="00753B4C">
      <w:pPr>
        <w:pStyle w:val="Titre1"/>
        <w:ind w:right="1"/>
        <w:rPr>
          <w:b w:val="0"/>
        </w:rPr>
      </w:pPr>
      <w:r>
        <w:rPr>
          <w:b w:val="0"/>
        </w:rPr>
        <w:t xml:space="preserve">Point de </w:t>
      </w:r>
      <w:r w:rsidRPr="00753B4C">
        <w:rPr>
          <w:b w:val="0"/>
        </w:rPr>
        <w:t>vue de Nichiren sur le mikkyo</w:t>
      </w:r>
    </w:p>
    <w:p w:rsidR="00753B4C" w:rsidRPr="00753B4C" w:rsidRDefault="00753B4C" w:rsidP="00753B4C">
      <w:pPr>
        <w:pStyle w:val="Titre1"/>
        <w:ind w:right="1"/>
        <w:rPr>
          <w:b w:val="0"/>
        </w:rPr>
      </w:pPr>
    </w:p>
    <w:p w:rsidR="00753B4C" w:rsidRPr="00753B4C" w:rsidRDefault="0053452E" w:rsidP="00753B4C">
      <w:pPr>
        <w:pStyle w:val="Titre1"/>
        <w:ind w:left="0" w:right="1"/>
        <w:jc w:val="left"/>
        <w:rPr>
          <w:b w:val="0"/>
        </w:rPr>
      </w:pPr>
      <w:r>
        <w:rPr>
          <w:b w:val="0"/>
        </w:rPr>
        <w:t>La plupart</w:t>
      </w:r>
      <w:r w:rsidR="00753B4C" w:rsidRPr="00753B4C">
        <w:rPr>
          <w:b w:val="0"/>
        </w:rPr>
        <w:t xml:space="preserve"> des érudits qui se </w:t>
      </w:r>
      <w:r w:rsidR="00753B4C">
        <w:rPr>
          <w:b w:val="0"/>
        </w:rPr>
        <w:t>penchent</w:t>
      </w:r>
      <w:r w:rsidR="00753B4C" w:rsidRPr="00753B4C">
        <w:rPr>
          <w:b w:val="0"/>
        </w:rPr>
        <w:t xml:space="preserve"> sur les interprétations de Nichiren ont été grandement influencés par sa personnalité fervente et les nombreuses "critiques" qu'il a formulées à l'encontre des écoles bouddhistes </w:t>
      </w:r>
      <w:r w:rsidR="00F25E25">
        <w:rPr>
          <w:b w:val="0"/>
        </w:rPr>
        <w:t xml:space="preserve">influentes </w:t>
      </w:r>
      <w:r w:rsidR="00F25E25" w:rsidRPr="00753B4C">
        <w:rPr>
          <w:b w:val="0"/>
        </w:rPr>
        <w:t>à son époque</w:t>
      </w:r>
      <w:r w:rsidR="00F25E25">
        <w:rPr>
          <w:b w:val="0"/>
        </w:rPr>
        <w:t xml:space="preserve"> et </w:t>
      </w:r>
      <w:r>
        <w:rPr>
          <w:b w:val="0"/>
        </w:rPr>
        <w:t>celle d’</w:t>
      </w:r>
      <w:r w:rsidR="00753B4C" w:rsidRPr="00753B4C">
        <w:rPr>
          <w:b w:val="0"/>
        </w:rPr>
        <w:t>avant.</w:t>
      </w:r>
    </w:p>
    <w:p w:rsidR="00753B4C" w:rsidRDefault="00753B4C" w:rsidP="00753B4C">
      <w:pPr>
        <w:pStyle w:val="Titre1"/>
      </w:pPr>
    </w:p>
    <w:p w:rsidR="00753B4C" w:rsidRDefault="00C977F0" w:rsidP="00C977F0">
      <w:pPr>
        <w:pStyle w:val="Titre1"/>
        <w:ind w:left="0" w:right="1"/>
        <w:jc w:val="left"/>
        <w:rPr>
          <w:b w:val="0"/>
        </w:rPr>
      </w:pPr>
      <w:r w:rsidRPr="00C977F0">
        <w:rPr>
          <w:b w:val="0"/>
        </w:rPr>
        <w:t xml:space="preserve">C’est </w:t>
      </w:r>
      <w:r>
        <w:rPr>
          <w:b w:val="0"/>
        </w:rPr>
        <w:t xml:space="preserve">particulièrement le </w:t>
      </w:r>
      <w:proofErr w:type="gramStart"/>
      <w:r>
        <w:rPr>
          <w:b w:val="0"/>
        </w:rPr>
        <w:t>cas</w:t>
      </w:r>
      <w:proofErr w:type="gramEnd"/>
      <w:r>
        <w:rPr>
          <w:b w:val="0"/>
        </w:rPr>
        <w:t xml:space="preserve"> pour l</w:t>
      </w:r>
      <w:r w:rsidR="0053452E">
        <w:rPr>
          <w:b w:val="0"/>
        </w:rPr>
        <w:t xml:space="preserve">e point de vue </w:t>
      </w:r>
      <w:r>
        <w:rPr>
          <w:b w:val="0"/>
        </w:rPr>
        <w:t xml:space="preserve">de Nichiren sur le </w:t>
      </w:r>
      <w:r w:rsidRPr="00C977F0">
        <w:rPr>
          <w:b w:val="0"/>
          <w:i/>
        </w:rPr>
        <w:t>mikkyo</w:t>
      </w:r>
      <w:r>
        <w:rPr>
          <w:b w:val="0"/>
        </w:rPr>
        <w:t xml:space="preserve"> et l’ésotérisme </w:t>
      </w:r>
      <w:r w:rsidR="0053452E">
        <w:rPr>
          <w:b w:val="0"/>
        </w:rPr>
        <w:t xml:space="preserve">qu’il </w:t>
      </w:r>
      <w:r w:rsidRPr="00C977F0">
        <w:rPr>
          <w:b w:val="0"/>
        </w:rPr>
        <w:t>associ</w:t>
      </w:r>
      <w:r w:rsidR="0053452E">
        <w:rPr>
          <w:b w:val="0"/>
        </w:rPr>
        <w:t>e</w:t>
      </w:r>
      <w:r w:rsidRPr="00C977F0">
        <w:rPr>
          <w:b w:val="0"/>
        </w:rPr>
        <w:t xml:space="preserve"> aux écoles Tendai (</w:t>
      </w:r>
      <w:r w:rsidRPr="00C977F0">
        <w:rPr>
          <w:b w:val="0"/>
          <w:i/>
        </w:rPr>
        <w:t>taimitsu</w:t>
      </w:r>
      <w:r w:rsidRPr="00C977F0">
        <w:rPr>
          <w:b w:val="0"/>
        </w:rPr>
        <w:t>) et Shingon (</w:t>
      </w:r>
      <w:r w:rsidRPr="00C977F0">
        <w:rPr>
          <w:b w:val="0"/>
          <w:i/>
        </w:rPr>
        <w:t>tomitsu</w:t>
      </w:r>
      <w:r w:rsidRPr="00C977F0">
        <w:rPr>
          <w:b w:val="0"/>
        </w:rPr>
        <w:t xml:space="preserve">). </w:t>
      </w:r>
      <w:r>
        <w:rPr>
          <w:b w:val="0"/>
        </w:rPr>
        <w:t xml:space="preserve">On admet généralement que </w:t>
      </w:r>
      <w:r w:rsidRPr="00C977F0">
        <w:rPr>
          <w:b w:val="0"/>
        </w:rPr>
        <w:t xml:space="preserve">Nichiren a critiqué </w:t>
      </w:r>
      <w:proofErr w:type="gramStart"/>
      <w:r w:rsidRPr="00C977F0">
        <w:rPr>
          <w:b w:val="0"/>
        </w:rPr>
        <w:t>et</w:t>
      </w:r>
      <w:proofErr w:type="gramEnd"/>
      <w:r w:rsidRPr="00C977F0">
        <w:rPr>
          <w:b w:val="0"/>
        </w:rPr>
        <w:t xml:space="preserve"> rejeté le </w:t>
      </w:r>
      <w:r w:rsidRPr="00C977F0">
        <w:rPr>
          <w:b w:val="0"/>
          <w:i/>
        </w:rPr>
        <w:t>mikkyo</w:t>
      </w:r>
      <w:r w:rsidRPr="00C977F0">
        <w:rPr>
          <w:b w:val="0"/>
        </w:rPr>
        <w:t xml:space="preserve"> </w:t>
      </w:r>
      <w:r>
        <w:rPr>
          <w:b w:val="0"/>
        </w:rPr>
        <w:t xml:space="preserve">pour </w:t>
      </w:r>
      <w:r w:rsidRPr="00C977F0">
        <w:rPr>
          <w:b w:val="0"/>
        </w:rPr>
        <w:t xml:space="preserve">son </w:t>
      </w:r>
      <w:r w:rsidR="0053452E">
        <w:rPr>
          <w:b w:val="0"/>
        </w:rPr>
        <w:t>refus</w:t>
      </w:r>
      <w:r w:rsidRPr="00C977F0">
        <w:rPr>
          <w:b w:val="0"/>
        </w:rPr>
        <w:t xml:space="preserve"> de reconnaissance de l'importance du </w:t>
      </w:r>
      <w:r w:rsidRPr="00C977F0">
        <w:rPr>
          <w:b w:val="0"/>
          <w:i/>
        </w:rPr>
        <w:t>Sutra du Lotus</w:t>
      </w:r>
      <w:r w:rsidRPr="00C977F0">
        <w:rPr>
          <w:b w:val="0"/>
        </w:rPr>
        <w:t xml:space="preserve">, le sutra sur lequel </w:t>
      </w:r>
      <w:r>
        <w:rPr>
          <w:b w:val="0"/>
        </w:rPr>
        <w:t xml:space="preserve">Nichiren </w:t>
      </w:r>
      <w:r w:rsidRPr="00C977F0">
        <w:rPr>
          <w:b w:val="0"/>
        </w:rPr>
        <w:t xml:space="preserve">mettait exclusivement l'accent. La majorité des textes </w:t>
      </w:r>
      <w:r>
        <w:rPr>
          <w:b w:val="0"/>
        </w:rPr>
        <w:t>sur les écoles citent les</w:t>
      </w:r>
      <w:r w:rsidRPr="00C977F0">
        <w:rPr>
          <w:b w:val="0"/>
        </w:rPr>
        <w:t xml:space="preserve"> </w:t>
      </w:r>
      <w:r w:rsidR="0053452E">
        <w:rPr>
          <w:b w:val="0"/>
        </w:rPr>
        <w:t>reproches</w:t>
      </w:r>
      <w:r w:rsidRPr="00C977F0">
        <w:rPr>
          <w:b w:val="0"/>
        </w:rPr>
        <w:t xml:space="preserve"> de Nichiren, notamment que "les calamités causées par les deux écoles </w:t>
      </w:r>
      <w:r w:rsidR="006347B8">
        <w:rPr>
          <w:b w:val="0"/>
        </w:rPr>
        <w:t>(</w:t>
      </w:r>
      <w:r w:rsidRPr="00C977F0">
        <w:rPr>
          <w:b w:val="0"/>
        </w:rPr>
        <w:t>Terre pure et Zen</w:t>
      </w:r>
      <w:r w:rsidR="006347B8">
        <w:rPr>
          <w:b w:val="0"/>
        </w:rPr>
        <w:t>)</w:t>
      </w:r>
      <w:r w:rsidRPr="00C977F0">
        <w:rPr>
          <w:b w:val="0"/>
        </w:rPr>
        <w:t xml:space="preserve"> </w:t>
      </w:r>
      <w:r w:rsidR="00042BF0">
        <w:rPr>
          <w:b w:val="0"/>
        </w:rPr>
        <w:t xml:space="preserve">n’ont rien à voir </w:t>
      </w:r>
      <w:r w:rsidRPr="00C977F0">
        <w:rPr>
          <w:b w:val="0"/>
        </w:rPr>
        <w:t xml:space="preserve">avec celles </w:t>
      </w:r>
      <w:r w:rsidR="006347B8">
        <w:rPr>
          <w:b w:val="0"/>
        </w:rPr>
        <w:t>du</w:t>
      </w:r>
      <w:r w:rsidRPr="00C977F0">
        <w:rPr>
          <w:b w:val="0"/>
        </w:rPr>
        <w:t xml:space="preserve"> Shingon </w:t>
      </w:r>
      <w:r w:rsidR="006347B8">
        <w:rPr>
          <w:b w:val="0"/>
        </w:rPr>
        <w:t>dont l</w:t>
      </w:r>
      <w:r w:rsidRPr="00C977F0">
        <w:rPr>
          <w:b w:val="0"/>
        </w:rPr>
        <w:t xml:space="preserve">es vues </w:t>
      </w:r>
      <w:r w:rsidR="006347B8">
        <w:rPr>
          <w:b w:val="0"/>
        </w:rPr>
        <w:t>sont</w:t>
      </w:r>
      <w:r>
        <w:rPr>
          <w:b w:val="0"/>
        </w:rPr>
        <w:t xml:space="preserve"> </w:t>
      </w:r>
      <w:r w:rsidRPr="00C977F0">
        <w:rPr>
          <w:b w:val="0"/>
        </w:rPr>
        <w:t>grandement déformées" (</w:t>
      </w:r>
      <w:r w:rsidR="00042BF0">
        <w:rPr>
          <w:b w:val="0"/>
        </w:rPr>
        <w:t>cf</w:t>
      </w:r>
      <w:r w:rsidRPr="00C977F0">
        <w:rPr>
          <w:b w:val="0"/>
        </w:rPr>
        <w:t xml:space="preserve"> Dolce </w:t>
      </w:r>
      <w:proofErr w:type="gramStart"/>
      <w:r w:rsidRPr="00C977F0">
        <w:rPr>
          <w:b w:val="0"/>
        </w:rPr>
        <w:t>1999 :</w:t>
      </w:r>
      <w:proofErr w:type="gramEnd"/>
      <w:r w:rsidRPr="00C977F0">
        <w:rPr>
          <w:b w:val="0"/>
        </w:rPr>
        <w:t xml:space="preserve"> 350 ; Senjisho 1275 : 1033).</w:t>
      </w:r>
    </w:p>
    <w:p w:rsidR="006347B8" w:rsidRDefault="006347B8" w:rsidP="00C977F0">
      <w:pPr>
        <w:pStyle w:val="Titre1"/>
        <w:ind w:left="0" w:right="1"/>
        <w:jc w:val="left"/>
        <w:rPr>
          <w:b w:val="0"/>
        </w:rPr>
      </w:pPr>
    </w:p>
    <w:p w:rsidR="006347B8" w:rsidRDefault="006347B8" w:rsidP="006347B8">
      <w:pPr>
        <w:pStyle w:val="Titre1"/>
        <w:ind w:left="0" w:right="1"/>
        <w:jc w:val="left"/>
        <w:rPr>
          <w:b w:val="0"/>
        </w:rPr>
      </w:pPr>
      <w:r w:rsidRPr="006347B8">
        <w:rPr>
          <w:b w:val="0"/>
        </w:rPr>
        <w:t xml:space="preserve">Certains historiens du bouddhisme japonais ont classé </w:t>
      </w:r>
      <w:r>
        <w:rPr>
          <w:b w:val="0"/>
        </w:rPr>
        <w:t>celui</w:t>
      </w:r>
      <w:r w:rsidRPr="006347B8">
        <w:rPr>
          <w:b w:val="0"/>
        </w:rPr>
        <w:t xml:space="preserve"> de Nichiren dans la catégorie "hétérodoxe" ou "nouveau bouddhisme de Kamakura", le séparant ainsi complètement du "bouddhisme orthodoxe", une catégorie qui inclut </w:t>
      </w:r>
      <w:r>
        <w:rPr>
          <w:b w:val="0"/>
        </w:rPr>
        <w:t xml:space="preserve">cependant </w:t>
      </w:r>
      <w:r w:rsidRPr="006347B8">
        <w:rPr>
          <w:b w:val="0"/>
        </w:rPr>
        <w:t xml:space="preserve">le bouddhisme ésotérique (Kuroda 1994 : 8-9). Cela pourrait </w:t>
      </w:r>
      <w:r w:rsidR="00042BF0">
        <w:rPr>
          <w:b w:val="0"/>
        </w:rPr>
        <w:t>i</w:t>
      </w:r>
      <w:r>
        <w:rPr>
          <w:b w:val="0"/>
        </w:rPr>
        <w:t>ndiquer</w:t>
      </w:r>
      <w:r w:rsidRPr="006347B8">
        <w:rPr>
          <w:b w:val="0"/>
        </w:rPr>
        <w:t xml:space="preserve"> que l'ésotérisme, qui était un aspect important de la religion japonaise médiévale, n'était pas présent dans les écoles "hétérodoxes" ou les nouvelles </w:t>
      </w:r>
      <w:r>
        <w:rPr>
          <w:b w:val="0"/>
        </w:rPr>
        <w:t>écoles</w:t>
      </w:r>
      <w:r w:rsidRPr="006347B8">
        <w:rPr>
          <w:b w:val="0"/>
        </w:rPr>
        <w:t xml:space="preserve"> </w:t>
      </w:r>
      <w:r>
        <w:rPr>
          <w:b w:val="0"/>
        </w:rPr>
        <w:t>de</w:t>
      </w:r>
      <w:r w:rsidRPr="006347B8">
        <w:rPr>
          <w:b w:val="0"/>
        </w:rPr>
        <w:t xml:space="preserve"> l'époque (Dolce </w:t>
      </w:r>
      <w:proofErr w:type="gramStart"/>
      <w:r w:rsidRPr="006347B8">
        <w:rPr>
          <w:b w:val="0"/>
        </w:rPr>
        <w:t>1999 :</w:t>
      </w:r>
      <w:proofErr w:type="gramEnd"/>
      <w:r w:rsidRPr="006347B8">
        <w:rPr>
          <w:b w:val="0"/>
        </w:rPr>
        <w:t xml:space="preserve"> 350). De même, de nombreux érudits du bouddhisme de Nichiren, dont Asai Yorin, s'interrogent sur le fondement des critiques de Nichiren à l'égard du </w:t>
      </w:r>
      <w:r w:rsidRPr="006347B8">
        <w:rPr>
          <w:b w:val="0"/>
          <w:i/>
        </w:rPr>
        <w:t>mikky</w:t>
      </w:r>
      <w:r w:rsidRPr="006347B8">
        <w:rPr>
          <w:b w:val="0"/>
        </w:rPr>
        <w:t>o si</w:t>
      </w:r>
      <w:r w:rsidR="00042BF0">
        <w:rPr>
          <w:b w:val="0"/>
        </w:rPr>
        <w:t>, toutefois,</w:t>
      </w:r>
      <w:r w:rsidRPr="006347B8">
        <w:rPr>
          <w:b w:val="0"/>
        </w:rPr>
        <w:t xml:space="preserve"> l'on </w:t>
      </w:r>
      <w:r>
        <w:rPr>
          <w:b w:val="0"/>
        </w:rPr>
        <w:t>admet</w:t>
      </w:r>
      <w:r w:rsidRPr="006347B8">
        <w:rPr>
          <w:b w:val="0"/>
        </w:rPr>
        <w:t xml:space="preserve"> qu'il l'</w:t>
      </w:r>
      <w:r>
        <w:rPr>
          <w:b w:val="0"/>
        </w:rPr>
        <w:t xml:space="preserve">avait </w:t>
      </w:r>
      <w:r w:rsidRPr="006347B8">
        <w:rPr>
          <w:b w:val="0"/>
        </w:rPr>
        <w:t>accept</w:t>
      </w:r>
      <w:r>
        <w:rPr>
          <w:b w:val="0"/>
        </w:rPr>
        <w:t>é</w:t>
      </w:r>
      <w:r w:rsidRPr="006347B8">
        <w:rPr>
          <w:b w:val="0"/>
        </w:rPr>
        <w:t>.</w:t>
      </w:r>
    </w:p>
    <w:p w:rsidR="00C656F2" w:rsidRPr="00C977F0" w:rsidRDefault="00C656F2" w:rsidP="006347B8">
      <w:pPr>
        <w:pStyle w:val="Titre1"/>
        <w:ind w:left="0" w:right="1"/>
        <w:jc w:val="left"/>
        <w:rPr>
          <w:b w:val="0"/>
        </w:rPr>
      </w:pPr>
    </w:p>
    <w:p w:rsidR="00753B4C" w:rsidRPr="006347B8" w:rsidRDefault="006347B8" w:rsidP="006347B8">
      <w:pPr>
        <w:pStyle w:val="Titre1"/>
        <w:ind w:left="0" w:right="-44"/>
        <w:jc w:val="left"/>
        <w:rPr>
          <w:b w:val="0"/>
        </w:rPr>
      </w:pPr>
      <w:r>
        <w:rPr>
          <w:b w:val="0"/>
        </w:rPr>
        <w:t>Par conséquant</w:t>
      </w:r>
      <w:r w:rsidRPr="006347B8">
        <w:rPr>
          <w:b w:val="0"/>
        </w:rPr>
        <w:t xml:space="preserve">, la plupart des spécialistes </w:t>
      </w:r>
      <w:r>
        <w:rPr>
          <w:b w:val="0"/>
        </w:rPr>
        <w:t>proposent</w:t>
      </w:r>
      <w:r w:rsidRPr="006347B8">
        <w:rPr>
          <w:b w:val="0"/>
        </w:rPr>
        <w:t xml:space="preserve"> trois phases dans la vie de Nichiren </w:t>
      </w:r>
      <w:r w:rsidR="00C656F2">
        <w:rPr>
          <w:b w:val="0"/>
        </w:rPr>
        <w:t>avec</w:t>
      </w:r>
      <w:r w:rsidRPr="006347B8">
        <w:rPr>
          <w:b w:val="0"/>
        </w:rPr>
        <w:t xml:space="preserve"> différentes positions à l'égard du </w:t>
      </w:r>
      <w:r w:rsidRPr="00C656F2">
        <w:rPr>
          <w:b w:val="0"/>
          <w:i/>
        </w:rPr>
        <w:t>mikkyo</w:t>
      </w:r>
      <w:r w:rsidRPr="006347B8">
        <w:rPr>
          <w:b w:val="0"/>
        </w:rPr>
        <w:t xml:space="preserve">. </w:t>
      </w:r>
      <w:proofErr w:type="gramStart"/>
      <w:r w:rsidRPr="006347B8">
        <w:rPr>
          <w:b w:val="0"/>
        </w:rPr>
        <w:t>Sa</w:t>
      </w:r>
      <w:proofErr w:type="gramEnd"/>
      <w:r w:rsidRPr="006347B8">
        <w:rPr>
          <w:b w:val="0"/>
        </w:rPr>
        <w:t xml:space="preserve"> première critique du </w:t>
      </w:r>
      <w:r w:rsidRPr="00C656F2">
        <w:rPr>
          <w:b w:val="0"/>
          <w:i/>
        </w:rPr>
        <w:t>mikkyo</w:t>
      </w:r>
      <w:r w:rsidRPr="006347B8">
        <w:rPr>
          <w:b w:val="0"/>
        </w:rPr>
        <w:t xml:space="preserve"> </w:t>
      </w:r>
      <w:r w:rsidR="00C656F2">
        <w:rPr>
          <w:b w:val="0"/>
        </w:rPr>
        <w:t>date de</w:t>
      </w:r>
      <w:r w:rsidRPr="006347B8">
        <w:rPr>
          <w:b w:val="0"/>
        </w:rPr>
        <w:t xml:space="preserve"> son exil à Izu et était dirigée contre Kukai, le fondateur de la tradition </w:t>
      </w:r>
      <w:r w:rsidR="00042BF0">
        <w:rPr>
          <w:b w:val="0"/>
        </w:rPr>
        <w:t>s</w:t>
      </w:r>
      <w:r w:rsidRPr="006347B8">
        <w:rPr>
          <w:b w:val="0"/>
        </w:rPr>
        <w:t xml:space="preserve">hingon. Nichiren note </w:t>
      </w:r>
      <w:r w:rsidR="00C656F2">
        <w:rPr>
          <w:b w:val="0"/>
        </w:rPr>
        <w:t>que</w:t>
      </w:r>
      <w:r w:rsidRPr="006347B8">
        <w:rPr>
          <w:b w:val="0"/>
        </w:rPr>
        <w:t xml:space="preserve"> Kukai a classé le </w:t>
      </w:r>
      <w:r w:rsidRPr="00C656F2">
        <w:rPr>
          <w:b w:val="0"/>
          <w:i/>
        </w:rPr>
        <w:t>Sutra du Lotus</w:t>
      </w:r>
      <w:r w:rsidRPr="006347B8">
        <w:rPr>
          <w:b w:val="0"/>
        </w:rPr>
        <w:t xml:space="preserve"> dans la catégorie des sutras ésotériques. </w:t>
      </w:r>
      <w:proofErr w:type="gramStart"/>
      <w:r w:rsidR="00C656F2">
        <w:rPr>
          <w:b w:val="0"/>
        </w:rPr>
        <w:t>Il</w:t>
      </w:r>
      <w:proofErr w:type="gramEnd"/>
      <w:r w:rsidR="00C656F2">
        <w:rPr>
          <w:b w:val="0"/>
        </w:rPr>
        <w:t xml:space="preserve"> </w:t>
      </w:r>
      <w:r w:rsidRPr="006347B8">
        <w:rPr>
          <w:b w:val="0"/>
        </w:rPr>
        <w:t xml:space="preserve">n'était pas le premier à formuler cette critique, ce même </w:t>
      </w:r>
      <w:r w:rsidR="00042BF0">
        <w:rPr>
          <w:b w:val="0"/>
        </w:rPr>
        <w:t>reproche</w:t>
      </w:r>
      <w:r w:rsidRPr="006347B8">
        <w:rPr>
          <w:b w:val="0"/>
        </w:rPr>
        <w:t xml:space="preserve"> a</w:t>
      </w:r>
      <w:r w:rsidR="00C656F2">
        <w:rPr>
          <w:b w:val="0"/>
        </w:rPr>
        <w:t>yant</w:t>
      </w:r>
      <w:r w:rsidRPr="006347B8">
        <w:rPr>
          <w:b w:val="0"/>
        </w:rPr>
        <w:t xml:space="preserve"> été fait par des adeptes du </w:t>
      </w:r>
      <w:r w:rsidRPr="00C656F2">
        <w:rPr>
          <w:b w:val="0"/>
          <w:i/>
        </w:rPr>
        <w:t>taimitsu</w:t>
      </w:r>
      <w:r w:rsidRPr="006347B8">
        <w:rPr>
          <w:b w:val="0"/>
        </w:rPr>
        <w:t xml:space="preserve">. La seule différence </w:t>
      </w:r>
      <w:r w:rsidR="00042BF0">
        <w:rPr>
          <w:b w:val="0"/>
        </w:rPr>
        <w:t>était</w:t>
      </w:r>
      <w:r w:rsidRPr="006347B8">
        <w:rPr>
          <w:b w:val="0"/>
        </w:rPr>
        <w:t xml:space="preserve"> que Nichiren </w:t>
      </w:r>
      <w:r w:rsidR="00C656F2">
        <w:rPr>
          <w:b w:val="0"/>
        </w:rPr>
        <w:t xml:space="preserve">fait appel à </w:t>
      </w:r>
      <w:r w:rsidRPr="006347B8">
        <w:rPr>
          <w:b w:val="0"/>
        </w:rPr>
        <w:t xml:space="preserve">"goshitsu" </w:t>
      </w:r>
      <w:r w:rsidR="00C656F2">
        <w:rPr>
          <w:b w:val="0"/>
        </w:rPr>
        <w:t>(</w:t>
      </w:r>
      <w:r w:rsidRPr="006347B8">
        <w:rPr>
          <w:b w:val="0"/>
        </w:rPr>
        <w:t>cinq erreurs</w:t>
      </w:r>
      <w:r w:rsidR="00C656F2">
        <w:rPr>
          <w:b w:val="0"/>
        </w:rPr>
        <w:t>)</w:t>
      </w:r>
      <w:r w:rsidRPr="006347B8">
        <w:rPr>
          <w:b w:val="0"/>
        </w:rPr>
        <w:t xml:space="preserve"> concernant la catégorisation de Kukai, </w:t>
      </w:r>
      <w:proofErr w:type="gramStart"/>
      <w:r w:rsidR="00C656F2">
        <w:rPr>
          <w:b w:val="0"/>
        </w:rPr>
        <w:t>et</w:t>
      </w:r>
      <w:proofErr w:type="gramEnd"/>
      <w:r w:rsidR="00C656F2">
        <w:rPr>
          <w:b w:val="0"/>
        </w:rPr>
        <w:t xml:space="preserve"> </w:t>
      </w:r>
      <w:r w:rsidRPr="006347B8">
        <w:rPr>
          <w:b w:val="0"/>
        </w:rPr>
        <w:t>déclar</w:t>
      </w:r>
      <w:r w:rsidR="00C656F2">
        <w:rPr>
          <w:b w:val="0"/>
        </w:rPr>
        <w:t>e</w:t>
      </w:r>
      <w:r w:rsidRPr="006347B8">
        <w:rPr>
          <w:b w:val="0"/>
        </w:rPr>
        <w:t xml:space="preserve"> qu'elle n'était pas basée sur la </w:t>
      </w:r>
      <w:r w:rsidR="00C656F2">
        <w:rPr>
          <w:b w:val="0"/>
        </w:rPr>
        <w:t>classification</w:t>
      </w:r>
      <w:r w:rsidRPr="006347B8">
        <w:rPr>
          <w:b w:val="0"/>
        </w:rPr>
        <w:t xml:space="preserve"> </w:t>
      </w:r>
      <w:r w:rsidR="00042BF0">
        <w:rPr>
          <w:b w:val="0"/>
        </w:rPr>
        <w:t xml:space="preserve">que l’on trouve dans </w:t>
      </w:r>
      <w:r w:rsidRPr="006347B8">
        <w:rPr>
          <w:b w:val="0"/>
        </w:rPr>
        <w:t xml:space="preserve">les principaux textes ésotériques. </w:t>
      </w:r>
      <w:r w:rsidR="00042BF0">
        <w:rPr>
          <w:b w:val="0"/>
        </w:rPr>
        <w:t>D</w:t>
      </w:r>
      <w:r w:rsidR="00042BF0" w:rsidRPr="006347B8">
        <w:rPr>
          <w:b w:val="0"/>
        </w:rPr>
        <w:t>ans l'un de ses écrits, le Kyojimondo</w:t>
      </w:r>
      <w:r w:rsidR="00042BF0">
        <w:rPr>
          <w:b w:val="0"/>
        </w:rPr>
        <w:t>,</w:t>
      </w:r>
      <w:r w:rsidR="00042BF0" w:rsidRPr="006347B8">
        <w:rPr>
          <w:b w:val="0"/>
        </w:rPr>
        <w:t xml:space="preserve"> </w:t>
      </w:r>
      <w:r w:rsidRPr="006347B8">
        <w:rPr>
          <w:b w:val="0"/>
        </w:rPr>
        <w:t xml:space="preserve">Annen (841- ?), un prêtre taimitsu qui a précédé Nichiren, </w:t>
      </w:r>
      <w:r w:rsidR="00042BF0">
        <w:rPr>
          <w:b w:val="0"/>
        </w:rPr>
        <w:t xml:space="preserve">s’était déja exprimé </w:t>
      </w:r>
      <w:r w:rsidR="00C656F2">
        <w:rPr>
          <w:b w:val="0"/>
        </w:rPr>
        <w:t>à propos</w:t>
      </w:r>
      <w:r w:rsidRPr="006347B8">
        <w:rPr>
          <w:b w:val="0"/>
        </w:rPr>
        <w:t xml:space="preserve"> ces révisions nécessaires (Asai </w:t>
      </w:r>
      <w:proofErr w:type="gramStart"/>
      <w:r w:rsidRPr="006347B8">
        <w:rPr>
          <w:b w:val="0"/>
        </w:rPr>
        <w:t>1973 :</w:t>
      </w:r>
      <w:proofErr w:type="gramEnd"/>
      <w:r w:rsidRPr="006347B8">
        <w:rPr>
          <w:b w:val="0"/>
        </w:rPr>
        <w:t xml:space="preserve"> 681-688).</w:t>
      </w:r>
    </w:p>
    <w:p w:rsidR="00042BF0" w:rsidRDefault="00042BF0" w:rsidP="003A546B">
      <w:pPr>
        <w:pStyle w:val="Titre1"/>
        <w:ind w:left="0" w:right="-44"/>
        <w:jc w:val="left"/>
        <w:rPr>
          <w:b w:val="0"/>
        </w:rPr>
      </w:pPr>
    </w:p>
    <w:p w:rsidR="00753B4C" w:rsidRDefault="003A546B" w:rsidP="003A546B">
      <w:pPr>
        <w:pStyle w:val="Titre1"/>
        <w:ind w:left="0" w:right="-44"/>
        <w:jc w:val="left"/>
        <w:rPr>
          <w:b w:val="0"/>
        </w:rPr>
      </w:pPr>
      <w:r w:rsidRPr="003A546B">
        <w:rPr>
          <w:b w:val="0"/>
        </w:rPr>
        <w:t>La deuxième phase de la critique de Nichiren commenc</w:t>
      </w:r>
      <w:r>
        <w:rPr>
          <w:b w:val="0"/>
        </w:rPr>
        <w:t>e</w:t>
      </w:r>
      <w:r w:rsidRPr="003A546B">
        <w:rPr>
          <w:b w:val="0"/>
        </w:rPr>
        <w:t xml:space="preserve"> pendant son séjour sur l'île de Sado</w:t>
      </w:r>
      <w:r>
        <w:rPr>
          <w:b w:val="0"/>
        </w:rPr>
        <w:t xml:space="preserve">. Elle </w:t>
      </w:r>
      <w:proofErr w:type="gramStart"/>
      <w:r w:rsidRPr="003A546B">
        <w:rPr>
          <w:b w:val="0"/>
        </w:rPr>
        <w:t>est</w:t>
      </w:r>
      <w:proofErr w:type="gramEnd"/>
      <w:r w:rsidRPr="003A546B">
        <w:rPr>
          <w:b w:val="0"/>
        </w:rPr>
        <w:t xml:space="preserve"> </w:t>
      </w:r>
      <w:r>
        <w:rPr>
          <w:b w:val="0"/>
        </w:rPr>
        <w:t>dirigée contre les</w:t>
      </w:r>
      <w:r w:rsidRPr="003A546B">
        <w:rPr>
          <w:b w:val="0"/>
        </w:rPr>
        <w:t xml:space="preserve"> patriarches du bouddhisme ésotérique en Inde et en Chine. Les deux patriarches visés sont Amoghavajra (705-774), l'un des patriarches chinois de la lignée </w:t>
      </w:r>
      <w:r w:rsidR="00042BF0">
        <w:rPr>
          <w:b w:val="0"/>
        </w:rPr>
        <w:t>s</w:t>
      </w:r>
      <w:r w:rsidRPr="003A546B">
        <w:rPr>
          <w:b w:val="0"/>
        </w:rPr>
        <w:t>hingon, et Subhakarasimha (637-735), un patriarche indien du bouddhisme ésotérique qui s'</w:t>
      </w:r>
      <w:r w:rsidR="00723C28">
        <w:rPr>
          <w:b w:val="0"/>
        </w:rPr>
        <w:t>était</w:t>
      </w:r>
      <w:r w:rsidRPr="003A546B">
        <w:rPr>
          <w:b w:val="0"/>
        </w:rPr>
        <w:t xml:space="preserve"> rendu à Changan et a traduit le </w:t>
      </w:r>
      <w:r w:rsidRPr="003A546B">
        <w:rPr>
          <w:b w:val="0"/>
          <w:i/>
        </w:rPr>
        <w:t>Mahavairocanasutra</w:t>
      </w:r>
      <w:r w:rsidRPr="003A546B">
        <w:rPr>
          <w:b w:val="0"/>
        </w:rPr>
        <w:t>. Nichiren critiqu</w:t>
      </w:r>
      <w:r w:rsidR="00723C28">
        <w:rPr>
          <w:b w:val="0"/>
        </w:rPr>
        <w:t>e</w:t>
      </w:r>
      <w:r w:rsidRPr="003A546B">
        <w:rPr>
          <w:b w:val="0"/>
        </w:rPr>
        <w:t xml:space="preserve"> Amoghavajra </w:t>
      </w:r>
      <w:r w:rsidR="00042BF0">
        <w:rPr>
          <w:b w:val="0"/>
        </w:rPr>
        <w:t>à propos de</w:t>
      </w:r>
      <w:r w:rsidRPr="003A546B">
        <w:rPr>
          <w:b w:val="0"/>
        </w:rPr>
        <w:t xml:space="preserve"> la paternité d'un texte sur </w:t>
      </w:r>
      <w:r w:rsidRPr="00042BF0">
        <w:rPr>
          <w:b w:val="0"/>
          <w:i/>
        </w:rPr>
        <w:t>sokushin jobutsu</w:t>
      </w:r>
      <w:r w:rsidRPr="003A546B">
        <w:rPr>
          <w:b w:val="0"/>
        </w:rPr>
        <w:t xml:space="preserve">, un idéal de taimitsu intégré </w:t>
      </w:r>
      <w:r w:rsidR="00042BF0">
        <w:rPr>
          <w:b w:val="0"/>
        </w:rPr>
        <w:t>dans</w:t>
      </w:r>
      <w:r w:rsidRPr="003A546B">
        <w:rPr>
          <w:b w:val="0"/>
        </w:rPr>
        <w:t xml:space="preserve"> l'enseignement de Nichiren (Asai </w:t>
      </w:r>
      <w:proofErr w:type="gramStart"/>
      <w:r w:rsidRPr="003A546B">
        <w:rPr>
          <w:b w:val="0"/>
        </w:rPr>
        <w:t>1973 :</w:t>
      </w:r>
      <w:proofErr w:type="gramEnd"/>
      <w:r w:rsidRPr="003A546B">
        <w:rPr>
          <w:b w:val="0"/>
        </w:rPr>
        <w:t xml:space="preserve"> 581-587). Pourtant, on attribue également à Amoghavajra la traduction de textes </w:t>
      </w:r>
      <w:r w:rsidR="00723C28">
        <w:rPr>
          <w:b w:val="0"/>
        </w:rPr>
        <w:t>sur le</w:t>
      </w:r>
      <w:r w:rsidRPr="003A546B">
        <w:rPr>
          <w:b w:val="0"/>
        </w:rPr>
        <w:t xml:space="preserve"> </w:t>
      </w:r>
      <w:r w:rsidRPr="00042BF0">
        <w:rPr>
          <w:b w:val="0"/>
          <w:i/>
        </w:rPr>
        <w:t>hokkehoji</w:t>
      </w:r>
      <w:r w:rsidRPr="003A546B">
        <w:rPr>
          <w:b w:val="0"/>
        </w:rPr>
        <w:t xml:space="preserve"> (rituels du Lotus) et </w:t>
      </w:r>
      <w:r w:rsidR="00723C28">
        <w:rPr>
          <w:b w:val="0"/>
        </w:rPr>
        <w:t>la</w:t>
      </w:r>
      <w:r w:rsidRPr="003A546B">
        <w:rPr>
          <w:b w:val="0"/>
        </w:rPr>
        <w:t xml:space="preserve"> création d</w:t>
      </w:r>
      <w:r w:rsidR="00723C28">
        <w:rPr>
          <w:b w:val="0"/>
        </w:rPr>
        <w:t xml:space="preserve">’un </w:t>
      </w:r>
      <w:r w:rsidRPr="003A546B">
        <w:rPr>
          <w:b w:val="0"/>
        </w:rPr>
        <w:t xml:space="preserve">honzon centré sur le </w:t>
      </w:r>
      <w:r w:rsidRPr="00723C28">
        <w:rPr>
          <w:b w:val="0"/>
          <w:i/>
        </w:rPr>
        <w:t>Sutra du Lotus</w:t>
      </w:r>
      <w:r w:rsidRPr="003A546B">
        <w:rPr>
          <w:b w:val="0"/>
        </w:rPr>
        <w:t xml:space="preserve"> (Dolce </w:t>
      </w:r>
      <w:proofErr w:type="gramStart"/>
      <w:r w:rsidRPr="003A546B">
        <w:rPr>
          <w:b w:val="0"/>
        </w:rPr>
        <w:t>1999 :</w:t>
      </w:r>
      <w:proofErr w:type="gramEnd"/>
      <w:r w:rsidRPr="003A546B">
        <w:rPr>
          <w:b w:val="0"/>
        </w:rPr>
        <w:t xml:space="preserve"> 359-360). Nous reviendrons </w:t>
      </w:r>
      <w:r w:rsidR="00723C28" w:rsidRPr="003A546B">
        <w:rPr>
          <w:b w:val="0"/>
        </w:rPr>
        <w:t xml:space="preserve">plus loin </w:t>
      </w:r>
      <w:r w:rsidRPr="003A546B">
        <w:rPr>
          <w:b w:val="0"/>
        </w:rPr>
        <w:t xml:space="preserve">sur </w:t>
      </w:r>
      <w:proofErr w:type="gramStart"/>
      <w:r w:rsidRPr="003A546B">
        <w:rPr>
          <w:b w:val="0"/>
        </w:rPr>
        <w:t>ce</w:t>
      </w:r>
      <w:proofErr w:type="gramEnd"/>
      <w:r w:rsidRPr="003A546B">
        <w:rPr>
          <w:b w:val="0"/>
        </w:rPr>
        <w:t xml:space="preserve"> point.</w:t>
      </w:r>
    </w:p>
    <w:p w:rsidR="001C71A7" w:rsidRDefault="001C71A7" w:rsidP="003A546B">
      <w:pPr>
        <w:pStyle w:val="Titre1"/>
        <w:ind w:left="0" w:right="-44"/>
        <w:jc w:val="left"/>
        <w:rPr>
          <w:b w:val="0"/>
        </w:rPr>
      </w:pPr>
    </w:p>
    <w:p w:rsidR="00123125" w:rsidRDefault="00123125" w:rsidP="003A546B">
      <w:pPr>
        <w:pStyle w:val="Titre1"/>
        <w:ind w:left="0" w:right="-44"/>
        <w:jc w:val="left"/>
        <w:rPr>
          <w:b w:val="0"/>
        </w:rPr>
      </w:pPr>
      <w:r>
        <w:rPr>
          <w:b w:val="0"/>
        </w:rPr>
        <w:lastRenderedPageBreak/>
        <w:t xml:space="preserve">Quant </w:t>
      </w:r>
      <w:r w:rsidRPr="00123125">
        <w:rPr>
          <w:b w:val="0"/>
        </w:rPr>
        <w:t>à Subhakarasimha</w:t>
      </w:r>
      <w:r>
        <w:rPr>
          <w:b w:val="0"/>
        </w:rPr>
        <w:t>,</w:t>
      </w:r>
      <w:r w:rsidRPr="00123125">
        <w:rPr>
          <w:b w:val="0"/>
        </w:rPr>
        <w:t xml:space="preserve"> Nichiren </w:t>
      </w:r>
      <w:r>
        <w:rPr>
          <w:b w:val="0"/>
        </w:rPr>
        <w:t xml:space="preserve">lui </w:t>
      </w:r>
      <w:r w:rsidRPr="00123125">
        <w:rPr>
          <w:b w:val="0"/>
        </w:rPr>
        <w:t xml:space="preserve">reproche d'avoir classé le </w:t>
      </w:r>
      <w:r w:rsidRPr="00123125">
        <w:rPr>
          <w:b w:val="0"/>
          <w:i/>
        </w:rPr>
        <w:t>Darijing</w:t>
      </w:r>
      <w:r w:rsidRPr="00123125">
        <w:rPr>
          <w:b w:val="0"/>
        </w:rPr>
        <w:t xml:space="preserve"> (</w:t>
      </w:r>
      <w:r w:rsidRPr="00123125">
        <w:rPr>
          <w:b w:val="0"/>
          <w:i/>
        </w:rPr>
        <w:t>Dainichikyo</w:t>
      </w:r>
      <w:r w:rsidRPr="00123125">
        <w:rPr>
          <w:b w:val="0"/>
        </w:rPr>
        <w:t xml:space="preserve">), un texte tantrique, </w:t>
      </w:r>
      <w:r>
        <w:rPr>
          <w:b w:val="0"/>
        </w:rPr>
        <w:t>à égalité avec le</w:t>
      </w:r>
      <w:r w:rsidRPr="00123125">
        <w:rPr>
          <w:b w:val="0"/>
        </w:rPr>
        <w:t xml:space="preserve"> </w:t>
      </w:r>
      <w:r w:rsidRPr="00123125">
        <w:rPr>
          <w:b w:val="0"/>
          <w:i/>
        </w:rPr>
        <w:t>Sutra du Lotus</w:t>
      </w:r>
      <w:r w:rsidRPr="00123125">
        <w:rPr>
          <w:b w:val="0"/>
        </w:rPr>
        <w:t xml:space="preserve">, tout en affirmant que le </w:t>
      </w:r>
      <w:r w:rsidRPr="00123125">
        <w:rPr>
          <w:b w:val="0"/>
          <w:i/>
        </w:rPr>
        <w:t>Darijing</w:t>
      </w:r>
      <w:r w:rsidRPr="00123125">
        <w:rPr>
          <w:b w:val="0"/>
        </w:rPr>
        <w:t xml:space="preserve"> </w:t>
      </w:r>
      <w:r>
        <w:rPr>
          <w:b w:val="0"/>
        </w:rPr>
        <w:t xml:space="preserve">lui </w:t>
      </w:r>
      <w:r w:rsidRPr="00123125">
        <w:rPr>
          <w:b w:val="0"/>
        </w:rPr>
        <w:t xml:space="preserve">était supérieur. Cependant, cette notion et les différences entre la doctrine et la pratique ont été notées par Ennin (794-864), une figure majeure de la tradition </w:t>
      </w:r>
      <w:r>
        <w:rPr>
          <w:b w:val="0"/>
        </w:rPr>
        <w:t>t</w:t>
      </w:r>
      <w:r w:rsidRPr="00123125">
        <w:rPr>
          <w:b w:val="0"/>
        </w:rPr>
        <w:t xml:space="preserve">endai, et non par Subhakarasimha, qui avait seulement énoncé les similitudes entre les deux sutras (Asai </w:t>
      </w:r>
      <w:proofErr w:type="gramStart"/>
      <w:r w:rsidRPr="00123125">
        <w:rPr>
          <w:b w:val="0"/>
        </w:rPr>
        <w:t>1973 :</w:t>
      </w:r>
      <w:proofErr w:type="gramEnd"/>
      <w:r w:rsidRPr="00123125">
        <w:rPr>
          <w:b w:val="0"/>
        </w:rPr>
        <w:t xml:space="preserve"> 264).</w:t>
      </w:r>
    </w:p>
    <w:p w:rsidR="00515071" w:rsidRDefault="00515071" w:rsidP="003A546B">
      <w:pPr>
        <w:pStyle w:val="Titre1"/>
        <w:ind w:left="0" w:right="-44"/>
        <w:jc w:val="left"/>
        <w:rPr>
          <w:b w:val="0"/>
        </w:rPr>
      </w:pPr>
    </w:p>
    <w:p w:rsidR="00515071" w:rsidRDefault="00515071" w:rsidP="003A546B">
      <w:pPr>
        <w:pStyle w:val="Titre1"/>
        <w:ind w:left="0" w:right="-44"/>
        <w:jc w:val="left"/>
        <w:rPr>
          <w:b w:val="0"/>
        </w:rPr>
      </w:pPr>
      <w:r w:rsidRPr="00515071">
        <w:rPr>
          <w:b w:val="0"/>
        </w:rPr>
        <w:t>La dernière phase de la critique de Nichiren envers le taimitsu</w:t>
      </w:r>
      <w:r w:rsidR="00B96C8F">
        <w:rPr>
          <w:b w:val="0"/>
        </w:rPr>
        <w:t>,</w:t>
      </w:r>
      <w:r w:rsidRPr="00515071">
        <w:rPr>
          <w:b w:val="0"/>
        </w:rPr>
        <w:t xml:space="preserve"> l'ésotérisme </w:t>
      </w:r>
      <w:r>
        <w:rPr>
          <w:b w:val="0"/>
        </w:rPr>
        <w:t>t</w:t>
      </w:r>
      <w:r w:rsidRPr="00515071">
        <w:rPr>
          <w:b w:val="0"/>
        </w:rPr>
        <w:t>endai</w:t>
      </w:r>
      <w:r w:rsidR="00B96C8F">
        <w:rPr>
          <w:b w:val="0"/>
        </w:rPr>
        <w:t xml:space="preserve">, </w:t>
      </w:r>
      <w:r w:rsidR="00AC52BA">
        <w:rPr>
          <w:b w:val="0"/>
        </w:rPr>
        <w:t>apparait</w:t>
      </w:r>
      <w:r w:rsidRPr="00515071">
        <w:rPr>
          <w:b w:val="0"/>
        </w:rPr>
        <w:t xml:space="preserve"> dans </w:t>
      </w:r>
      <w:proofErr w:type="gramStart"/>
      <w:r w:rsidRPr="00515071">
        <w:rPr>
          <w:b w:val="0"/>
        </w:rPr>
        <w:t>ses</w:t>
      </w:r>
      <w:proofErr w:type="gramEnd"/>
      <w:r w:rsidRPr="00515071">
        <w:rPr>
          <w:b w:val="0"/>
        </w:rPr>
        <w:t xml:space="preserve"> écrits après </w:t>
      </w:r>
      <w:r w:rsidR="00B96C8F">
        <w:rPr>
          <w:b w:val="0"/>
        </w:rPr>
        <w:t>son instellation</w:t>
      </w:r>
      <w:r w:rsidRPr="00515071">
        <w:rPr>
          <w:b w:val="0"/>
        </w:rPr>
        <w:t xml:space="preserve"> au Mont. Minobu. </w:t>
      </w:r>
      <w:proofErr w:type="gramStart"/>
      <w:r w:rsidRPr="00515071">
        <w:rPr>
          <w:b w:val="0"/>
        </w:rPr>
        <w:t xml:space="preserve">Dolce </w:t>
      </w:r>
      <w:r w:rsidR="00B96C8F">
        <w:rPr>
          <w:b w:val="0"/>
        </w:rPr>
        <w:t>avance l’hypothèse</w:t>
      </w:r>
      <w:r w:rsidRPr="00515071">
        <w:rPr>
          <w:b w:val="0"/>
        </w:rPr>
        <w:t xml:space="preserve"> que, contrairement à la croyance </w:t>
      </w:r>
      <w:r w:rsidR="00B96C8F">
        <w:rPr>
          <w:b w:val="0"/>
        </w:rPr>
        <w:t>générale</w:t>
      </w:r>
      <w:r w:rsidRPr="00515071">
        <w:rPr>
          <w:b w:val="0"/>
        </w:rPr>
        <w:t>, la critique de Nichiren envers ces patriarches a eu lieu avant son séjour sur l'île de Sado.</w:t>
      </w:r>
      <w:proofErr w:type="gramEnd"/>
      <w:r w:rsidRPr="00515071">
        <w:rPr>
          <w:b w:val="0"/>
        </w:rPr>
        <w:t xml:space="preserve"> Ainsi, bien qu</w:t>
      </w:r>
      <w:r w:rsidR="00AC52BA">
        <w:rPr>
          <w:b w:val="0"/>
        </w:rPr>
        <w:t>’avant</w:t>
      </w:r>
      <w:r w:rsidR="00AC52BA" w:rsidRPr="00515071">
        <w:rPr>
          <w:b w:val="0"/>
        </w:rPr>
        <w:t xml:space="preserve"> </w:t>
      </w:r>
      <w:r w:rsidR="00B96C8F">
        <w:rPr>
          <w:b w:val="0"/>
        </w:rPr>
        <w:t>le</w:t>
      </w:r>
      <w:r w:rsidR="00AC52BA" w:rsidRPr="00515071">
        <w:rPr>
          <w:b w:val="0"/>
        </w:rPr>
        <w:t xml:space="preserve"> Mont Minobu Nichiren </w:t>
      </w:r>
      <w:r w:rsidRPr="00515071">
        <w:rPr>
          <w:b w:val="0"/>
        </w:rPr>
        <w:t xml:space="preserve">ne mentionne </w:t>
      </w:r>
      <w:proofErr w:type="gramStart"/>
      <w:r w:rsidR="00AC52BA">
        <w:rPr>
          <w:b w:val="0"/>
        </w:rPr>
        <w:t>ni</w:t>
      </w:r>
      <w:proofErr w:type="gramEnd"/>
      <w:r w:rsidRPr="00515071">
        <w:rPr>
          <w:b w:val="0"/>
        </w:rPr>
        <w:t xml:space="preserve"> Ennin </w:t>
      </w:r>
      <w:r w:rsidR="00AC52BA">
        <w:rPr>
          <w:b w:val="0"/>
        </w:rPr>
        <w:t>ni</w:t>
      </w:r>
      <w:r w:rsidRPr="00515071">
        <w:rPr>
          <w:b w:val="0"/>
        </w:rPr>
        <w:t xml:space="preserve"> Enchin (814-889), deux figures majeures d</w:t>
      </w:r>
      <w:r w:rsidR="00AC52BA">
        <w:rPr>
          <w:b w:val="0"/>
        </w:rPr>
        <w:t xml:space="preserve">u </w:t>
      </w:r>
      <w:r w:rsidRPr="00515071">
        <w:rPr>
          <w:b w:val="0"/>
        </w:rPr>
        <w:t xml:space="preserve">Tendai, il est possible que sa critique du </w:t>
      </w:r>
      <w:r w:rsidRPr="00AC52BA">
        <w:rPr>
          <w:b w:val="0"/>
          <w:i/>
        </w:rPr>
        <w:t>taimitsu</w:t>
      </w:r>
      <w:r w:rsidRPr="00515071">
        <w:rPr>
          <w:b w:val="0"/>
        </w:rPr>
        <w:t xml:space="preserve"> ait commencé avant </w:t>
      </w:r>
      <w:r w:rsidR="00AC52BA">
        <w:rPr>
          <w:b w:val="0"/>
        </w:rPr>
        <w:t xml:space="preserve">même </w:t>
      </w:r>
      <w:r w:rsidRPr="00515071">
        <w:rPr>
          <w:b w:val="0"/>
        </w:rPr>
        <w:t xml:space="preserve">son séjour sur l'île de Sado. La principale critique de Nichiren à l'égard des moines </w:t>
      </w:r>
      <w:r w:rsidR="00AC52BA">
        <w:rPr>
          <w:b w:val="0"/>
        </w:rPr>
        <w:t>t</w:t>
      </w:r>
      <w:r w:rsidRPr="00515071">
        <w:rPr>
          <w:b w:val="0"/>
        </w:rPr>
        <w:t xml:space="preserve">endai reste </w:t>
      </w:r>
      <w:r w:rsidR="00AC52BA">
        <w:rPr>
          <w:b w:val="0"/>
        </w:rPr>
        <w:t xml:space="preserve">d’avoir </w:t>
      </w:r>
      <w:r w:rsidRPr="00515071">
        <w:rPr>
          <w:b w:val="0"/>
        </w:rPr>
        <w:t xml:space="preserve">rejeté la supériorité du </w:t>
      </w:r>
      <w:r w:rsidRPr="00AC52BA">
        <w:rPr>
          <w:b w:val="0"/>
          <w:i/>
        </w:rPr>
        <w:t>Sutra du Lotus</w:t>
      </w:r>
      <w:r w:rsidRPr="00515071">
        <w:rPr>
          <w:b w:val="0"/>
        </w:rPr>
        <w:t xml:space="preserve"> </w:t>
      </w:r>
      <w:r w:rsidR="00B96C8F">
        <w:rPr>
          <w:b w:val="0"/>
        </w:rPr>
        <w:t>privilégiant les</w:t>
      </w:r>
      <w:r w:rsidRPr="00515071">
        <w:rPr>
          <w:b w:val="0"/>
        </w:rPr>
        <w:t xml:space="preserve"> enseignements du bouddhisme ésotérique </w:t>
      </w:r>
      <w:r w:rsidRPr="00AC52BA">
        <w:rPr>
          <w:b w:val="0"/>
          <w:i/>
        </w:rPr>
        <w:t>rido jiretsu</w:t>
      </w:r>
      <w:r w:rsidR="00B96C8F">
        <w:rPr>
          <w:b w:val="0"/>
          <w:i/>
        </w:rPr>
        <w:t xml:space="preserve">, </w:t>
      </w:r>
      <w:r w:rsidR="00B96C8F" w:rsidRPr="00B96C8F">
        <w:rPr>
          <w:b w:val="0"/>
        </w:rPr>
        <w:t>c’est à dire</w:t>
      </w:r>
      <w:r w:rsidRPr="00515071">
        <w:rPr>
          <w:b w:val="0"/>
        </w:rPr>
        <w:t xml:space="preserve"> "</w:t>
      </w:r>
      <w:r w:rsidR="00B96C8F">
        <w:rPr>
          <w:b w:val="0"/>
        </w:rPr>
        <w:t>l’</w:t>
      </w:r>
      <w:r w:rsidRPr="00515071">
        <w:rPr>
          <w:b w:val="0"/>
        </w:rPr>
        <w:t>équivalence concept</w:t>
      </w:r>
      <w:r w:rsidR="00AC52BA">
        <w:rPr>
          <w:b w:val="0"/>
        </w:rPr>
        <w:t>uelle</w:t>
      </w:r>
      <w:r w:rsidRPr="00515071">
        <w:rPr>
          <w:b w:val="0"/>
        </w:rPr>
        <w:t xml:space="preserve"> de </w:t>
      </w:r>
      <w:r w:rsidR="00B96C8F">
        <w:rPr>
          <w:b w:val="0"/>
        </w:rPr>
        <w:t xml:space="preserve">la </w:t>
      </w:r>
      <w:r w:rsidRPr="00515071">
        <w:rPr>
          <w:b w:val="0"/>
        </w:rPr>
        <w:t xml:space="preserve">réalité absolue </w:t>
      </w:r>
      <w:r w:rsidR="00AC52BA">
        <w:rPr>
          <w:b w:val="0"/>
        </w:rPr>
        <w:t>dans le</w:t>
      </w:r>
      <w:r w:rsidRPr="00515071">
        <w:rPr>
          <w:b w:val="0"/>
        </w:rPr>
        <w:t xml:space="preserve"> </w:t>
      </w:r>
      <w:r w:rsidRPr="00AC52BA">
        <w:rPr>
          <w:b w:val="0"/>
          <w:i/>
        </w:rPr>
        <w:t>Sutra du Lotus</w:t>
      </w:r>
      <w:r w:rsidRPr="00515071">
        <w:rPr>
          <w:b w:val="0"/>
        </w:rPr>
        <w:t xml:space="preserve"> et des sutras ésotériques, </w:t>
      </w:r>
      <w:r w:rsidR="00B96C8F">
        <w:rPr>
          <w:b w:val="0"/>
        </w:rPr>
        <w:t xml:space="preserve">et </w:t>
      </w:r>
      <w:r w:rsidRPr="00515071">
        <w:rPr>
          <w:b w:val="0"/>
        </w:rPr>
        <w:t xml:space="preserve">infériorité du </w:t>
      </w:r>
      <w:r w:rsidRPr="00AC52BA">
        <w:rPr>
          <w:b w:val="0"/>
          <w:i/>
        </w:rPr>
        <w:t>Sutra du Lotus</w:t>
      </w:r>
      <w:r w:rsidRPr="00515071">
        <w:rPr>
          <w:b w:val="0"/>
        </w:rPr>
        <w:t xml:space="preserve"> dans la pratique qui ouvre à la bouddhéité" (Dolce </w:t>
      </w:r>
      <w:proofErr w:type="gramStart"/>
      <w:r w:rsidRPr="00515071">
        <w:rPr>
          <w:b w:val="0"/>
        </w:rPr>
        <w:t>1999 :</w:t>
      </w:r>
      <w:proofErr w:type="gramEnd"/>
      <w:r w:rsidRPr="00515071">
        <w:rPr>
          <w:b w:val="0"/>
        </w:rPr>
        <w:t xml:space="preserve"> 360). Nichiren a critiqué Enchin pour ses </w:t>
      </w:r>
      <w:r w:rsidR="00B96C8F">
        <w:rPr>
          <w:b w:val="0"/>
        </w:rPr>
        <w:t>propos</w:t>
      </w:r>
      <w:r w:rsidRPr="00515071">
        <w:rPr>
          <w:b w:val="0"/>
        </w:rPr>
        <w:t xml:space="preserve"> hésitantes entre la prévalence du </w:t>
      </w:r>
      <w:r w:rsidRPr="00AC52BA">
        <w:rPr>
          <w:b w:val="0"/>
          <w:i/>
        </w:rPr>
        <w:t>Sutra du Lotus</w:t>
      </w:r>
      <w:r w:rsidRPr="00515071">
        <w:rPr>
          <w:b w:val="0"/>
        </w:rPr>
        <w:t xml:space="preserve"> et le bouddhisme ésotérique, </w:t>
      </w:r>
      <w:r w:rsidR="00B96C8F">
        <w:rPr>
          <w:b w:val="0"/>
        </w:rPr>
        <w:t>alors</w:t>
      </w:r>
      <w:r w:rsidRPr="00515071">
        <w:rPr>
          <w:b w:val="0"/>
        </w:rPr>
        <w:t xml:space="preserve"> que sur le Mont</w:t>
      </w:r>
      <w:r w:rsidR="00AC52BA">
        <w:rPr>
          <w:b w:val="0"/>
        </w:rPr>
        <w:t xml:space="preserve"> </w:t>
      </w:r>
      <w:r w:rsidRPr="00515071">
        <w:rPr>
          <w:b w:val="0"/>
        </w:rPr>
        <w:t xml:space="preserve">Hiei, l'abbé était censé maîtriser les deux points de vue. Nichiren </w:t>
      </w:r>
      <w:r w:rsidR="00AC52BA">
        <w:rPr>
          <w:b w:val="0"/>
        </w:rPr>
        <w:t>exprime</w:t>
      </w:r>
      <w:r w:rsidRPr="00515071">
        <w:rPr>
          <w:b w:val="0"/>
        </w:rPr>
        <w:t xml:space="preserve"> moins de critiques sur Annen, une figure majeure de la promotion du </w:t>
      </w:r>
      <w:r w:rsidRPr="00AC52BA">
        <w:rPr>
          <w:b w:val="0"/>
          <w:i/>
        </w:rPr>
        <w:t>taimitsu</w:t>
      </w:r>
      <w:r w:rsidRPr="00515071">
        <w:rPr>
          <w:b w:val="0"/>
        </w:rPr>
        <w:t xml:space="preserve">. Cependant, une grande partie de la compréhension de Nichiren du taimitsu provient des écrits d'Annen, y compris la corrélation entre </w:t>
      </w:r>
      <w:r w:rsidRPr="007B5B1D">
        <w:rPr>
          <w:b w:val="0"/>
          <w:i/>
        </w:rPr>
        <w:t>rido</w:t>
      </w:r>
      <w:r w:rsidRPr="00515071">
        <w:rPr>
          <w:b w:val="0"/>
        </w:rPr>
        <w:t xml:space="preserve"> (équivalence </w:t>
      </w:r>
      <w:r w:rsidR="00AC52BA">
        <w:rPr>
          <w:b w:val="0"/>
        </w:rPr>
        <w:t>conceptuelle</w:t>
      </w:r>
      <w:r w:rsidRPr="00515071">
        <w:rPr>
          <w:b w:val="0"/>
        </w:rPr>
        <w:t xml:space="preserve">) et </w:t>
      </w:r>
      <w:r w:rsidRPr="007B5B1D">
        <w:rPr>
          <w:b w:val="0"/>
          <w:i/>
        </w:rPr>
        <w:t>ichinen sanzen</w:t>
      </w:r>
      <w:r w:rsidRPr="00515071">
        <w:rPr>
          <w:b w:val="0"/>
        </w:rPr>
        <w:t xml:space="preserve"> (trois mille mondes</w:t>
      </w:r>
      <w:r w:rsidR="007B5B1D">
        <w:rPr>
          <w:b w:val="0"/>
        </w:rPr>
        <w:t xml:space="preserve">-états en </w:t>
      </w:r>
      <w:r w:rsidRPr="00515071">
        <w:rPr>
          <w:b w:val="0"/>
        </w:rPr>
        <w:t>un instant</w:t>
      </w:r>
      <w:r w:rsidR="007B5B1D">
        <w:rPr>
          <w:b w:val="0"/>
        </w:rPr>
        <w:t>-pensée</w:t>
      </w:r>
      <w:r w:rsidRPr="00515071">
        <w:rPr>
          <w:b w:val="0"/>
        </w:rPr>
        <w:t xml:space="preserve">) </w:t>
      </w:r>
      <w:r w:rsidR="007B5B1D">
        <w:rPr>
          <w:b w:val="0"/>
        </w:rPr>
        <w:t>que l’on trouve</w:t>
      </w:r>
      <w:r w:rsidRPr="00515071">
        <w:rPr>
          <w:b w:val="0"/>
        </w:rPr>
        <w:t xml:space="preserve"> à la fois dans le </w:t>
      </w:r>
      <w:r w:rsidRPr="007B5B1D">
        <w:rPr>
          <w:b w:val="0"/>
          <w:i/>
        </w:rPr>
        <w:t>Sutra du Lotus</w:t>
      </w:r>
      <w:r w:rsidRPr="00515071">
        <w:rPr>
          <w:b w:val="0"/>
        </w:rPr>
        <w:t xml:space="preserve"> et dans la pensée bouddhiste ésotérique. </w:t>
      </w:r>
      <w:r w:rsidRPr="007B5B1D">
        <w:rPr>
          <w:b w:val="0"/>
          <w:i/>
        </w:rPr>
        <w:t>Ichinen sanzen</w:t>
      </w:r>
      <w:r w:rsidRPr="00515071">
        <w:rPr>
          <w:b w:val="0"/>
        </w:rPr>
        <w:t xml:space="preserve">, en corrélation avec </w:t>
      </w:r>
      <w:r w:rsidRPr="007B5B1D">
        <w:rPr>
          <w:b w:val="0"/>
          <w:i/>
        </w:rPr>
        <w:t>jikkai</w:t>
      </w:r>
      <w:r w:rsidRPr="00515071">
        <w:rPr>
          <w:b w:val="0"/>
        </w:rPr>
        <w:t xml:space="preserve"> </w:t>
      </w:r>
      <w:r w:rsidR="00B96C8F">
        <w:rPr>
          <w:b w:val="0"/>
        </w:rPr>
        <w:t>(</w:t>
      </w:r>
      <w:r w:rsidRPr="00515071">
        <w:rPr>
          <w:b w:val="0"/>
        </w:rPr>
        <w:t>dix mondes</w:t>
      </w:r>
      <w:r w:rsidR="007B5B1D">
        <w:rPr>
          <w:b w:val="0"/>
        </w:rPr>
        <w:t>-</w:t>
      </w:r>
      <w:proofErr w:type="gramStart"/>
      <w:r w:rsidR="007B5B1D">
        <w:rPr>
          <w:b w:val="0"/>
        </w:rPr>
        <w:t>états</w:t>
      </w:r>
      <w:r w:rsidRPr="00515071">
        <w:rPr>
          <w:b w:val="0"/>
        </w:rPr>
        <w:t xml:space="preserve"> </w:t>
      </w:r>
      <w:r w:rsidR="00B96C8F">
        <w:rPr>
          <w:b w:val="0"/>
        </w:rPr>
        <w:t>:</w:t>
      </w:r>
      <w:proofErr w:type="gramEnd"/>
      <w:r w:rsidR="00B96C8F">
        <w:rPr>
          <w:b w:val="0"/>
        </w:rPr>
        <w:t xml:space="preserve"> </w:t>
      </w:r>
      <w:r w:rsidR="007B5B1D">
        <w:rPr>
          <w:b w:val="0"/>
        </w:rPr>
        <w:t>états de b</w:t>
      </w:r>
      <w:r w:rsidRPr="00515071">
        <w:rPr>
          <w:b w:val="0"/>
        </w:rPr>
        <w:t xml:space="preserve">ouddha, </w:t>
      </w:r>
      <w:r w:rsidR="007B5B1D">
        <w:rPr>
          <w:b w:val="0"/>
        </w:rPr>
        <w:t>de b</w:t>
      </w:r>
      <w:r w:rsidRPr="00515071">
        <w:rPr>
          <w:b w:val="0"/>
        </w:rPr>
        <w:t xml:space="preserve">odhisattva, </w:t>
      </w:r>
      <w:r w:rsidR="007B5B1D">
        <w:rPr>
          <w:b w:val="0"/>
        </w:rPr>
        <w:t>de p</w:t>
      </w:r>
      <w:r w:rsidRPr="00515071">
        <w:rPr>
          <w:b w:val="0"/>
        </w:rPr>
        <w:t>ratyaka</w:t>
      </w:r>
      <w:r w:rsidR="007B5B1D">
        <w:rPr>
          <w:b w:val="0"/>
        </w:rPr>
        <w:t>buddha</w:t>
      </w:r>
      <w:r w:rsidRPr="00515071">
        <w:rPr>
          <w:b w:val="0"/>
        </w:rPr>
        <w:t xml:space="preserve">, </w:t>
      </w:r>
      <w:r w:rsidR="007B5B1D">
        <w:rPr>
          <w:b w:val="0"/>
        </w:rPr>
        <w:t>de</w:t>
      </w:r>
      <w:r w:rsidRPr="00515071">
        <w:rPr>
          <w:b w:val="0"/>
        </w:rPr>
        <w:t xml:space="preserve"> </w:t>
      </w:r>
      <w:r w:rsidR="007B5B1D">
        <w:rPr>
          <w:b w:val="0"/>
        </w:rPr>
        <w:t>s</w:t>
      </w:r>
      <w:r w:rsidRPr="00515071">
        <w:rPr>
          <w:b w:val="0"/>
        </w:rPr>
        <w:t xml:space="preserve">haravakas, </w:t>
      </w:r>
      <w:r w:rsidR="007B5B1D">
        <w:rPr>
          <w:b w:val="0"/>
        </w:rPr>
        <w:t>de devas</w:t>
      </w:r>
      <w:r w:rsidRPr="00515071">
        <w:rPr>
          <w:b w:val="0"/>
        </w:rPr>
        <w:t xml:space="preserve">, </w:t>
      </w:r>
      <w:r w:rsidR="007B5B1D">
        <w:rPr>
          <w:b w:val="0"/>
        </w:rPr>
        <w:t>des</w:t>
      </w:r>
      <w:r w:rsidRPr="00515071">
        <w:rPr>
          <w:b w:val="0"/>
        </w:rPr>
        <w:t xml:space="preserve"> humains, </w:t>
      </w:r>
      <w:r w:rsidR="007B5B1D">
        <w:rPr>
          <w:b w:val="0"/>
        </w:rPr>
        <w:t>des</w:t>
      </w:r>
      <w:r w:rsidRPr="00515071">
        <w:rPr>
          <w:b w:val="0"/>
        </w:rPr>
        <w:t xml:space="preserve"> </w:t>
      </w:r>
      <w:r w:rsidR="007B5B1D">
        <w:rPr>
          <w:b w:val="0"/>
        </w:rPr>
        <w:t>a</w:t>
      </w:r>
      <w:r w:rsidRPr="00515071">
        <w:rPr>
          <w:b w:val="0"/>
        </w:rPr>
        <w:t xml:space="preserve">shura, </w:t>
      </w:r>
      <w:r w:rsidR="007B5B1D">
        <w:rPr>
          <w:b w:val="0"/>
        </w:rPr>
        <w:t>des</w:t>
      </w:r>
      <w:r w:rsidRPr="00515071">
        <w:rPr>
          <w:b w:val="0"/>
        </w:rPr>
        <w:t xml:space="preserve"> animaux, </w:t>
      </w:r>
      <w:r w:rsidR="007B5B1D">
        <w:rPr>
          <w:b w:val="0"/>
        </w:rPr>
        <w:t>des</w:t>
      </w:r>
      <w:r w:rsidRPr="00515071">
        <w:rPr>
          <w:b w:val="0"/>
        </w:rPr>
        <w:t xml:space="preserve"> esprits affamés et </w:t>
      </w:r>
      <w:r w:rsidR="007B5B1D">
        <w:rPr>
          <w:b w:val="0"/>
        </w:rPr>
        <w:t xml:space="preserve">de </w:t>
      </w:r>
      <w:r w:rsidRPr="00515071">
        <w:rPr>
          <w:b w:val="0"/>
        </w:rPr>
        <w:t xml:space="preserve">l'enfer), </w:t>
      </w:r>
      <w:r w:rsidR="007B5B1D">
        <w:rPr>
          <w:b w:val="0"/>
        </w:rPr>
        <w:t>constitue</w:t>
      </w:r>
      <w:r w:rsidRPr="00515071">
        <w:rPr>
          <w:b w:val="0"/>
        </w:rPr>
        <w:t xml:space="preserve"> un Eveil possible pour les êtres de tous les mondes</w:t>
      </w:r>
      <w:r w:rsidR="007B5B1D">
        <w:rPr>
          <w:b w:val="0"/>
        </w:rPr>
        <w:t>-états</w:t>
      </w:r>
      <w:r w:rsidRPr="00515071">
        <w:rPr>
          <w:b w:val="0"/>
        </w:rPr>
        <w:t xml:space="preserve"> (</w:t>
      </w:r>
      <w:r w:rsidRPr="007B5B1D">
        <w:rPr>
          <w:b w:val="0"/>
          <w:i/>
        </w:rPr>
        <w:t>Kanjin honzonsho</w:t>
      </w:r>
      <w:r w:rsidRPr="00515071">
        <w:rPr>
          <w:b w:val="0"/>
        </w:rPr>
        <w:t xml:space="preserve"> 1273 : 702-707). Dolce </w:t>
      </w:r>
      <w:r w:rsidR="007B5B1D">
        <w:rPr>
          <w:b w:val="0"/>
        </w:rPr>
        <w:t>pense</w:t>
      </w:r>
      <w:r w:rsidRPr="00515071">
        <w:rPr>
          <w:b w:val="0"/>
        </w:rPr>
        <w:t xml:space="preserve"> qu'Annen </w:t>
      </w:r>
      <w:r w:rsidR="007B5B1D">
        <w:rPr>
          <w:b w:val="0"/>
        </w:rPr>
        <w:t>étai</w:t>
      </w:r>
      <w:r w:rsidR="00B96C8F">
        <w:rPr>
          <w:b w:val="0"/>
        </w:rPr>
        <w:t>t</w:t>
      </w:r>
      <w:r w:rsidR="007B5B1D" w:rsidRPr="00515071">
        <w:rPr>
          <w:b w:val="0"/>
        </w:rPr>
        <w:t xml:space="preserve"> moins </w:t>
      </w:r>
      <w:r w:rsidR="007B5B1D">
        <w:rPr>
          <w:b w:val="0"/>
        </w:rPr>
        <w:t>impliqué</w:t>
      </w:r>
      <w:r w:rsidR="007B5B1D" w:rsidRPr="00515071">
        <w:rPr>
          <w:b w:val="0"/>
        </w:rPr>
        <w:t xml:space="preserve"> </w:t>
      </w:r>
      <w:r w:rsidRPr="00515071">
        <w:rPr>
          <w:b w:val="0"/>
        </w:rPr>
        <w:t>n'a</w:t>
      </w:r>
      <w:r w:rsidR="007B5B1D">
        <w:rPr>
          <w:b w:val="0"/>
        </w:rPr>
        <w:t xml:space="preserve">yant </w:t>
      </w:r>
      <w:r w:rsidRPr="00515071">
        <w:rPr>
          <w:b w:val="0"/>
        </w:rPr>
        <w:t>jamais été abbé du Mont Hiei comme l'ont été Ennin et Enchin (</w:t>
      </w:r>
      <w:proofErr w:type="gramStart"/>
      <w:r w:rsidRPr="00515071">
        <w:rPr>
          <w:b w:val="0"/>
        </w:rPr>
        <w:t>1999 :</w:t>
      </w:r>
      <w:proofErr w:type="gramEnd"/>
      <w:r w:rsidRPr="00515071">
        <w:rPr>
          <w:b w:val="0"/>
        </w:rPr>
        <w:t xml:space="preserve"> 361).</w:t>
      </w:r>
    </w:p>
    <w:p w:rsidR="00EC29A3" w:rsidRDefault="00EC29A3" w:rsidP="003A546B">
      <w:pPr>
        <w:pStyle w:val="Titre1"/>
        <w:ind w:left="0" w:right="-44"/>
        <w:jc w:val="left"/>
        <w:rPr>
          <w:b w:val="0"/>
        </w:rPr>
      </w:pPr>
    </w:p>
    <w:p w:rsidR="00515071" w:rsidRDefault="00EC29A3" w:rsidP="003A546B">
      <w:pPr>
        <w:pStyle w:val="Titre1"/>
        <w:ind w:left="0" w:right="-44"/>
        <w:jc w:val="left"/>
        <w:rPr>
          <w:b w:val="0"/>
        </w:rPr>
      </w:pPr>
      <w:r>
        <w:rPr>
          <w:b w:val="0"/>
        </w:rPr>
        <w:t xml:space="preserve">Lors des </w:t>
      </w:r>
      <w:r w:rsidRPr="00EC29A3">
        <w:rPr>
          <w:b w:val="0"/>
        </w:rPr>
        <w:t>deux premières phases, Nichiren fond</w:t>
      </w:r>
      <w:r w:rsidR="00772F91">
        <w:rPr>
          <w:b w:val="0"/>
        </w:rPr>
        <w:t>e</w:t>
      </w:r>
      <w:r w:rsidRPr="00EC29A3">
        <w:rPr>
          <w:b w:val="0"/>
        </w:rPr>
        <w:t xml:space="preserve"> </w:t>
      </w:r>
      <w:proofErr w:type="gramStart"/>
      <w:r w:rsidRPr="00EC29A3">
        <w:rPr>
          <w:b w:val="0"/>
        </w:rPr>
        <w:t>ses</w:t>
      </w:r>
      <w:proofErr w:type="gramEnd"/>
      <w:r w:rsidRPr="00EC29A3">
        <w:rPr>
          <w:b w:val="0"/>
        </w:rPr>
        <w:t xml:space="preserve"> critiques sur l'incapacité de Kukai et des patriarches indiens et chinois à attester </w:t>
      </w:r>
      <w:r>
        <w:rPr>
          <w:b w:val="0"/>
        </w:rPr>
        <w:t xml:space="preserve">la supériorité du </w:t>
      </w:r>
      <w:r w:rsidRPr="00EC29A3">
        <w:rPr>
          <w:b w:val="0"/>
          <w:i/>
        </w:rPr>
        <w:t>Sutra du Lo</w:t>
      </w:r>
      <w:r w:rsidRPr="00EC29A3">
        <w:rPr>
          <w:b w:val="0"/>
        </w:rPr>
        <w:t>tus. En revanche, dans la troisième phase, Nichiren critiqu</w:t>
      </w:r>
      <w:r>
        <w:rPr>
          <w:b w:val="0"/>
        </w:rPr>
        <w:t>e</w:t>
      </w:r>
      <w:r w:rsidRPr="00EC29A3">
        <w:rPr>
          <w:b w:val="0"/>
        </w:rPr>
        <w:t xml:space="preserve"> Ennin et Enchin pour leur incapacité à rester fidèles aux enseignements </w:t>
      </w:r>
      <w:r>
        <w:rPr>
          <w:b w:val="0"/>
        </w:rPr>
        <w:t>t</w:t>
      </w:r>
      <w:r w:rsidRPr="00EC29A3">
        <w:rPr>
          <w:b w:val="0"/>
        </w:rPr>
        <w:t xml:space="preserve">endai originaux de Saicho, qui n'avait pas fait de </w:t>
      </w:r>
      <w:r w:rsidR="00772F91">
        <w:rPr>
          <w:b w:val="0"/>
        </w:rPr>
        <w:t>séparation</w:t>
      </w:r>
      <w:r w:rsidRPr="00EC29A3">
        <w:rPr>
          <w:b w:val="0"/>
        </w:rPr>
        <w:t xml:space="preserve"> entre le </w:t>
      </w:r>
      <w:r w:rsidRPr="00EC29A3">
        <w:rPr>
          <w:b w:val="0"/>
          <w:i/>
        </w:rPr>
        <w:t>Sutra du Lotus</w:t>
      </w:r>
      <w:r w:rsidRPr="00EC29A3">
        <w:rPr>
          <w:b w:val="0"/>
        </w:rPr>
        <w:t xml:space="preserve"> et les enseignements bouddhistes ésotériques (Dolce </w:t>
      </w:r>
      <w:proofErr w:type="gramStart"/>
      <w:r w:rsidRPr="00EC29A3">
        <w:rPr>
          <w:b w:val="0"/>
        </w:rPr>
        <w:t>1999 :</w:t>
      </w:r>
      <w:proofErr w:type="gramEnd"/>
      <w:r w:rsidRPr="00EC29A3">
        <w:rPr>
          <w:b w:val="0"/>
        </w:rPr>
        <w:t xml:space="preserve"> 361). Par conséqu</w:t>
      </w:r>
      <w:r w:rsidR="00772F91">
        <w:rPr>
          <w:b w:val="0"/>
        </w:rPr>
        <w:t>a</w:t>
      </w:r>
      <w:r w:rsidRPr="00EC29A3">
        <w:rPr>
          <w:b w:val="0"/>
        </w:rPr>
        <w:t xml:space="preserve">nt, </w:t>
      </w:r>
      <w:proofErr w:type="gramStart"/>
      <w:r w:rsidRPr="00EC29A3">
        <w:rPr>
          <w:b w:val="0"/>
        </w:rPr>
        <w:t>la critique</w:t>
      </w:r>
      <w:proofErr w:type="gramEnd"/>
      <w:r w:rsidRPr="00EC29A3">
        <w:rPr>
          <w:b w:val="0"/>
        </w:rPr>
        <w:t xml:space="preserve"> de Nichiren à l'égard du </w:t>
      </w:r>
      <w:r w:rsidRPr="00EC29A3">
        <w:rPr>
          <w:b w:val="0"/>
          <w:i/>
        </w:rPr>
        <w:t>mikkyo</w:t>
      </w:r>
      <w:r w:rsidRPr="00EC29A3">
        <w:rPr>
          <w:b w:val="0"/>
        </w:rPr>
        <w:t xml:space="preserve"> n'était peut-être pas dirigée vers l</w:t>
      </w:r>
      <w:r>
        <w:rPr>
          <w:b w:val="0"/>
        </w:rPr>
        <w:t>a</w:t>
      </w:r>
      <w:r w:rsidRPr="00EC29A3">
        <w:rPr>
          <w:b w:val="0"/>
        </w:rPr>
        <w:t xml:space="preserve"> doctrine même, mais plutôt vers les figures influentes du bouddhisme ésotérique japonais. Les interprétations de Nichiren sur le </w:t>
      </w:r>
      <w:r w:rsidRPr="00EC29A3">
        <w:rPr>
          <w:b w:val="0"/>
          <w:i/>
        </w:rPr>
        <w:t>mikkyo</w:t>
      </w:r>
      <w:r w:rsidRPr="00EC29A3">
        <w:rPr>
          <w:b w:val="0"/>
        </w:rPr>
        <w:t xml:space="preserve"> étaient basées sur </w:t>
      </w:r>
      <w:proofErr w:type="gramStart"/>
      <w:r w:rsidRPr="00EC29A3">
        <w:rPr>
          <w:b w:val="0"/>
        </w:rPr>
        <w:t>ses</w:t>
      </w:r>
      <w:proofErr w:type="gramEnd"/>
      <w:r w:rsidRPr="00EC29A3">
        <w:rPr>
          <w:b w:val="0"/>
        </w:rPr>
        <w:t xml:space="preserve"> études des textes pertinents, allant jusqu'à écrire des essais tels que </w:t>
      </w:r>
      <w:r w:rsidRPr="00EC29A3">
        <w:rPr>
          <w:b w:val="0"/>
          <w:i/>
        </w:rPr>
        <w:t>Shingon tendai shoretsu-ji</w:t>
      </w:r>
      <w:r w:rsidRPr="00EC29A3">
        <w:rPr>
          <w:b w:val="0"/>
        </w:rPr>
        <w:t xml:space="preserve"> </w:t>
      </w:r>
      <w:r w:rsidR="00772F91">
        <w:rPr>
          <w:b w:val="0"/>
        </w:rPr>
        <w:t>[[</w:t>
      </w:r>
      <w:r w:rsidR="00772F91" w:rsidRPr="00772F91">
        <w:rPr>
          <w:b w:val="0"/>
        </w:rPr>
        <w:t>STN 1: 356]]</w:t>
      </w:r>
      <w:r w:rsidR="00772F91" w:rsidRPr="00EC29A3">
        <w:rPr>
          <w:b w:val="0"/>
        </w:rPr>
        <w:t xml:space="preserve"> </w:t>
      </w:r>
      <w:r w:rsidRPr="00EC29A3">
        <w:rPr>
          <w:b w:val="0"/>
        </w:rPr>
        <w:t xml:space="preserve">et </w:t>
      </w:r>
      <w:r w:rsidRPr="00EC29A3">
        <w:rPr>
          <w:b w:val="0"/>
          <w:i/>
        </w:rPr>
        <w:t>Shingon shichiju shoretsu</w:t>
      </w:r>
      <w:r w:rsidR="00772F91">
        <w:rPr>
          <w:b w:val="0"/>
          <w:i/>
        </w:rPr>
        <w:t xml:space="preserve"> </w:t>
      </w:r>
      <w:r w:rsidR="00772F91" w:rsidRPr="00772F91">
        <w:rPr>
          <w:b w:val="0"/>
        </w:rPr>
        <w:t>[[STN 1: 356]]</w:t>
      </w:r>
      <w:r w:rsidRPr="00EC29A3">
        <w:rPr>
          <w:b w:val="0"/>
        </w:rPr>
        <w:t xml:space="preserve">, dans lesquels il notait les différences entre le </w:t>
      </w:r>
      <w:r w:rsidRPr="00EC29A3">
        <w:rPr>
          <w:b w:val="0"/>
          <w:i/>
        </w:rPr>
        <w:t>Sutra du Lotus</w:t>
      </w:r>
      <w:r w:rsidRPr="00EC29A3">
        <w:rPr>
          <w:b w:val="0"/>
        </w:rPr>
        <w:t xml:space="preserve"> et plusieurs textes ésotériques.</w:t>
      </w:r>
    </w:p>
    <w:p w:rsidR="0047419A" w:rsidRDefault="0047419A" w:rsidP="003A546B">
      <w:pPr>
        <w:pStyle w:val="Titre1"/>
        <w:ind w:left="0" w:right="-44"/>
        <w:jc w:val="left"/>
        <w:rPr>
          <w:b w:val="0"/>
        </w:rPr>
      </w:pPr>
    </w:p>
    <w:p w:rsidR="0047419A" w:rsidRPr="0047419A" w:rsidRDefault="0047419A" w:rsidP="0047419A">
      <w:pPr>
        <w:rPr>
          <w:bCs/>
          <w:sz w:val="24"/>
          <w:szCs w:val="24"/>
        </w:rPr>
      </w:pPr>
      <w:r w:rsidRPr="0047419A">
        <w:rPr>
          <w:bCs/>
          <w:sz w:val="24"/>
          <w:szCs w:val="24"/>
        </w:rPr>
        <w:t xml:space="preserve">Ces dernières années, </w:t>
      </w:r>
      <w:proofErr w:type="gramStart"/>
      <w:r w:rsidRPr="0047419A">
        <w:rPr>
          <w:bCs/>
          <w:sz w:val="24"/>
          <w:szCs w:val="24"/>
        </w:rPr>
        <w:t>un</w:t>
      </w:r>
      <w:proofErr w:type="gramEnd"/>
      <w:r w:rsidRPr="0047419A">
        <w:rPr>
          <w:bCs/>
          <w:sz w:val="24"/>
          <w:szCs w:val="24"/>
        </w:rPr>
        <w:t xml:space="preserve"> grand nombre de chercheurs ont présenté une vision contrastée de l'interprétation du </w:t>
      </w:r>
      <w:r w:rsidRPr="0047419A">
        <w:rPr>
          <w:bCs/>
          <w:i/>
          <w:sz w:val="24"/>
          <w:szCs w:val="24"/>
        </w:rPr>
        <w:t>mikkyo</w:t>
      </w:r>
      <w:r w:rsidRPr="0047419A">
        <w:rPr>
          <w:bCs/>
          <w:sz w:val="24"/>
          <w:szCs w:val="24"/>
        </w:rPr>
        <w:t xml:space="preserve"> par Nichiren, </w:t>
      </w:r>
      <w:r w:rsidR="005B5D15">
        <w:rPr>
          <w:bCs/>
          <w:sz w:val="24"/>
          <w:szCs w:val="24"/>
        </w:rPr>
        <w:t>souligant</w:t>
      </w:r>
      <w:r w:rsidRPr="0047419A">
        <w:rPr>
          <w:bCs/>
          <w:sz w:val="24"/>
          <w:szCs w:val="24"/>
        </w:rPr>
        <w:t xml:space="preserve"> qu'il a incorporé et adapté certains aspects des enseignements et des rituels du bouddhisme ésotérique des écoles qu'il avait critiquées. Bien que de nombreuses critiques de Nichiren à l'égard des différentes </w:t>
      </w:r>
      <w:r w:rsidR="005B5D15">
        <w:rPr>
          <w:bCs/>
          <w:sz w:val="24"/>
          <w:szCs w:val="24"/>
        </w:rPr>
        <w:t>écoles</w:t>
      </w:r>
      <w:r w:rsidRPr="0047419A">
        <w:rPr>
          <w:bCs/>
          <w:sz w:val="24"/>
          <w:szCs w:val="24"/>
        </w:rPr>
        <w:t xml:space="preserve"> se concentrent sur leur contribution à la "ruine du Japon", certains s'empressent de noter que ce terme était initialement utilisé pour désigner </w:t>
      </w:r>
      <w:r w:rsidR="005B5D15">
        <w:rPr>
          <w:bCs/>
          <w:sz w:val="24"/>
          <w:szCs w:val="24"/>
        </w:rPr>
        <w:t xml:space="preserve">uniquement </w:t>
      </w:r>
      <w:r w:rsidRPr="0047419A">
        <w:rPr>
          <w:bCs/>
          <w:sz w:val="24"/>
          <w:szCs w:val="24"/>
        </w:rPr>
        <w:t xml:space="preserve">l'école de la Terre pure </w:t>
      </w:r>
      <w:r w:rsidR="005B5D15">
        <w:rPr>
          <w:bCs/>
          <w:sz w:val="24"/>
          <w:szCs w:val="24"/>
        </w:rPr>
        <w:t xml:space="preserve">mais </w:t>
      </w:r>
      <w:r w:rsidRPr="0047419A">
        <w:rPr>
          <w:bCs/>
          <w:sz w:val="24"/>
          <w:szCs w:val="24"/>
        </w:rPr>
        <w:t>qu'il a</w:t>
      </w:r>
      <w:r w:rsidR="005B5D15">
        <w:rPr>
          <w:bCs/>
          <w:sz w:val="24"/>
          <w:szCs w:val="24"/>
        </w:rPr>
        <w:t>vait adopté</w:t>
      </w:r>
      <w:r w:rsidRPr="0047419A">
        <w:rPr>
          <w:bCs/>
          <w:sz w:val="24"/>
          <w:szCs w:val="24"/>
        </w:rPr>
        <w:t xml:space="preserve"> les traditions bouddhistes ésotériques (Ienaga </w:t>
      </w:r>
      <w:proofErr w:type="gramStart"/>
      <w:r w:rsidRPr="0047419A">
        <w:rPr>
          <w:bCs/>
          <w:sz w:val="24"/>
          <w:szCs w:val="24"/>
        </w:rPr>
        <w:t>1976 :</w:t>
      </w:r>
      <w:proofErr w:type="gramEnd"/>
      <w:r w:rsidRPr="0047419A">
        <w:rPr>
          <w:bCs/>
          <w:sz w:val="24"/>
          <w:szCs w:val="24"/>
        </w:rPr>
        <w:t xml:space="preserve"> 105-106).</w:t>
      </w:r>
    </w:p>
    <w:p w:rsidR="0047419A" w:rsidRDefault="0047419A" w:rsidP="003A546B">
      <w:pPr>
        <w:pStyle w:val="Titre1"/>
        <w:ind w:left="0" w:right="-44"/>
        <w:jc w:val="left"/>
        <w:rPr>
          <w:b w:val="0"/>
        </w:rPr>
      </w:pPr>
    </w:p>
    <w:p w:rsidR="005B5D15" w:rsidRDefault="005B5D15" w:rsidP="005B5D15">
      <w:pPr>
        <w:rPr>
          <w:bCs/>
          <w:sz w:val="24"/>
          <w:szCs w:val="24"/>
        </w:rPr>
      </w:pPr>
      <w:r w:rsidRPr="005B5D15">
        <w:rPr>
          <w:bCs/>
          <w:sz w:val="24"/>
          <w:szCs w:val="24"/>
        </w:rPr>
        <w:t xml:space="preserve">Malgré le nombre limité de sources en anglais sur </w:t>
      </w:r>
      <w:proofErr w:type="gramStart"/>
      <w:r w:rsidRPr="005B5D15">
        <w:rPr>
          <w:bCs/>
          <w:sz w:val="24"/>
          <w:szCs w:val="24"/>
        </w:rPr>
        <w:t>ce</w:t>
      </w:r>
      <w:proofErr w:type="gramEnd"/>
      <w:r w:rsidRPr="005B5D15">
        <w:rPr>
          <w:bCs/>
          <w:sz w:val="24"/>
          <w:szCs w:val="24"/>
        </w:rPr>
        <w:t xml:space="preserve"> sujet et sur le bouddhisme de Nichiren dans son ensemble, Lucia Dolce a été l'une des premières universitaires à écrire sur ce sujet en anglais. Elle fournit </w:t>
      </w:r>
      <w:proofErr w:type="gramStart"/>
      <w:r w:rsidRPr="005B5D15">
        <w:rPr>
          <w:bCs/>
          <w:sz w:val="24"/>
          <w:szCs w:val="24"/>
        </w:rPr>
        <w:t>sa</w:t>
      </w:r>
      <w:proofErr w:type="gramEnd"/>
      <w:r w:rsidRPr="005B5D15">
        <w:rPr>
          <w:bCs/>
          <w:sz w:val="24"/>
          <w:szCs w:val="24"/>
        </w:rPr>
        <w:t xml:space="preserve"> propre interprétation en promouvant l'idée que Nichiren a </w:t>
      </w:r>
      <w:r>
        <w:rPr>
          <w:bCs/>
          <w:sz w:val="24"/>
          <w:szCs w:val="24"/>
        </w:rPr>
        <w:t xml:space="preserve">bel et bien </w:t>
      </w:r>
      <w:r w:rsidRPr="005B5D15">
        <w:rPr>
          <w:bCs/>
          <w:sz w:val="24"/>
          <w:szCs w:val="24"/>
        </w:rPr>
        <w:t xml:space="preserve">incorporé le </w:t>
      </w:r>
      <w:r w:rsidRPr="005B5D15">
        <w:rPr>
          <w:bCs/>
          <w:i/>
          <w:sz w:val="24"/>
          <w:szCs w:val="24"/>
        </w:rPr>
        <w:t>mikkyo</w:t>
      </w:r>
      <w:r w:rsidRPr="005B5D15">
        <w:rPr>
          <w:bCs/>
          <w:sz w:val="24"/>
          <w:szCs w:val="24"/>
        </w:rPr>
        <w:t xml:space="preserve"> dans ses enseignements. </w:t>
      </w:r>
      <w:proofErr w:type="gramStart"/>
      <w:r w:rsidRPr="005B5D15">
        <w:rPr>
          <w:bCs/>
          <w:sz w:val="24"/>
          <w:szCs w:val="24"/>
        </w:rPr>
        <w:t>Ses</w:t>
      </w:r>
      <w:proofErr w:type="gramEnd"/>
      <w:r w:rsidRPr="005B5D15">
        <w:rPr>
          <w:bCs/>
          <w:sz w:val="24"/>
          <w:szCs w:val="24"/>
        </w:rPr>
        <w:t xml:space="preserve"> écrits sont donc l'une des seules sources sur le </w:t>
      </w:r>
      <w:r w:rsidRPr="005B5D15">
        <w:rPr>
          <w:bCs/>
          <w:i/>
          <w:sz w:val="24"/>
          <w:szCs w:val="24"/>
        </w:rPr>
        <w:t>mikkyo</w:t>
      </w:r>
      <w:r w:rsidRPr="005B5D15">
        <w:rPr>
          <w:bCs/>
          <w:sz w:val="24"/>
          <w:szCs w:val="24"/>
        </w:rPr>
        <w:t xml:space="preserve"> </w:t>
      </w:r>
      <w:r>
        <w:rPr>
          <w:bCs/>
          <w:sz w:val="24"/>
          <w:szCs w:val="24"/>
        </w:rPr>
        <w:t>vu par</w:t>
      </w:r>
      <w:r w:rsidRPr="005B5D15">
        <w:rPr>
          <w:bCs/>
          <w:sz w:val="24"/>
          <w:szCs w:val="24"/>
        </w:rPr>
        <w:t xml:space="preserve"> Nichiren. </w:t>
      </w:r>
      <w:r w:rsidR="007B6747">
        <w:rPr>
          <w:bCs/>
          <w:sz w:val="24"/>
          <w:szCs w:val="24"/>
        </w:rPr>
        <w:t>C</w:t>
      </w:r>
      <w:r w:rsidRPr="005B5D15">
        <w:rPr>
          <w:bCs/>
          <w:sz w:val="24"/>
          <w:szCs w:val="24"/>
        </w:rPr>
        <w:t xml:space="preserve">ette section se concentrera </w:t>
      </w:r>
      <w:r w:rsidR="00AE7570">
        <w:rPr>
          <w:bCs/>
          <w:sz w:val="24"/>
          <w:szCs w:val="24"/>
        </w:rPr>
        <w:t xml:space="preserve">donc </w:t>
      </w:r>
      <w:r w:rsidR="007B6747">
        <w:rPr>
          <w:bCs/>
          <w:sz w:val="24"/>
          <w:szCs w:val="24"/>
        </w:rPr>
        <w:t xml:space="preserve">principalement </w:t>
      </w:r>
      <w:r w:rsidRPr="005B5D15">
        <w:rPr>
          <w:bCs/>
          <w:sz w:val="24"/>
          <w:szCs w:val="24"/>
        </w:rPr>
        <w:t xml:space="preserve">sur ses écrits, </w:t>
      </w:r>
      <w:r w:rsidR="007B6747">
        <w:rPr>
          <w:bCs/>
          <w:sz w:val="24"/>
          <w:szCs w:val="24"/>
        </w:rPr>
        <w:t xml:space="preserve">et j’y </w:t>
      </w:r>
      <w:proofErr w:type="gramStart"/>
      <w:r w:rsidR="00AE7570">
        <w:rPr>
          <w:bCs/>
          <w:sz w:val="24"/>
          <w:szCs w:val="24"/>
        </w:rPr>
        <w:t>ajout</w:t>
      </w:r>
      <w:r w:rsidR="007B6747">
        <w:rPr>
          <w:bCs/>
          <w:sz w:val="24"/>
          <w:szCs w:val="24"/>
        </w:rPr>
        <w:t>erai</w:t>
      </w:r>
      <w:r w:rsidR="00AE7570">
        <w:rPr>
          <w:bCs/>
          <w:sz w:val="24"/>
          <w:szCs w:val="24"/>
        </w:rPr>
        <w:t xml:space="preserve"> </w:t>
      </w:r>
      <w:r w:rsidRPr="005B5D15">
        <w:rPr>
          <w:bCs/>
          <w:sz w:val="24"/>
          <w:szCs w:val="24"/>
        </w:rPr>
        <w:t xml:space="preserve"> mes</w:t>
      </w:r>
      <w:proofErr w:type="gramEnd"/>
      <w:r w:rsidRPr="005B5D15">
        <w:rPr>
          <w:bCs/>
          <w:sz w:val="24"/>
          <w:szCs w:val="24"/>
        </w:rPr>
        <w:t xml:space="preserve"> propres interprétations.</w:t>
      </w:r>
    </w:p>
    <w:p w:rsidR="007B6747" w:rsidRDefault="007B6747" w:rsidP="005B5D15">
      <w:pPr>
        <w:rPr>
          <w:bCs/>
          <w:sz w:val="24"/>
          <w:szCs w:val="24"/>
        </w:rPr>
      </w:pPr>
    </w:p>
    <w:p w:rsidR="007B6747" w:rsidRPr="005B5D15" w:rsidRDefault="007B6747" w:rsidP="005B5D15">
      <w:pPr>
        <w:rPr>
          <w:bCs/>
          <w:sz w:val="24"/>
          <w:szCs w:val="24"/>
        </w:rPr>
      </w:pPr>
      <w:r w:rsidRPr="007B6747">
        <w:rPr>
          <w:bCs/>
          <w:sz w:val="24"/>
          <w:szCs w:val="24"/>
        </w:rPr>
        <w:t>Dolce relève trois failles dans l</w:t>
      </w:r>
      <w:r>
        <w:rPr>
          <w:bCs/>
          <w:sz w:val="24"/>
          <w:szCs w:val="24"/>
        </w:rPr>
        <w:t xml:space="preserve">es </w:t>
      </w:r>
      <w:r w:rsidRPr="007B6747">
        <w:rPr>
          <w:bCs/>
          <w:sz w:val="24"/>
          <w:szCs w:val="24"/>
        </w:rPr>
        <w:t>argument</w:t>
      </w:r>
      <w:r>
        <w:rPr>
          <w:bCs/>
          <w:sz w:val="24"/>
          <w:szCs w:val="24"/>
        </w:rPr>
        <w:t>s</w:t>
      </w:r>
      <w:r w:rsidRPr="007B6747">
        <w:rPr>
          <w:bCs/>
          <w:sz w:val="24"/>
          <w:szCs w:val="24"/>
        </w:rPr>
        <w:t xml:space="preserve"> d'Asai selon le</w:t>
      </w:r>
      <w:r>
        <w:rPr>
          <w:bCs/>
          <w:sz w:val="24"/>
          <w:szCs w:val="24"/>
        </w:rPr>
        <w:t>s</w:t>
      </w:r>
      <w:r w:rsidRPr="007B6747">
        <w:rPr>
          <w:bCs/>
          <w:sz w:val="24"/>
          <w:szCs w:val="24"/>
        </w:rPr>
        <w:t>quel</w:t>
      </w:r>
      <w:r>
        <w:rPr>
          <w:bCs/>
          <w:sz w:val="24"/>
          <w:szCs w:val="24"/>
        </w:rPr>
        <w:t>s</w:t>
      </w:r>
      <w:r w:rsidRPr="007B6747">
        <w:rPr>
          <w:bCs/>
          <w:sz w:val="24"/>
          <w:szCs w:val="24"/>
        </w:rPr>
        <w:t xml:space="preserve"> Nichiren a rejeté le </w:t>
      </w:r>
      <w:proofErr w:type="gramStart"/>
      <w:r w:rsidRPr="007B6747">
        <w:rPr>
          <w:bCs/>
          <w:sz w:val="24"/>
          <w:szCs w:val="24"/>
        </w:rPr>
        <w:t>mikkyo</w:t>
      </w:r>
      <w:r>
        <w:rPr>
          <w:bCs/>
          <w:sz w:val="24"/>
          <w:szCs w:val="24"/>
        </w:rPr>
        <w:t xml:space="preserve"> :</w:t>
      </w:r>
      <w:proofErr w:type="gramEnd"/>
      <w:r>
        <w:rPr>
          <w:bCs/>
          <w:sz w:val="24"/>
          <w:szCs w:val="24"/>
        </w:rPr>
        <w:t xml:space="preserve"> </w:t>
      </w:r>
      <w:r w:rsidRPr="007B6747">
        <w:rPr>
          <w:bCs/>
          <w:sz w:val="24"/>
          <w:szCs w:val="24"/>
        </w:rPr>
        <w:t xml:space="preserve">1) </w:t>
      </w:r>
      <w:r>
        <w:rPr>
          <w:bCs/>
          <w:sz w:val="24"/>
          <w:szCs w:val="24"/>
        </w:rPr>
        <w:t xml:space="preserve">Asai néglige le </w:t>
      </w:r>
      <w:r w:rsidRPr="007B6747">
        <w:rPr>
          <w:bCs/>
          <w:sz w:val="24"/>
          <w:szCs w:val="24"/>
        </w:rPr>
        <w:t xml:space="preserve">moment historique dans lequel Nichiren a vécu, 2) ne tient pas compte des implications derrière sa catégorisation du </w:t>
      </w:r>
      <w:r w:rsidRPr="007B6747">
        <w:rPr>
          <w:bCs/>
          <w:i/>
          <w:sz w:val="24"/>
          <w:szCs w:val="24"/>
        </w:rPr>
        <w:t>mikkyo</w:t>
      </w:r>
      <w:r w:rsidRPr="007B6747">
        <w:rPr>
          <w:bCs/>
          <w:sz w:val="24"/>
          <w:szCs w:val="24"/>
        </w:rPr>
        <w:t xml:space="preserve"> comme un enseignement erroné et 3) nie que Nichiren a étudié le bouddhisme ésotérique et compris la distinction entre </w:t>
      </w:r>
      <w:r w:rsidRPr="007B6747">
        <w:rPr>
          <w:bCs/>
          <w:i/>
          <w:sz w:val="24"/>
          <w:szCs w:val="24"/>
        </w:rPr>
        <w:t>tomitsu</w:t>
      </w:r>
      <w:r w:rsidRPr="007B6747">
        <w:rPr>
          <w:bCs/>
          <w:sz w:val="24"/>
          <w:szCs w:val="24"/>
        </w:rPr>
        <w:t xml:space="preserve"> et </w:t>
      </w:r>
      <w:r w:rsidRPr="007B6747">
        <w:rPr>
          <w:bCs/>
          <w:i/>
          <w:sz w:val="24"/>
          <w:szCs w:val="24"/>
        </w:rPr>
        <w:t>taimitsu</w:t>
      </w:r>
      <w:r w:rsidRPr="007B6747">
        <w:rPr>
          <w:bCs/>
          <w:sz w:val="24"/>
          <w:szCs w:val="24"/>
        </w:rPr>
        <w:t xml:space="preserve"> (1999 : 352). Elle remet également en question la distinction historique entre le </w:t>
      </w:r>
      <w:r w:rsidRPr="007B6747">
        <w:rPr>
          <w:bCs/>
          <w:i/>
          <w:sz w:val="24"/>
          <w:szCs w:val="24"/>
        </w:rPr>
        <w:t>mikkyo</w:t>
      </w:r>
      <w:r w:rsidRPr="007B6747">
        <w:rPr>
          <w:bCs/>
          <w:sz w:val="24"/>
          <w:szCs w:val="24"/>
        </w:rPr>
        <w:t xml:space="preserve"> et les traditions bouddhistes de Kamakura, </w:t>
      </w:r>
      <w:r>
        <w:rPr>
          <w:bCs/>
          <w:sz w:val="24"/>
          <w:szCs w:val="24"/>
        </w:rPr>
        <w:t>estimant</w:t>
      </w:r>
      <w:r w:rsidRPr="007B6747">
        <w:rPr>
          <w:bCs/>
          <w:sz w:val="24"/>
          <w:szCs w:val="24"/>
        </w:rPr>
        <w:t xml:space="preserve"> que pour Nichiren en particulier, le </w:t>
      </w:r>
      <w:r w:rsidRPr="007B6747">
        <w:rPr>
          <w:bCs/>
          <w:i/>
          <w:sz w:val="24"/>
          <w:szCs w:val="24"/>
        </w:rPr>
        <w:t>mikkyo</w:t>
      </w:r>
      <w:r w:rsidRPr="007B6747">
        <w:rPr>
          <w:bCs/>
          <w:sz w:val="24"/>
          <w:szCs w:val="24"/>
        </w:rPr>
        <w:t xml:space="preserve"> </w:t>
      </w:r>
      <w:r>
        <w:rPr>
          <w:bCs/>
          <w:sz w:val="24"/>
          <w:szCs w:val="24"/>
        </w:rPr>
        <w:t>était un</w:t>
      </w:r>
      <w:r w:rsidRPr="007B6747">
        <w:rPr>
          <w:bCs/>
          <w:sz w:val="24"/>
          <w:szCs w:val="24"/>
        </w:rPr>
        <w:t xml:space="preserve"> moyen d'auto-validation (</w:t>
      </w:r>
      <w:proofErr w:type="gramStart"/>
      <w:r w:rsidRPr="007B6747">
        <w:rPr>
          <w:bCs/>
          <w:sz w:val="24"/>
          <w:szCs w:val="24"/>
        </w:rPr>
        <w:t>1999 :</w:t>
      </w:r>
      <w:proofErr w:type="gramEnd"/>
      <w:r w:rsidRPr="007B6747">
        <w:rPr>
          <w:bCs/>
          <w:sz w:val="24"/>
          <w:szCs w:val="24"/>
        </w:rPr>
        <w:t xml:space="preserve"> 361). Cependant, cette auto-</w:t>
      </w:r>
      <w:proofErr w:type="gramStart"/>
      <w:r w:rsidRPr="007B6747">
        <w:rPr>
          <w:bCs/>
          <w:sz w:val="24"/>
          <w:szCs w:val="24"/>
        </w:rPr>
        <w:t xml:space="preserve">validation </w:t>
      </w:r>
      <w:r w:rsidR="002B6360">
        <w:rPr>
          <w:bCs/>
          <w:sz w:val="24"/>
          <w:szCs w:val="24"/>
        </w:rPr>
        <w:t xml:space="preserve"> </w:t>
      </w:r>
      <w:r w:rsidRPr="007B6747">
        <w:rPr>
          <w:bCs/>
          <w:sz w:val="24"/>
          <w:szCs w:val="24"/>
        </w:rPr>
        <w:t>résulta</w:t>
      </w:r>
      <w:r w:rsidR="002B6360">
        <w:rPr>
          <w:bCs/>
          <w:sz w:val="24"/>
          <w:szCs w:val="24"/>
        </w:rPr>
        <w:t>i</w:t>
      </w:r>
      <w:r w:rsidRPr="007B6747">
        <w:rPr>
          <w:bCs/>
          <w:sz w:val="24"/>
          <w:szCs w:val="24"/>
        </w:rPr>
        <w:t>t</w:t>
      </w:r>
      <w:proofErr w:type="gramEnd"/>
      <w:r w:rsidRPr="007B6747">
        <w:rPr>
          <w:bCs/>
          <w:sz w:val="24"/>
          <w:szCs w:val="24"/>
        </w:rPr>
        <w:t xml:space="preserve"> de son désir </w:t>
      </w:r>
      <w:r>
        <w:rPr>
          <w:bCs/>
          <w:sz w:val="24"/>
          <w:szCs w:val="24"/>
        </w:rPr>
        <w:t xml:space="preserve">de faire </w:t>
      </w:r>
      <w:r w:rsidRPr="007B6747">
        <w:rPr>
          <w:bCs/>
          <w:sz w:val="24"/>
          <w:szCs w:val="24"/>
        </w:rPr>
        <w:t xml:space="preserve">d'adhérer aux enseignements du </w:t>
      </w:r>
      <w:r w:rsidRPr="007B6747">
        <w:rPr>
          <w:bCs/>
          <w:i/>
          <w:sz w:val="24"/>
          <w:szCs w:val="24"/>
        </w:rPr>
        <w:t>Sutra du Lotus</w:t>
      </w:r>
      <w:r w:rsidRPr="007B6747">
        <w:rPr>
          <w:bCs/>
          <w:sz w:val="24"/>
          <w:szCs w:val="24"/>
        </w:rPr>
        <w:t xml:space="preserve"> et de démontrer aux autres, sa propre analyse </w:t>
      </w:r>
      <w:r w:rsidR="002B6360">
        <w:rPr>
          <w:bCs/>
          <w:sz w:val="24"/>
          <w:szCs w:val="24"/>
        </w:rPr>
        <w:t>nourrie d’</w:t>
      </w:r>
      <w:r w:rsidRPr="007B6747">
        <w:rPr>
          <w:bCs/>
          <w:sz w:val="24"/>
          <w:szCs w:val="24"/>
        </w:rPr>
        <w:t>années d'étude. Les antécédents</w:t>
      </w:r>
      <w:r w:rsidR="002B6360">
        <w:rPr>
          <w:bCs/>
          <w:sz w:val="24"/>
          <w:szCs w:val="24"/>
        </w:rPr>
        <w:t xml:space="preserve"> familiaux </w:t>
      </w:r>
      <w:proofErr w:type="gramStart"/>
      <w:r w:rsidRPr="007B6747">
        <w:rPr>
          <w:bCs/>
          <w:sz w:val="24"/>
          <w:szCs w:val="24"/>
        </w:rPr>
        <w:t>et</w:t>
      </w:r>
      <w:proofErr w:type="gramEnd"/>
      <w:r w:rsidRPr="007B6747">
        <w:rPr>
          <w:bCs/>
          <w:sz w:val="24"/>
          <w:szCs w:val="24"/>
        </w:rPr>
        <w:t xml:space="preserve"> les récits de Nichiren lui-même, qui a étudié plusieurs traditions et textes bouddhistes, </w:t>
      </w:r>
      <w:r w:rsidR="002B6360">
        <w:rPr>
          <w:bCs/>
          <w:sz w:val="24"/>
          <w:szCs w:val="24"/>
        </w:rPr>
        <w:t xml:space="preserve">l’amènent à la </w:t>
      </w:r>
      <w:r w:rsidRPr="007B6747">
        <w:rPr>
          <w:bCs/>
          <w:sz w:val="24"/>
          <w:szCs w:val="24"/>
        </w:rPr>
        <w:t xml:space="preserve">conclusions et </w:t>
      </w:r>
      <w:r w:rsidR="002B6360">
        <w:rPr>
          <w:bCs/>
          <w:sz w:val="24"/>
          <w:szCs w:val="24"/>
        </w:rPr>
        <w:t>à</w:t>
      </w:r>
      <w:r>
        <w:rPr>
          <w:bCs/>
          <w:sz w:val="24"/>
          <w:szCs w:val="24"/>
        </w:rPr>
        <w:t xml:space="preserve"> se</w:t>
      </w:r>
      <w:r w:rsidRPr="007B6747">
        <w:rPr>
          <w:bCs/>
          <w:sz w:val="24"/>
          <w:szCs w:val="24"/>
        </w:rPr>
        <w:t xml:space="preserve">s critiques. Bien que Nichiren semble plutôt </w:t>
      </w:r>
      <w:r w:rsidR="00893F45">
        <w:rPr>
          <w:bCs/>
          <w:sz w:val="24"/>
          <w:szCs w:val="24"/>
        </w:rPr>
        <w:t>intollérant</w:t>
      </w:r>
      <w:r w:rsidRPr="007B6747">
        <w:rPr>
          <w:bCs/>
          <w:sz w:val="24"/>
          <w:szCs w:val="24"/>
        </w:rPr>
        <w:t xml:space="preserve"> </w:t>
      </w:r>
      <w:r w:rsidR="002B6360">
        <w:rPr>
          <w:bCs/>
          <w:sz w:val="24"/>
          <w:szCs w:val="24"/>
        </w:rPr>
        <w:t>de part</w:t>
      </w:r>
      <w:r w:rsidRPr="007B6747">
        <w:rPr>
          <w:bCs/>
          <w:sz w:val="24"/>
          <w:szCs w:val="24"/>
        </w:rPr>
        <w:t xml:space="preserve"> de </w:t>
      </w:r>
      <w:r w:rsidR="002B6360">
        <w:rPr>
          <w:bCs/>
          <w:sz w:val="24"/>
          <w:szCs w:val="24"/>
        </w:rPr>
        <w:t xml:space="preserve">son </w:t>
      </w:r>
      <w:r w:rsidR="00893F45">
        <w:rPr>
          <w:bCs/>
          <w:sz w:val="24"/>
          <w:szCs w:val="24"/>
        </w:rPr>
        <w:t>exclusivisme pour le</w:t>
      </w:r>
      <w:r w:rsidRPr="007B6747">
        <w:rPr>
          <w:bCs/>
          <w:sz w:val="24"/>
          <w:szCs w:val="24"/>
        </w:rPr>
        <w:t xml:space="preserve"> </w:t>
      </w:r>
      <w:r w:rsidRPr="00893F45">
        <w:rPr>
          <w:bCs/>
          <w:i/>
          <w:sz w:val="24"/>
          <w:szCs w:val="24"/>
        </w:rPr>
        <w:t>Sutra du Lotus</w:t>
      </w:r>
      <w:r w:rsidRPr="007B6747">
        <w:rPr>
          <w:bCs/>
          <w:sz w:val="24"/>
          <w:szCs w:val="24"/>
        </w:rPr>
        <w:t xml:space="preserve">, son acceptation d'aspects spécifiques du </w:t>
      </w:r>
      <w:r w:rsidRPr="00893F45">
        <w:rPr>
          <w:bCs/>
          <w:i/>
          <w:sz w:val="24"/>
          <w:szCs w:val="24"/>
        </w:rPr>
        <w:t>mikkyo</w:t>
      </w:r>
      <w:r w:rsidRPr="007B6747">
        <w:rPr>
          <w:bCs/>
          <w:sz w:val="24"/>
          <w:szCs w:val="24"/>
        </w:rPr>
        <w:t xml:space="preserve"> résult</w:t>
      </w:r>
      <w:r w:rsidR="002B6360">
        <w:rPr>
          <w:bCs/>
          <w:sz w:val="24"/>
          <w:szCs w:val="24"/>
        </w:rPr>
        <w:t xml:space="preserve">ent </w:t>
      </w:r>
      <w:r w:rsidRPr="007B6747">
        <w:rPr>
          <w:bCs/>
          <w:sz w:val="24"/>
          <w:szCs w:val="24"/>
        </w:rPr>
        <w:t>de</w:t>
      </w:r>
      <w:r w:rsidR="002B6360">
        <w:rPr>
          <w:bCs/>
          <w:sz w:val="24"/>
          <w:szCs w:val="24"/>
        </w:rPr>
        <w:t xml:space="preserve"> </w:t>
      </w:r>
      <w:proofErr w:type="gramStart"/>
      <w:r w:rsidR="002B6360">
        <w:rPr>
          <w:bCs/>
          <w:sz w:val="24"/>
          <w:szCs w:val="24"/>
        </w:rPr>
        <w:t>sa</w:t>
      </w:r>
      <w:proofErr w:type="gramEnd"/>
      <w:r w:rsidR="002B6360">
        <w:rPr>
          <w:bCs/>
          <w:sz w:val="24"/>
          <w:szCs w:val="24"/>
        </w:rPr>
        <w:t xml:space="preserve"> bonne </w:t>
      </w:r>
      <w:r w:rsidRPr="007B6747">
        <w:rPr>
          <w:bCs/>
          <w:sz w:val="24"/>
          <w:szCs w:val="24"/>
        </w:rPr>
        <w:t>connaissance</w:t>
      </w:r>
      <w:r w:rsidR="002B6360">
        <w:rPr>
          <w:bCs/>
          <w:sz w:val="24"/>
          <w:szCs w:val="24"/>
        </w:rPr>
        <w:t xml:space="preserve"> des textes</w:t>
      </w:r>
      <w:r w:rsidRPr="007B6747">
        <w:rPr>
          <w:bCs/>
          <w:sz w:val="24"/>
          <w:szCs w:val="24"/>
        </w:rPr>
        <w:t>. En considérant l</w:t>
      </w:r>
      <w:r w:rsidR="002B6360">
        <w:rPr>
          <w:bCs/>
          <w:sz w:val="24"/>
          <w:szCs w:val="24"/>
        </w:rPr>
        <w:t>a</w:t>
      </w:r>
      <w:r w:rsidRPr="007B6747">
        <w:rPr>
          <w:bCs/>
          <w:sz w:val="24"/>
          <w:szCs w:val="24"/>
        </w:rPr>
        <w:t xml:space="preserve"> </w:t>
      </w:r>
      <w:r w:rsidR="002B6360">
        <w:rPr>
          <w:bCs/>
          <w:sz w:val="24"/>
          <w:szCs w:val="24"/>
        </w:rPr>
        <w:t>recitation de d</w:t>
      </w:r>
      <w:r w:rsidRPr="007B6747">
        <w:rPr>
          <w:bCs/>
          <w:sz w:val="24"/>
          <w:szCs w:val="24"/>
        </w:rPr>
        <w:t xml:space="preserve">aimoku </w:t>
      </w:r>
      <w:proofErr w:type="gramStart"/>
      <w:r w:rsidRPr="007B6747">
        <w:rPr>
          <w:bCs/>
          <w:sz w:val="24"/>
          <w:szCs w:val="24"/>
        </w:rPr>
        <w:t>et</w:t>
      </w:r>
      <w:proofErr w:type="gramEnd"/>
      <w:r w:rsidRPr="007B6747">
        <w:rPr>
          <w:bCs/>
          <w:sz w:val="24"/>
          <w:szCs w:val="24"/>
        </w:rPr>
        <w:t xml:space="preserve"> l'utilisation du mandala calligraphique comme des formes </w:t>
      </w:r>
      <w:r w:rsidR="002B6360">
        <w:rPr>
          <w:bCs/>
          <w:sz w:val="24"/>
          <w:szCs w:val="24"/>
        </w:rPr>
        <w:t xml:space="preserve">traditionnelles </w:t>
      </w:r>
      <w:r w:rsidRPr="007B6747">
        <w:rPr>
          <w:bCs/>
          <w:sz w:val="24"/>
          <w:szCs w:val="24"/>
        </w:rPr>
        <w:t xml:space="preserve">de bouddhisme ésotérique de Nichiren, on peut affirmer que la pensée et la pratique de Nichiren reflètent son </w:t>
      </w:r>
      <w:r w:rsidR="002B6360">
        <w:rPr>
          <w:bCs/>
          <w:sz w:val="24"/>
          <w:szCs w:val="24"/>
        </w:rPr>
        <w:t>acceptation</w:t>
      </w:r>
      <w:r w:rsidRPr="007B6747">
        <w:rPr>
          <w:bCs/>
          <w:sz w:val="24"/>
          <w:szCs w:val="24"/>
        </w:rPr>
        <w:t xml:space="preserve"> du </w:t>
      </w:r>
      <w:r w:rsidRPr="002B6360">
        <w:rPr>
          <w:bCs/>
          <w:i/>
          <w:sz w:val="24"/>
          <w:szCs w:val="24"/>
        </w:rPr>
        <w:t>mikkyo</w:t>
      </w:r>
      <w:r w:rsidRPr="007B6747">
        <w:rPr>
          <w:bCs/>
          <w:sz w:val="24"/>
          <w:szCs w:val="24"/>
        </w:rPr>
        <w:t>.</w:t>
      </w:r>
    </w:p>
    <w:p w:rsidR="005B5D15" w:rsidRDefault="005B5D15" w:rsidP="003A546B">
      <w:pPr>
        <w:pStyle w:val="Titre1"/>
        <w:ind w:left="0" w:right="-44"/>
        <w:jc w:val="left"/>
        <w:rPr>
          <w:b w:val="0"/>
        </w:rPr>
      </w:pPr>
    </w:p>
    <w:p w:rsidR="002B6360" w:rsidRDefault="002B6360" w:rsidP="003A546B">
      <w:pPr>
        <w:pStyle w:val="Titre1"/>
        <w:ind w:left="0" w:right="-44"/>
        <w:jc w:val="left"/>
        <w:rPr>
          <w:b w:val="0"/>
        </w:rPr>
      </w:pPr>
      <w:r w:rsidRPr="002B6360">
        <w:rPr>
          <w:b w:val="0"/>
        </w:rPr>
        <w:t xml:space="preserve">Les écrits </w:t>
      </w:r>
      <w:proofErr w:type="gramStart"/>
      <w:r w:rsidRPr="002B6360">
        <w:rPr>
          <w:b w:val="0"/>
        </w:rPr>
        <w:t>et</w:t>
      </w:r>
      <w:proofErr w:type="gramEnd"/>
      <w:r w:rsidRPr="002B6360">
        <w:rPr>
          <w:b w:val="0"/>
        </w:rPr>
        <w:t xml:space="preserve"> les documents autobiographiques de Nichiren ont </w:t>
      </w:r>
      <w:r w:rsidR="00F97B97">
        <w:rPr>
          <w:b w:val="0"/>
        </w:rPr>
        <w:t xml:space="preserve">offrent </w:t>
      </w:r>
      <w:r w:rsidRPr="002B6360">
        <w:rPr>
          <w:b w:val="0"/>
        </w:rPr>
        <w:t xml:space="preserve">de nombreux moyens </w:t>
      </w:r>
      <w:r w:rsidR="00F97B97">
        <w:rPr>
          <w:b w:val="0"/>
        </w:rPr>
        <w:t>pour</w:t>
      </w:r>
      <w:r w:rsidRPr="002B6360">
        <w:rPr>
          <w:b w:val="0"/>
        </w:rPr>
        <w:t xml:space="preserve"> comprendre une grande partie de sa pensée et de ses expériences. Il manque </w:t>
      </w:r>
      <w:r w:rsidR="00F97B97">
        <w:rPr>
          <w:b w:val="0"/>
        </w:rPr>
        <w:t>juste</w:t>
      </w:r>
      <w:r w:rsidRPr="002B6360">
        <w:rPr>
          <w:b w:val="0"/>
        </w:rPr>
        <w:t xml:space="preserve"> une trace claire de son </w:t>
      </w:r>
      <w:r w:rsidR="00F97B97">
        <w:rPr>
          <w:b w:val="0"/>
        </w:rPr>
        <w:t>adhésion</w:t>
      </w:r>
      <w:r w:rsidRPr="002B6360">
        <w:rPr>
          <w:b w:val="0"/>
        </w:rPr>
        <w:t xml:space="preserve"> au </w:t>
      </w:r>
      <w:r w:rsidRPr="00F97B97">
        <w:rPr>
          <w:b w:val="0"/>
          <w:i/>
        </w:rPr>
        <w:t>mikkyo</w:t>
      </w:r>
      <w:r w:rsidRPr="002B6360">
        <w:rPr>
          <w:b w:val="0"/>
        </w:rPr>
        <w:t xml:space="preserve">, ce qui a conduit certains à conclure qu'il s'agissait de sa tentative de se présenter comme un strict adepte du </w:t>
      </w:r>
      <w:r w:rsidRPr="00F97B97">
        <w:rPr>
          <w:b w:val="0"/>
          <w:i/>
        </w:rPr>
        <w:t>Sutra du Lotus</w:t>
      </w:r>
      <w:r w:rsidRPr="002B6360">
        <w:rPr>
          <w:b w:val="0"/>
        </w:rPr>
        <w:t xml:space="preserve"> (Dolce </w:t>
      </w:r>
      <w:proofErr w:type="gramStart"/>
      <w:r w:rsidRPr="002B6360">
        <w:rPr>
          <w:b w:val="0"/>
        </w:rPr>
        <w:t>1999 :</w:t>
      </w:r>
      <w:proofErr w:type="gramEnd"/>
      <w:r w:rsidRPr="002B6360">
        <w:rPr>
          <w:b w:val="0"/>
        </w:rPr>
        <w:t xml:space="preserve"> 353). Cependant, les antécédents de Nichiren </w:t>
      </w:r>
      <w:proofErr w:type="gramStart"/>
      <w:r w:rsidRPr="002B6360">
        <w:rPr>
          <w:b w:val="0"/>
        </w:rPr>
        <w:t>et</w:t>
      </w:r>
      <w:proofErr w:type="gramEnd"/>
      <w:r w:rsidRPr="002B6360">
        <w:rPr>
          <w:b w:val="0"/>
        </w:rPr>
        <w:t xml:space="preserve"> son éducation antérieure </w:t>
      </w:r>
      <w:r w:rsidR="00F97B97">
        <w:rPr>
          <w:b w:val="0"/>
        </w:rPr>
        <w:t>dans</w:t>
      </w:r>
      <w:r w:rsidRPr="002B6360">
        <w:rPr>
          <w:b w:val="0"/>
        </w:rPr>
        <w:t xml:space="preserve"> plusieurs types de bouddhisme </w:t>
      </w:r>
      <w:r w:rsidR="00F97B97">
        <w:rPr>
          <w:b w:val="0"/>
        </w:rPr>
        <w:t>indiquent une pluralité de sources d’influence en</w:t>
      </w:r>
      <w:r w:rsidRPr="002B6360">
        <w:rPr>
          <w:b w:val="0"/>
        </w:rPr>
        <w:t xml:space="preserve"> dehors de celle du </w:t>
      </w:r>
      <w:r w:rsidRPr="00F97B97">
        <w:rPr>
          <w:b w:val="0"/>
          <w:i/>
        </w:rPr>
        <w:t>Sutra du Lotus</w:t>
      </w:r>
      <w:r w:rsidR="00F97B97">
        <w:rPr>
          <w:b w:val="0"/>
          <w:i/>
        </w:rPr>
        <w:t>.</w:t>
      </w:r>
      <w:r w:rsidRPr="002B6360">
        <w:rPr>
          <w:b w:val="0"/>
        </w:rPr>
        <w:t xml:space="preserve"> </w:t>
      </w:r>
    </w:p>
    <w:p w:rsidR="00C31AC4" w:rsidRDefault="00C31AC4" w:rsidP="003A546B">
      <w:pPr>
        <w:pStyle w:val="Titre1"/>
        <w:ind w:left="0" w:right="-44"/>
        <w:jc w:val="left"/>
        <w:rPr>
          <w:b w:val="0"/>
        </w:rPr>
      </w:pPr>
    </w:p>
    <w:p w:rsidR="00772F91" w:rsidRDefault="00C31AC4" w:rsidP="003A546B">
      <w:pPr>
        <w:pStyle w:val="Titre1"/>
        <w:ind w:left="0" w:right="-44"/>
        <w:jc w:val="left"/>
        <w:rPr>
          <w:b w:val="0"/>
        </w:rPr>
      </w:pPr>
      <w:r w:rsidRPr="00C31AC4">
        <w:rPr>
          <w:b w:val="0"/>
        </w:rPr>
        <w:t xml:space="preserve">Sa première rencontre avec le </w:t>
      </w:r>
      <w:r w:rsidRPr="00C31AC4">
        <w:rPr>
          <w:b w:val="0"/>
          <w:i/>
        </w:rPr>
        <w:t>mikkyo</w:t>
      </w:r>
      <w:r w:rsidRPr="00C31AC4">
        <w:rPr>
          <w:b w:val="0"/>
        </w:rPr>
        <w:t xml:space="preserve"> serait celle du </w:t>
      </w:r>
      <w:r w:rsidRPr="00C31AC4">
        <w:rPr>
          <w:b w:val="0"/>
          <w:i/>
        </w:rPr>
        <w:t>taimitsu</w:t>
      </w:r>
      <w:r w:rsidRPr="00C31AC4">
        <w:rPr>
          <w:b w:val="0"/>
        </w:rPr>
        <w:t>, en raison de son éducation précoce à Kiyosumi-dera</w:t>
      </w:r>
      <w:r>
        <w:rPr>
          <w:b w:val="0"/>
        </w:rPr>
        <w:t xml:space="preserve"> [[Seicho-ji]]</w:t>
      </w:r>
      <w:r w:rsidRPr="00C31AC4">
        <w:rPr>
          <w:b w:val="0"/>
        </w:rPr>
        <w:t xml:space="preserve">, un temple de l'école Tendai (Takagi </w:t>
      </w:r>
      <w:proofErr w:type="gramStart"/>
      <w:r w:rsidRPr="00C31AC4">
        <w:rPr>
          <w:b w:val="0"/>
        </w:rPr>
        <w:t>1970 :</w:t>
      </w:r>
      <w:proofErr w:type="gramEnd"/>
      <w:r w:rsidRPr="00C31AC4">
        <w:rPr>
          <w:b w:val="0"/>
        </w:rPr>
        <w:t xml:space="preserve"> 20-21). </w:t>
      </w:r>
      <w:proofErr w:type="gramStart"/>
      <w:r w:rsidRPr="00C31AC4">
        <w:rPr>
          <w:b w:val="0"/>
        </w:rPr>
        <w:t xml:space="preserve">Cependant, cela ne l'a pas empêché d'acquérir une possible influence </w:t>
      </w:r>
      <w:r>
        <w:rPr>
          <w:b w:val="0"/>
        </w:rPr>
        <w:t xml:space="preserve">du </w:t>
      </w:r>
      <w:r w:rsidRPr="00C31AC4">
        <w:rPr>
          <w:b w:val="0"/>
          <w:i/>
        </w:rPr>
        <w:t>tomitsu</w:t>
      </w:r>
      <w:r w:rsidRPr="00C31AC4">
        <w:rPr>
          <w:b w:val="0"/>
        </w:rPr>
        <w:t xml:space="preserve"> vers la même période, </w:t>
      </w:r>
      <w:r w:rsidR="001533F1">
        <w:rPr>
          <w:b w:val="0"/>
        </w:rPr>
        <w:t>étant donné</w:t>
      </w:r>
      <w:r w:rsidRPr="00C31AC4">
        <w:rPr>
          <w:b w:val="0"/>
        </w:rPr>
        <w:t xml:space="preserve"> l'affiliation de Kiyosumi-dera à l'école Shingon Shingi (réformée), une forme </w:t>
      </w:r>
      <w:r w:rsidR="001533F1">
        <w:rPr>
          <w:b w:val="0"/>
        </w:rPr>
        <w:t>du</w:t>
      </w:r>
      <w:r w:rsidRPr="00C31AC4">
        <w:rPr>
          <w:b w:val="0"/>
        </w:rPr>
        <w:t xml:space="preserve"> Shingon initiée par Kakuban (1095-1143), qui </w:t>
      </w:r>
      <w:r w:rsidR="001533F1">
        <w:rPr>
          <w:b w:val="0"/>
        </w:rPr>
        <w:t>aurait</w:t>
      </w:r>
      <w:r w:rsidRPr="00C31AC4">
        <w:rPr>
          <w:b w:val="0"/>
        </w:rPr>
        <w:t xml:space="preserve"> vu le jour pendant la formation de Nichiren à Kiyosumi-dera.</w:t>
      </w:r>
      <w:proofErr w:type="gramEnd"/>
      <w:r w:rsidRPr="00C31AC4">
        <w:rPr>
          <w:b w:val="0"/>
        </w:rPr>
        <w:t xml:space="preserve"> </w:t>
      </w:r>
      <w:proofErr w:type="gramStart"/>
      <w:r w:rsidRPr="00C31AC4">
        <w:rPr>
          <w:b w:val="0"/>
        </w:rPr>
        <w:t>Il</w:t>
      </w:r>
      <w:proofErr w:type="gramEnd"/>
      <w:r w:rsidRPr="00C31AC4">
        <w:rPr>
          <w:b w:val="0"/>
        </w:rPr>
        <w:t xml:space="preserve"> a également reçu des </w:t>
      </w:r>
      <w:r w:rsidRPr="001533F1">
        <w:rPr>
          <w:b w:val="0"/>
          <w:i/>
        </w:rPr>
        <w:t>kuketsu souden</w:t>
      </w:r>
      <w:r w:rsidRPr="00C31AC4">
        <w:rPr>
          <w:b w:val="0"/>
        </w:rPr>
        <w:t xml:space="preserve">, enseignements transmis oralement pendant plusieurs générations. En 1251, Nichiren a copié l'un des célèbres écrits de Kakuban, </w:t>
      </w:r>
      <w:r w:rsidRPr="001533F1">
        <w:rPr>
          <w:b w:val="0"/>
          <w:i/>
        </w:rPr>
        <w:t>Gorin kuji myo himitsu shaku</w:t>
      </w:r>
      <w:r w:rsidRPr="00C31AC4">
        <w:rPr>
          <w:b w:val="0"/>
        </w:rPr>
        <w:t xml:space="preserve"> (souvent abrégé en Gorin kuji hishaku), envoyé plus tard à </w:t>
      </w:r>
      <w:r w:rsidR="001533F1" w:rsidRPr="00C31AC4">
        <w:rPr>
          <w:b w:val="0"/>
        </w:rPr>
        <w:t>Toki Jonin</w:t>
      </w:r>
      <w:r w:rsidR="001533F1">
        <w:rPr>
          <w:b w:val="0"/>
        </w:rPr>
        <w:t>,</w:t>
      </w:r>
      <w:r w:rsidR="001533F1" w:rsidRPr="00C31AC4">
        <w:rPr>
          <w:b w:val="0"/>
        </w:rPr>
        <w:t xml:space="preserve"> </w:t>
      </w:r>
      <w:r w:rsidRPr="00C31AC4">
        <w:rPr>
          <w:b w:val="0"/>
        </w:rPr>
        <w:t xml:space="preserve">l'un de </w:t>
      </w:r>
      <w:proofErr w:type="gramStart"/>
      <w:r w:rsidRPr="00C31AC4">
        <w:rPr>
          <w:b w:val="0"/>
        </w:rPr>
        <w:t>ses</w:t>
      </w:r>
      <w:proofErr w:type="gramEnd"/>
      <w:r w:rsidRPr="00C31AC4">
        <w:rPr>
          <w:b w:val="0"/>
        </w:rPr>
        <w:t xml:space="preserve"> disciples. L'écrit comprenait la notion de "</w:t>
      </w:r>
      <w:r w:rsidRPr="001533F1">
        <w:rPr>
          <w:b w:val="0"/>
          <w:i/>
        </w:rPr>
        <w:t>tongo oujo</w:t>
      </w:r>
      <w:r w:rsidRPr="00C31AC4">
        <w:rPr>
          <w:b w:val="0"/>
        </w:rPr>
        <w:t xml:space="preserve">", </w:t>
      </w:r>
      <w:r w:rsidR="001533F1">
        <w:rPr>
          <w:b w:val="0"/>
        </w:rPr>
        <w:t xml:space="preserve">selon laquelle </w:t>
      </w:r>
      <w:r w:rsidRPr="00C31AC4">
        <w:rPr>
          <w:b w:val="0"/>
        </w:rPr>
        <w:t xml:space="preserve">les individus n'ont pas besoin de pratiquer </w:t>
      </w:r>
      <w:proofErr w:type="gramStart"/>
      <w:r w:rsidRPr="00C31AC4">
        <w:rPr>
          <w:b w:val="0"/>
        </w:rPr>
        <w:t>et</w:t>
      </w:r>
      <w:proofErr w:type="gramEnd"/>
      <w:r w:rsidRPr="00C31AC4">
        <w:rPr>
          <w:b w:val="0"/>
        </w:rPr>
        <w:t xml:space="preserve"> peuvent atteindre l'Eveil après la mort. C'est la base du bouddhisme de la Terre pure, les enseignements diffusés par Honen </w:t>
      </w:r>
      <w:proofErr w:type="gramStart"/>
      <w:r w:rsidRPr="00C31AC4">
        <w:rPr>
          <w:b w:val="0"/>
        </w:rPr>
        <w:t>et</w:t>
      </w:r>
      <w:proofErr w:type="gramEnd"/>
      <w:r w:rsidRPr="00C31AC4">
        <w:rPr>
          <w:b w:val="0"/>
        </w:rPr>
        <w:t xml:space="preserve"> Shinran, </w:t>
      </w:r>
      <w:r w:rsidR="001533F1">
        <w:rPr>
          <w:b w:val="0"/>
        </w:rPr>
        <w:t xml:space="preserve">les </w:t>
      </w:r>
      <w:r w:rsidRPr="00C31AC4">
        <w:rPr>
          <w:b w:val="0"/>
        </w:rPr>
        <w:t>contemporains de Nichiren</w:t>
      </w:r>
      <w:r w:rsidR="001533F1">
        <w:rPr>
          <w:b w:val="0"/>
        </w:rPr>
        <w:t>.</w:t>
      </w:r>
      <w:r w:rsidRPr="00C31AC4">
        <w:rPr>
          <w:b w:val="0"/>
        </w:rPr>
        <w:t xml:space="preserve"> </w:t>
      </w:r>
      <w:proofErr w:type="gramStart"/>
      <w:r w:rsidR="001533F1">
        <w:rPr>
          <w:b w:val="0"/>
        </w:rPr>
        <w:t xml:space="preserve">Selon eux, </w:t>
      </w:r>
      <w:r w:rsidR="001533F1" w:rsidRPr="00C31AC4">
        <w:rPr>
          <w:b w:val="0"/>
        </w:rPr>
        <w:t xml:space="preserve">en </w:t>
      </w:r>
      <w:r w:rsidR="001533F1">
        <w:rPr>
          <w:b w:val="0"/>
        </w:rPr>
        <w:t>psalmodiant le</w:t>
      </w:r>
      <w:r w:rsidR="001533F1" w:rsidRPr="00C31AC4">
        <w:rPr>
          <w:b w:val="0"/>
        </w:rPr>
        <w:t xml:space="preserve"> ne</w:t>
      </w:r>
      <w:r w:rsidR="001533F1">
        <w:rPr>
          <w:b w:val="0"/>
        </w:rPr>
        <w:t>m</w:t>
      </w:r>
      <w:r w:rsidR="001533F1" w:rsidRPr="00C31AC4">
        <w:rPr>
          <w:b w:val="0"/>
        </w:rPr>
        <w:t xml:space="preserve">butsu, </w:t>
      </w:r>
      <w:r w:rsidR="001533F1">
        <w:rPr>
          <w:b w:val="0"/>
        </w:rPr>
        <w:t>(mantra</w:t>
      </w:r>
      <w:r w:rsidR="001533F1" w:rsidRPr="00C31AC4">
        <w:rPr>
          <w:b w:val="0"/>
        </w:rPr>
        <w:t xml:space="preserve"> du nom du Bouddha Amida</w:t>
      </w:r>
      <w:r w:rsidR="001533F1">
        <w:rPr>
          <w:b w:val="0"/>
        </w:rPr>
        <w:t xml:space="preserve">), on peut </w:t>
      </w:r>
      <w:r w:rsidRPr="00C31AC4">
        <w:rPr>
          <w:b w:val="0"/>
        </w:rPr>
        <w:t xml:space="preserve">aller </w:t>
      </w:r>
      <w:r w:rsidR="001533F1">
        <w:rPr>
          <w:b w:val="0"/>
        </w:rPr>
        <w:t xml:space="preserve">après la mort </w:t>
      </w:r>
      <w:r w:rsidRPr="00C31AC4">
        <w:rPr>
          <w:b w:val="0"/>
        </w:rPr>
        <w:t>dans le monde du Bouddha Amida</w:t>
      </w:r>
      <w:r w:rsidR="001533F1">
        <w:rPr>
          <w:b w:val="0"/>
        </w:rPr>
        <w:t>.</w:t>
      </w:r>
      <w:proofErr w:type="gramEnd"/>
      <w:r w:rsidR="001533F1">
        <w:rPr>
          <w:b w:val="0"/>
        </w:rPr>
        <w:t xml:space="preserve"> </w:t>
      </w:r>
      <w:r w:rsidRPr="00C31AC4">
        <w:rPr>
          <w:b w:val="0"/>
        </w:rPr>
        <w:t>Nous</w:t>
      </w:r>
      <w:r w:rsidR="001533F1">
        <w:rPr>
          <w:b w:val="0"/>
        </w:rPr>
        <w:t xml:space="preserve"> y</w:t>
      </w:r>
      <w:r w:rsidRPr="00C31AC4">
        <w:rPr>
          <w:b w:val="0"/>
        </w:rPr>
        <w:t xml:space="preserve"> reviendrons (Fujimaki </w:t>
      </w:r>
      <w:proofErr w:type="gramStart"/>
      <w:r w:rsidRPr="00C31AC4">
        <w:rPr>
          <w:b w:val="0"/>
        </w:rPr>
        <w:t>2004 :</w:t>
      </w:r>
      <w:proofErr w:type="gramEnd"/>
      <w:r w:rsidRPr="00C31AC4">
        <w:rPr>
          <w:b w:val="0"/>
        </w:rPr>
        <w:t xml:space="preserve"> 123).</w:t>
      </w:r>
    </w:p>
    <w:p w:rsidR="001533F1" w:rsidRDefault="001533F1" w:rsidP="003A546B">
      <w:pPr>
        <w:pStyle w:val="Titre1"/>
        <w:ind w:left="0" w:right="-44"/>
        <w:jc w:val="left"/>
        <w:rPr>
          <w:b w:val="0"/>
        </w:rPr>
      </w:pPr>
    </w:p>
    <w:p w:rsidR="001533F1" w:rsidRDefault="001533F1" w:rsidP="001533F1">
      <w:pPr>
        <w:pStyle w:val="Titre1"/>
        <w:ind w:left="0" w:right="-44"/>
        <w:jc w:val="left"/>
        <w:rPr>
          <w:b w:val="0"/>
        </w:rPr>
      </w:pPr>
      <w:r w:rsidRPr="001533F1">
        <w:rPr>
          <w:b w:val="0"/>
        </w:rPr>
        <w:t xml:space="preserve">L'un de </w:t>
      </w:r>
      <w:proofErr w:type="gramStart"/>
      <w:r w:rsidRPr="001533F1">
        <w:rPr>
          <w:b w:val="0"/>
        </w:rPr>
        <w:t>ses</w:t>
      </w:r>
      <w:proofErr w:type="gramEnd"/>
      <w:r w:rsidRPr="001533F1">
        <w:rPr>
          <w:b w:val="0"/>
        </w:rPr>
        <w:t xml:space="preserve"> premiers essais, écrit en 1242, </w:t>
      </w:r>
      <w:r w:rsidRPr="004C527C">
        <w:rPr>
          <w:b w:val="0"/>
          <w:i/>
        </w:rPr>
        <w:t>Kaitai sokushin jobutsugi</w:t>
      </w:r>
      <w:r w:rsidRPr="001533F1">
        <w:rPr>
          <w:b w:val="0"/>
        </w:rPr>
        <w:t xml:space="preserve"> se </w:t>
      </w:r>
      <w:r w:rsidR="004C527C">
        <w:rPr>
          <w:b w:val="0"/>
        </w:rPr>
        <w:t xml:space="preserve">parle de </w:t>
      </w:r>
      <w:r w:rsidRPr="004C527C">
        <w:rPr>
          <w:b w:val="0"/>
          <w:i/>
        </w:rPr>
        <w:t>deux taimitsu</w:t>
      </w:r>
      <w:r w:rsidRPr="001533F1">
        <w:rPr>
          <w:b w:val="0"/>
        </w:rPr>
        <w:t xml:space="preserve"> que Nichiren développ</w:t>
      </w:r>
      <w:r w:rsidR="004C527C">
        <w:rPr>
          <w:b w:val="0"/>
        </w:rPr>
        <w:t xml:space="preserve">era </w:t>
      </w:r>
      <w:r w:rsidRPr="001533F1">
        <w:rPr>
          <w:b w:val="0"/>
        </w:rPr>
        <w:t>dans ses écrits ultérieurs. L</w:t>
      </w:r>
      <w:r w:rsidR="004C527C">
        <w:rPr>
          <w:b w:val="0"/>
        </w:rPr>
        <w:t>e</w:t>
      </w:r>
      <w:r w:rsidRPr="001533F1">
        <w:rPr>
          <w:b w:val="0"/>
        </w:rPr>
        <w:t xml:space="preserve"> premi</w:t>
      </w:r>
      <w:r w:rsidR="004C527C">
        <w:rPr>
          <w:b w:val="0"/>
        </w:rPr>
        <w:t>er</w:t>
      </w:r>
      <w:r w:rsidRPr="001533F1">
        <w:rPr>
          <w:b w:val="0"/>
        </w:rPr>
        <w:t xml:space="preserve"> </w:t>
      </w:r>
      <w:proofErr w:type="gramStart"/>
      <w:r w:rsidRPr="001533F1">
        <w:rPr>
          <w:b w:val="0"/>
        </w:rPr>
        <w:t>est</w:t>
      </w:r>
      <w:proofErr w:type="gramEnd"/>
      <w:r w:rsidRPr="001533F1">
        <w:rPr>
          <w:b w:val="0"/>
        </w:rPr>
        <w:t xml:space="preserve"> </w:t>
      </w:r>
      <w:r w:rsidRPr="004C527C">
        <w:rPr>
          <w:b w:val="0"/>
          <w:i/>
        </w:rPr>
        <w:t>sokushin jobutsu</w:t>
      </w:r>
      <w:r w:rsidRPr="001533F1">
        <w:rPr>
          <w:b w:val="0"/>
        </w:rPr>
        <w:t xml:space="preserve"> </w:t>
      </w:r>
      <w:r w:rsidR="004C527C">
        <w:rPr>
          <w:b w:val="0"/>
        </w:rPr>
        <w:t>(</w:t>
      </w:r>
      <w:r w:rsidRPr="001533F1">
        <w:rPr>
          <w:b w:val="0"/>
        </w:rPr>
        <w:t xml:space="preserve">atteinte </w:t>
      </w:r>
      <w:r w:rsidRPr="001533F1">
        <w:rPr>
          <w:b w:val="0"/>
        </w:rPr>
        <w:lastRenderedPageBreak/>
        <w:t xml:space="preserve">de la bouddhéité </w:t>
      </w:r>
      <w:r w:rsidR="004C527C">
        <w:rPr>
          <w:b w:val="0"/>
        </w:rPr>
        <w:t>dès ce corps)</w:t>
      </w:r>
      <w:r w:rsidRPr="001533F1">
        <w:rPr>
          <w:b w:val="0"/>
        </w:rPr>
        <w:t>, qui devient particulièrement importante dans les derniers écrits de Nichiren</w:t>
      </w:r>
      <w:r w:rsidR="00C25104">
        <w:rPr>
          <w:b w:val="0"/>
        </w:rPr>
        <w:t>,</w:t>
      </w:r>
      <w:r w:rsidRPr="001533F1">
        <w:rPr>
          <w:b w:val="0"/>
        </w:rPr>
        <w:t xml:space="preserve"> lorsqu'il souligne que tous les êtres dans </w:t>
      </w:r>
      <w:r w:rsidRPr="004C527C">
        <w:rPr>
          <w:b w:val="0"/>
          <w:i/>
        </w:rPr>
        <w:t>jikkai</w:t>
      </w:r>
      <w:r w:rsidRPr="001533F1">
        <w:rPr>
          <w:b w:val="0"/>
        </w:rPr>
        <w:t xml:space="preserve"> (dix mondes-états</w:t>
      </w:r>
      <w:r w:rsidR="004C527C">
        <w:rPr>
          <w:b w:val="0"/>
        </w:rPr>
        <w:t>)</w:t>
      </w:r>
      <w:r w:rsidRPr="001533F1">
        <w:rPr>
          <w:b w:val="0"/>
        </w:rPr>
        <w:t xml:space="preserve"> peuvent tous atteindre la bouddhéité immédiate. Le deuxième enseignement </w:t>
      </w:r>
      <w:r w:rsidRPr="004C527C">
        <w:rPr>
          <w:b w:val="0"/>
          <w:i/>
        </w:rPr>
        <w:t>taimitsu</w:t>
      </w:r>
      <w:r w:rsidRPr="001533F1">
        <w:rPr>
          <w:b w:val="0"/>
        </w:rPr>
        <w:t xml:space="preserve"> </w:t>
      </w:r>
      <w:proofErr w:type="gramStart"/>
      <w:r w:rsidRPr="001533F1">
        <w:rPr>
          <w:b w:val="0"/>
        </w:rPr>
        <w:t>est</w:t>
      </w:r>
      <w:proofErr w:type="gramEnd"/>
      <w:r w:rsidRPr="001533F1">
        <w:rPr>
          <w:b w:val="0"/>
        </w:rPr>
        <w:t xml:space="preserve"> la représentation du </w:t>
      </w:r>
      <w:r w:rsidR="004C527C">
        <w:rPr>
          <w:b w:val="0"/>
        </w:rPr>
        <w:t>D</w:t>
      </w:r>
      <w:r w:rsidRPr="001533F1">
        <w:rPr>
          <w:b w:val="0"/>
        </w:rPr>
        <w:t xml:space="preserve">harmakaya (jap. </w:t>
      </w:r>
      <w:r w:rsidRPr="00C25104">
        <w:rPr>
          <w:b w:val="0"/>
          <w:i/>
        </w:rPr>
        <w:t>hosshin</w:t>
      </w:r>
      <w:r w:rsidRPr="001533F1">
        <w:rPr>
          <w:b w:val="0"/>
        </w:rPr>
        <w:t xml:space="preserve">). </w:t>
      </w:r>
      <w:r w:rsidR="00C25104">
        <w:rPr>
          <w:b w:val="0"/>
        </w:rPr>
        <w:t>Le D</w:t>
      </w:r>
      <w:r w:rsidR="00C25104" w:rsidRPr="001533F1">
        <w:rPr>
          <w:b w:val="0"/>
        </w:rPr>
        <w:t>harmakaya</w:t>
      </w:r>
      <w:r w:rsidR="00C25104">
        <w:rPr>
          <w:b w:val="0"/>
        </w:rPr>
        <w:t>,</w:t>
      </w:r>
      <w:r w:rsidR="00C25104" w:rsidRPr="001533F1">
        <w:rPr>
          <w:b w:val="0"/>
        </w:rPr>
        <w:t xml:space="preserve"> </w:t>
      </w:r>
      <w:r w:rsidR="00DC4635">
        <w:rPr>
          <w:b w:val="0"/>
        </w:rPr>
        <w:t>notion</w:t>
      </w:r>
      <w:r w:rsidRPr="001533F1">
        <w:rPr>
          <w:b w:val="0"/>
        </w:rPr>
        <w:t xml:space="preserve"> spécifique </w:t>
      </w:r>
      <w:r w:rsidR="00DC4635">
        <w:rPr>
          <w:b w:val="0"/>
        </w:rPr>
        <w:t>d</w:t>
      </w:r>
      <w:r w:rsidRPr="001533F1">
        <w:rPr>
          <w:b w:val="0"/>
        </w:rPr>
        <w:t>u bouddhisme Mahayana</w:t>
      </w:r>
      <w:r w:rsidR="00C25104">
        <w:rPr>
          <w:b w:val="0"/>
        </w:rPr>
        <w:t>,</w:t>
      </w:r>
      <w:r w:rsidRPr="001533F1">
        <w:rPr>
          <w:b w:val="0"/>
        </w:rPr>
        <w:t xml:space="preserve"> </w:t>
      </w:r>
      <w:proofErr w:type="gramStart"/>
      <w:r w:rsidRPr="001533F1">
        <w:rPr>
          <w:b w:val="0"/>
        </w:rPr>
        <w:t>est</w:t>
      </w:r>
      <w:proofErr w:type="gramEnd"/>
      <w:r w:rsidRPr="001533F1">
        <w:rPr>
          <w:b w:val="0"/>
        </w:rPr>
        <w:t xml:space="preserve"> l'un des trois </w:t>
      </w:r>
      <w:r w:rsidRPr="00C25104">
        <w:rPr>
          <w:b w:val="0"/>
          <w:i/>
        </w:rPr>
        <w:t>kayas</w:t>
      </w:r>
      <w:r w:rsidRPr="001533F1">
        <w:rPr>
          <w:b w:val="0"/>
        </w:rPr>
        <w:t xml:space="preserve"> (</w:t>
      </w:r>
      <w:r w:rsidR="00C25104">
        <w:rPr>
          <w:b w:val="0"/>
        </w:rPr>
        <w:t>C</w:t>
      </w:r>
      <w:r w:rsidRPr="001533F1">
        <w:rPr>
          <w:b w:val="0"/>
        </w:rPr>
        <w:t>orps) du Bouddha</w:t>
      </w:r>
      <w:r w:rsidR="00C25104">
        <w:rPr>
          <w:b w:val="0"/>
        </w:rPr>
        <w:t>,</w:t>
      </w:r>
      <w:r w:rsidRPr="001533F1">
        <w:rPr>
          <w:b w:val="0"/>
        </w:rPr>
        <w:t xml:space="preserve"> qui reflète la nature de la réalité </w:t>
      </w:r>
      <w:r w:rsidR="00C25104">
        <w:rPr>
          <w:b w:val="0"/>
        </w:rPr>
        <w:t>du</w:t>
      </w:r>
      <w:r w:rsidRPr="001533F1">
        <w:rPr>
          <w:b w:val="0"/>
        </w:rPr>
        <w:t xml:space="preserve"> Bouddha. Le trikaya </w:t>
      </w:r>
      <w:r w:rsidR="00C25104">
        <w:rPr>
          <w:b w:val="0"/>
        </w:rPr>
        <w:t xml:space="preserve">est composé </w:t>
      </w:r>
      <w:r w:rsidRPr="001533F1">
        <w:rPr>
          <w:b w:val="0"/>
        </w:rPr>
        <w:t xml:space="preserve">également </w:t>
      </w:r>
      <w:r w:rsidR="00C25104">
        <w:rPr>
          <w:b w:val="0"/>
        </w:rPr>
        <w:t>du</w:t>
      </w:r>
      <w:r w:rsidRPr="001533F1">
        <w:rPr>
          <w:b w:val="0"/>
        </w:rPr>
        <w:t xml:space="preserve"> Nirmankaya (</w:t>
      </w:r>
      <w:r w:rsidR="00C25104">
        <w:rPr>
          <w:b w:val="0"/>
        </w:rPr>
        <w:t xml:space="preserve">ojin, </w:t>
      </w:r>
      <w:r w:rsidRPr="001533F1">
        <w:rPr>
          <w:b w:val="0"/>
        </w:rPr>
        <w:t xml:space="preserve">le corps physique du Bouddha) et </w:t>
      </w:r>
      <w:r w:rsidR="00DC4635">
        <w:rPr>
          <w:b w:val="0"/>
        </w:rPr>
        <w:t>de</w:t>
      </w:r>
      <w:r w:rsidRPr="001533F1">
        <w:rPr>
          <w:b w:val="0"/>
        </w:rPr>
        <w:t xml:space="preserve"> Sambhogakaya (</w:t>
      </w:r>
      <w:r w:rsidR="00C25104">
        <w:rPr>
          <w:b w:val="0"/>
        </w:rPr>
        <w:t>jap.hoshin, C</w:t>
      </w:r>
      <w:r w:rsidRPr="001533F1">
        <w:rPr>
          <w:b w:val="0"/>
        </w:rPr>
        <w:t xml:space="preserve">orps de </w:t>
      </w:r>
      <w:r w:rsidR="00C25104" w:rsidRPr="00C25104">
        <w:rPr>
          <w:b w:val="0"/>
        </w:rPr>
        <w:t>retribution</w:t>
      </w:r>
      <w:r w:rsidR="00DC4635">
        <w:rPr>
          <w:b w:val="0"/>
        </w:rPr>
        <w:t>)</w:t>
      </w:r>
      <w:r w:rsidRPr="00C25104">
        <w:rPr>
          <w:b w:val="0"/>
        </w:rPr>
        <w:t xml:space="preserve"> </w:t>
      </w:r>
      <w:r w:rsidRPr="001533F1">
        <w:rPr>
          <w:b w:val="0"/>
        </w:rPr>
        <w:t xml:space="preserve">par lequel, un </w:t>
      </w:r>
      <w:r w:rsidR="00DC4635">
        <w:rPr>
          <w:b w:val="0"/>
        </w:rPr>
        <w:t>b</w:t>
      </w:r>
      <w:r w:rsidRPr="001533F1">
        <w:rPr>
          <w:b w:val="0"/>
        </w:rPr>
        <w:t xml:space="preserve">odhisattva achève </w:t>
      </w:r>
      <w:r w:rsidR="00C25104">
        <w:rPr>
          <w:b w:val="0"/>
        </w:rPr>
        <w:t>sa mission</w:t>
      </w:r>
      <w:r w:rsidRPr="001533F1">
        <w:rPr>
          <w:b w:val="0"/>
        </w:rPr>
        <w:t xml:space="preserve"> et devient un </w:t>
      </w:r>
      <w:r w:rsidR="00C25104">
        <w:rPr>
          <w:b w:val="0"/>
        </w:rPr>
        <w:t>b</w:t>
      </w:r>
      <w:r w:rsidRPr="001533F1">
        <w:rPr>
          <w:b w:val="0"/>
        </w:rPr>
        <w:t xml:space="preserve">ouddha) (Fowler </w:t>
      </w:r>
      <w:proofErr w:type="gramStart"/>
      <w:r w:rsidRPr="001533F1">
        <w:rPr>
          <w:b w:val="0"/>
        </w:rPr>
        <w:t>1999 :</w:t>
      </w:r>
      <w:proofErr w:type="gramEnd"/>
      <w:r w:rsidRPr="001533F1">
        <w:rPr>
          <w:b w:val="0"/>
        </w:rPr>
        <w:t xml:space="preserve"> 227). </w:t>
      </w:r>
      <w:r w:rsidR="00DC4635">
        <w:rPr>
          <w:b w:val="0"/>
        </w:rPr>
        <w:t>Le</w:t>
      </w:r>
      <w:r w:rsidRPr="001533F1">
        <w:rPr>
          <w:b w:val="0"/>
        </w:rPr>
        <w:t xml:space="preserve"> Dharmakaya </w:t>
      </w:r>
      <w:proofErr w:type="gramStart"/>
      <w:r w:rsidRPr="001533F1">
        <w:rPr>
          <w:b w:val="0"/>
        </w:rPr>
        <w:t>est</w:t>
      </w:r>
      <w:proofErr w:type="gramEnd"/>
      <w:r w:rsidRPr="001533F1">
        <w:rPr>
          <w:b w:val="0"/>
        </w:rPr>
        <w:t xml:space="preserve"> littéralement le "</w:t>
      </w:r>
      <w:r w:rsidR="00DC4635">
        <w:rPr>
          <w:b w:val="0"/>
        </w:rPr>
        <w:t>C</w:t>
      </w:r>
      <w:r w:rsidRPr="001533F1">
        <w:rPr>
          <w:b w:val="0"/>
        </w:rPr>
        <w:t xml:space="preserve">orps de </w:t>
      </w:r>
      <w:r w:rsidR="00DC4635">
        <w:rPr>
          <w:b w:val="0"/>
        </w:rPr>
        <w:t>V</w:t>
      </w:r>
      <w:r w:rsidRPr="001533F1">
        <w:rPr>
          <w:b w:val="0"/>
        </w:rPr>
        <w:t xml:space="preserve">érité" </w:t>
      </w:r>
      <w:r w:rsidR="00DC4635">
        <w:rPr>
          <w:b w:val="0"/>
        </w:rPr>
        <w:t>soulignant</w:t>
      </w:r>
      <w:r w:rsidRPr="001533F1">
        <w:rPr>
          <w:b w:val="0"/>
        </w:rPr>
        <w:t xml:space="preserve"> le fait que le Bouddha ne fait qu'un avec le Dharma. </w:t>
      </w:r>
      <w:r w:rsidR="00DC4635">
        <w:rPr>
          <w:b w:val="0"/>
        </w:rPr>
        <w:t>D</w:t>
      </w:r>
      <w:r w:rsidRPr="001533F1">
        <w:rPr>
          <w:b w:val="0"/>
        </w:rPr>
        <w:t xml:space="preserve">ans le </w:t>
      </w:r>
      <w:r w:rsidRPr="00DC4635">
        <w:rPr>
          <w:b w:val="0"/>
          <w:i/>
        </w:rPr>
        <w:t>Sutra du Lotus</w:t>
      </w:r>
      <w:r w:rsidRPr="001533F1">
        <w:rPr>
          <w:b w:val="0"/>
        </w:rPr>
        <w:t xml:space="preserve">, </w:t>
      </w:r>
      <w:r w:rsidR="00DC4635">
        <w:rPr>
          <w:b w:val="0"/>
        </w:rPr>
        <w:t>p</w:t>
      </w:r>
      <w:r w:rsidR="00DC4635" w:rsidRPr="001533F1">
        <w:rPr>
          <w:b w:val="0"/>
        </w:rPr>
        <w:t>lus précisément</w:t>
      </w:r>
      <w:r w:rsidR="00DC4635">
        <w:rPr>
          <w:b w:val="0"/>
        </w:rPr>
        <w:t>,</w:t>
      </w:r>
      <w:r w:rsidR="00DC4635" w:rsidRPr="001533F1">
        <w:rPr>
          <w:b w:val="0"/>
        </w:rPr>
        <w:t xml:space="preserve"> </w:t>
      </w:r>
      <w:r w:rsidRPr="001533F1">
        <w:rPr>
          <w:b w:val="0"/>
        </w:rPr>
        <w:t xml:space="preserve">le </w:t>
      </w:r>
      <w:r w:rsidR="00DC4635">
        <w:rPr>
          <w:b w:val="0"/>
        </w:rPr>
        <w:t>D</w:t>
      </w:r>
      <w:r w:rsidRPr="001533F1">
        <w:rPr>
          <w:b w:val="0"/>
        </w:rPr>
        <w:t>harmakaya se compose à la fois du Bouddha S</w:t>
      </w:r>
      <w:r w:rsidR="00DC4635">
        <w:rPr>
          <w:b w:val="0"/>
        </w:rPr>
        <w:t>h</w:t>
      </w:r>
      <w:r w:rsidRPr="001533F1">
        <w:rPr>
          <w:b w:val="0"/>
        </w:rPr>
        <w:t xml:space="preserve">akyamuni </w:t>
      </w:r>
      <w:proofErr w:type="gramStart"/>
      <w:r w:rsidRPr="001533F1">
        <w:rPr>
          <w:b w:val="0"/>
        </w:rPr>
        <w:t>et</w:t>
      </w:r>
      <w:proofErr w:type="gramEnd"/>
      <w:r w:rsidRPr="001533F1">
        <w:rPr>
          <w:b w:val="0"/>
        </w:rPr>
        <w:t xml:space="preserve"> du Bouddha Prabhutaratna (Taho </w:t>
      </w:r>
      <w:r w:rsidR="00DC4635">
        <w:rPr>
          <w:b w:val="0"/>
        </w:rPr>
        <w:t>N</w:t>
      </w:r>
      <w:r w:rsidRPr="001533F1">
        <w:rPr>
          <w:b w:val="0"/>
        </w:rPr>
        <w:t>yorai</w:t>
      </w:r>
      <w:r w:rsidR="00DC4635">
        <w:rPr>
          <w:b w:val="0"/>
        </w:rPr>
        <w:t>,</w:t>
      </w:r>
      <w:r w:rsidRPr="001533F1">
        <w:rPr>
          <w:b w:val="0"/>
        </w:rPr>
        <w:t xml:space="preserve"> </w:t>
      </w:r>
      <w:r w:rsidR="00DC4635">
        <w:rPr>
          <w:b w:val="0"/>
        </w:rPr>
        <w:t>Maints Trésors).</w:t>
      </w:r>
      <w:r w:rsidRPr="001533F1">
        <w:rPr>
          <w:b w:val="0"/>
        </w:rPr>
        <w:t xml:space="preserve"> Le Bouddha Prabhutaratna apparaît au chapitre </w:t>
      </w:r>
      <w:r w:rsidR="00DC4635">
        <w:rPr>
          <w:b w:val="0"/>
        </w:rPr>
        <w:t>XI</w:t>
      </w:r>
      <w:r w:rsidRPr="001533F1">
        <w:rPr>
          <w:b w:val="0"/>
        </w:rPr>
        <w:t xml:space="preserve"> du</w:t>
      </w:r>
      <w:r w:rsidR="009E1B29">
        <w:rPr>
          <w:b w:val="0"/>
        </w:rPr>
        <w:t xml:space="preserve"> </w:t>
      </w:r>
      <w:r w:rsidRPr="00DC4635">
        <w:rPr>
          <w:b w:val="0"/>
          <w:i/>
        </w:rPr>
        <w:t>Sutra du Lotus</w:t>
      </w:r>
      <w:r w:rsidRPr="001533F1">
        <w:rPr>
          <w:b w:val="0"/>
        </w:rPr>
        <w:t>, assis</w:t>
      </w:r>
      <w:r w:rsidR="00DC4635">
        <w:rPr>
          <w:b w:val="0"/>
        </w:rPr>
        <w:t xml:space="preserve"> côte à </w:t>
      </w:r>
      <w:r w:rsidRPr="001533F1">
        <w:rPr>
          <w:b w:val="0"/>
        </w:rPr>
        <w:t xml:space="preserve">côté </w:t>
      </w:r>
      <w:r w:rsidR="00DC4635">
        <w:rPr>
          <w:b w:val="0"/>
        </w:rPr>
        <w:t>avec le</w:t>
      </w:r>
      <w:r w:rsidRPr="001533F1">
        <w:rPr>
          <w:b w:val="0"/>
        </w:rPr>
        <w:t xml:space="preserve"> Bouddha S</w:t>
      </w:r>
      <w:r w:rsidR="00DC4635">
        <w:rPr>
          <w:b w:val="0"/>
        </w:rPr>
        <w:t>h</w:t>
      </w:r>
      <w:r w:rsidRPr="001533F1">
        <w:rPr>
          <w:b w:val="0"/>
        </w:rPr>
        <w:t xml:space="preserve">akyamuni </w:t>
      </w:r>
      <w:r w:rsidR="00DC4635">
        <w:rPr>
          <w:b w:val="0"/>
        </w:rPr>
        <w:t xml:space="preserve">auprès duquel </w:t>
      </w:r>
      <w:r w:rsidRPr="001533F1">
        <w:rPr>
          <w:b w:val="0"/>
        </w:rPr>
        <w:t xml:space="preserve">tous les bouddhas des dix directions viennent </w:t>
      </w:r>
      <w:r w:rsidR="00DC4635">
        <w:rPr>
          <w:b w:val="0"/>
        </w:rPr>
        <w:t>écouter</w:t>
      </w:r>
      <w:r w:rsidRPr="001533F1">
        <w:rPr>
          <w:b w:val="0"/>
        </w:rPr>
        <w:t xml:space="preserve"> le Dharma (Frederic </w:t>
      </w:r>
      <w:proofErr w:type="gramStart"/>
      <w:r w:rsidRPr="001533F1">
        <w:rPr>
          <w:b w:val="0"/>
        </w:rPr>
        <w:t>2005 :</w:t>
      </w:r>
      <w:proofErr w:type="gramEnd"/>
      <w:r w:rsidRPr="001533F1">
        <w:rPr>
          <w:b w:val="0"/>
        </w:rPr>
        <w:t xml:space="preserve"> 250).</w:t>
      </w:r>
    </w:p>
    <w:p w:rsidR="00362905" w:rsidRDefault="00362905" w:rsidP="001533F1">
      <w:pPr>
        <w:pStyle w:val="Titre1"/>
        <w:ind w:left="0" w:right="-44"/>
        <w:jc w:val="left"/>
        <w:rPr>
          <w:b w:val="0"/>
        </w:rPr>
      </w:pPr>
    </w:p>
    <w:p w:rsidR="00362905" w:rsidRDefault="00362905" w:rsidP="001533F1">
      <w:pPr>
        <w:pStyle w:val="Titre1"/>
        <w:ind w:left="0" w:right="-44"/>
        <w:jc w:val="left"/>
        <w:rPr>
          <w:b w:val="0"/>
        </w:rPr>
      </w:pPr>
      <w:r w:rsidRPr="00362905">
        <w:rPr>
          <w:b w:val="0"/>
        </w:rPr>
        <w:t xml:space="preserve">Si </w:t>
      </w:r>
      <w:r>
        <w:rPr>
          <w:b w:val="0"/>
        </w:rPr>
        <w:t xml:space="preserve">l’influence du </w:t>
      </w:r>
      <w:r w:rsidRPr="004729DD">
        <w:rPr>
          <w:b w:val="0"/>
          <w:i/>
        </w:rPr>
        <w:t>mikkyo</w:t>
      </w:r>
      <w:r>
        <w:rPr>
          <w:b w:val="0"/>
        </w:rPr>
        <w:t xml:space="preserve"> ne date pas du Seicho</w:t>
      </w:r>
      <w:r w:rsidR="004729DD">
        <w:rPr>
          <w:b w:val="0"/>
        </w:rPr>
        <w:t>-</w:t>
      </w:r>
      <w:r>
        <w:rPr>
          <w:b w:val="0"/>
        </w:rPr>
        <w:t xml:space="preserve">ji </w:t>
      </w:r>
      <w:r w:rsidR="004729DD">
        <w:rPr>
          <w:b w:val="0"/>
        </w:rPr>
        <w:t xml:space="preserve">elle a au moins </w:t>
      </w:r>
      <w:r w:rsidRPr="00362905">
        <w:rPr>
          <w:b w:val="0"/>
        </w:rPr>
        <w:t xml:space="preserve">précédé ou </w:t>
      </w:r>
      <w:r w:rsidR="004729DD">
        <w:rPr>
          <w:b w:val="0"/>
        </w:rPr>
        <w:t xml:space="preserve">bien </w:t>
      </w:r>
      <w:r w:rsidRPr="00362905">
        <w:rPr>
          <w:b w:val="0"/>
        </w:rPr>
        <w:t xml:space="preserve">eu lieu pendant son séjour au Mont Hiei, plus précisément vers 1251, date à laquelle </w:t>
      </w:r>
      <w:proofErr w:type="gramStart"/>
      <w:r w:rsidRPr="00362905">
        <w:rPr>
          <w:b w:val="0"/>
        </w:rPr>
        <w:t>il</w:t>
      </w:r>
      <w:proofErr w:type="gramEnd"/>
      <w:r w:rsidRPr="00362905">
        <w:rPr>
          <w:b w:val="0"/>
        </w:rPr>
        <w:t xml:space="preserve"> a transcrit le </w:t>
      </w:r>
      <w:r w:rsidRPr="004729DD">
        <w:rPr>
          <w:b w:val="0"/>
          <w:i/>
        </w:rPr>
        <w:t>Gorin kuji hishaku</w:t>
      </w:r>
      <w:r w:rsidR="004729DD">
        <w:rPr>
          <w:b w:val="0"/>
        </w:rPr>
        <w:t xml:space="preserve"> </w:t>
      </w:r>
      <w:r w:rsidRPr="00362905">
        <w:rPr>
          <w:b w:val="0"/>
        </w:rPr>
        <w:t xml:space="preserve">de Kakuban. Dolce note que </w:t>
      </w:r>
      <w:r w:rsidR="004729DD">
        <w:rPr>
          <w:b w:val="0"/>
        </w:rPr>
        <w:t xml:space="preserve">cette copie </w:t>
      </w:r>
      <w:r w:rsidRPr="00362905">
        <w:rPr>
          <w:b w:val="0"/>
        </w:rPr>
        <w:t>porte une "signature tomitsu" de Nichiren (</w:t>
      </w:r>
      <w:proofErr w:type="gramStart"/>
      <w:r w:rsidRPr="00362905">
        <w:rPr>
          <w:b w:val="0"/>
        </w:rPr>
        <w:t>1999 :</w:t>
      </w:r>
      <w:proofErr w:type="gramEnd"/>
      <w:r w:rsidRPr="00362905">
        <w:rPr>
          <w:b w:val="0"/>
        </w:rPr>
        <w:t xml:space="preserve"> 554). Plus important encore, Nichiren a gardé une relation étroite avec </w:t>
      </w:r>
      <w:proofErr w:type="gramStart"/>
      <w:r w:rsidRPr="00362905">
        <w:rPr>
          <w:b w:val="0"/>
        </w:rPr>
        <w:t>un</w:t>
      </w:r>
      <w:proofErr w:type="gramEnd"/>
      <w:r w:rsidRPr="00362905">
        <w:rPr>
          <w:b w:val="0"/>
        </w:rPr>
        <w:t xml:space="preserve"> moine tomitsu même après la proclamation de sa foi dans le </w:t>
      </w:r>
      <w:r w:rsidRPr="004729DD">
        <w:rPr>
          <w:b w:val="0"/>
          <w:i/>
        </w:rPr>
        <w:t>Sutra du Lotus</w:t>
      </w:r>
      <w:r w:rsidRPr="00362905">
        <w:rPr>
          <w:b w:val="0"/>
        </w:rPr>
        <w:t xml:space="preserve"> en 1253. En 1254, Nichiren dessine deux images d'Acala (Fudo-Myoo) </w:t>
      </w:r>
      <w:proofErr w:type="gramStart"/>
      <w:r w:rsidRPr="00362905">
        <w:rPr>
          <w:b w:val="0"/>
        </w:rPr>
        <w:t>et</w:t>
      </w:r>
      <w:proofErr w:type="gramEnd"/>
      <w:r w:rsidRPr="00362905">
        <w:rPr>
          <w:b w:val="0"/>
        </w:rPr>
        <w:t xml:space="preserve"> de Rangaraja (Aizen), les deux rois de la connaissance vénérés dans les traditions bouddhistes ésotériques (voir annexe, figure 1). Nichiren</w:t>
      </w:r>
      <w:r w:rsidR="004729DD">
        <w:rPr>
          <w:b w:val="0"/>
        </w:rPr>
        <w:t xml:space="preserve"> ajoute</w:t>
      </w:r>
      <w:r w:rsidRPr="00362905">
        <w:rPr>
          <w:b w:val="0"/>
        </w:rPr>
        <w:t xml:space="preserve"> également </w:t>
      </w:r>
      <w:r w:rsidR="004729DD">
        <w:rPr>
          <w:b w:val="0"/>
        </w:rPr>
        <w:t xml:space="preserve">dans ces representations </w:t>
      </w:r>
      <w:r w:rsidRPr="00362905">
        <w:rPr>
          <w:b w:val="0"/>
        </w:rPr>
        <w:t xml:space="preserve">des inscriptions qui l'identifient comme </w:t>
      </w:r>
      <w:r w:rsidR="004729DD">
        <w:rPr>
          <w:b w:val="0"/>
        </w:rPr>
        <w:t>faisant partie de l</w:t>
      </w:r>
      <w:r w:rsidRPr="00362905">
        <w:rPr>
          <w:b w:val="0"/>
        </w:rPr>
        <w:t>a 23e génération de la lignée Shingon qui descend d</w:t>
      </w:r>
      <w:r w:rsidR="004729DD">
        <w:rPr>
          <w:b w:val="0"/>
        </w:rPr>
        <w:t>e</w:t>
      </w:r>
      <w:r w:rsidRPr="00362905">
        <w:rPr>
          <w:b w:val="0"/>
        </w:rPr>
        <w:t xml:space="preserve"> Mahavairocana. Cependant, le </w:t>
      </w:r>
      <w:r w:rsidRPr="004729DD">
        <w:rPr>
          <w:b w:val="0"/>
          <w:i/>
        </w:rPr>
        <w:t>Shugo kokkaron</w:t>
      </w:r>
      <w:r w:rsidRPr="00362905">
        <w:rPr>
          <w:b w:val="0"/>
        </w:rPr>
        <w:t xml:space="preserve"> de Nichiren, un essai écrit en 1259 au cours de ses voyages </w:t>
      </w:r>
      <w:r w:rsidR="004729DD">
        <w:rPr>
          <w:b w:val="0"/>
        </w:rPr>
        <w:t>d’étude</w:t>
      </w:r>
      <w:r w:rsidRPr="00362905">
        <w:rPr>
          <w:b w:val="0"/>
        </w:rPr>
        <w:t xml:space="preserve">, incorpore également une perspective </w:t>
      </w:r>
      <w:r w:rsidRPr="004729DD">
        <w:rPr>
          <w:b w:val="0"/>
          <w:i/>
        </w:rPr>
        <w:t>taimitsu</w:t>
      </w:r>
      <w:r w:rsidRPr="00362905">
        <w:rPr>
          <w:b w:val="0"/>
        </w:rPr>
        <w:t xml:space="preserve"> sous la forme de </w:t>
      </w:r>
      <w:r w:rsidRPr="004729DD">
        <w:rPr>
          <w:b w:val="0"/>
          <w:i/>
        </w:rPr>
        <w:t>hokkeshingon</w:t>
      </w:r>
      <w:r w:rsidRPr="00362905">
        <w:rPr>
          <w:b w:val="0"/>
        </w:rPr>
        <w:t xml:space="preserve">, un terme qu'il a créé pour </w:t>
      </w:r>
      <w:r w:rsidR="004729DD">
        <w:rPr>
          <w:b w:val="0"/>
        </w:rPr>
        <w:t>désigner</w:t>
      </w:r>
      <w:r w:rsidRPr="00362905">
        <w:rPr>
          <w:b w:val="0"/>
        </w:rPr>
        <w:t xml:space="preserve"> la fusion des enseignements ésotériques et </w:t>
      </w:r>
      <w:r w:rsidR="004729DD">
        <w:rPr>
          <w:b w:val="0"/>
        </w:rPr>
        <w:t>l</w:t>
      </w:r>
      <w:r w:rsidRPr="00362905">
        <w:rPr>
          <w:b w:val="0"/>
        </w:rPr>
        <w:t xml:space="preserve">es notions du </w:t>
      </w:r>
      <w:r w:rsidRPr="004729DD">
        <w:rPr>
          <w:b w:val="0"/>
          <w:i/>
        </w:rPr>
        <w:t>Sutra du Lotus</w:t>
      </w:r>
      <w:r w:rsidRPr="00362905">
        <w:rPr>
          <w:b w:val="0"/>
        </w:rPr>
        <w:t>.</w:t>
      </w:r>
    </w:p>
    <w:p w:rsidR="006318AA" w:rsidRDefault="006318AA" w:rsidP="001533F1">
      <w:pPr>
        <w:pStyle w:val="Titre1"/>
        <w:ind w:left="0" w:right="-44"/>
        <w:jc w:val="left"/>
        <w:rPr>
          <w:b w:val="0"/>
        </w:rPr>
      </w:pPr>
    </w:p>
    <w:p w:rsidR="006318AA" w:rsidRDefault="006318AA" w:rsidP="001533F1">
      <w:pPr>
        <w:pStyle w:val="Titre1"/>
        <w:ind w:left="0" w:right="-44"/>
        <w:jc w:val="left"/>
        <w:rPr>
          <w:b w:val="0"/>
        </w:rPr>
      </w:pPr>
      <w:r w:rsidRPr="006318AA">
        <w:rPr>
          <w:b w:val="0"/>
        </w:rPr>
        <w:t xml:space="preserve">D'après les écrits </w:t>
      </w:r>
      <w:r w:rsidR="00C0458A">
        <w:rPr>
          <w:b w:val="0"/>
        </w:rPr>
        <w:t>de</w:t>
      </w:r>
      <w:r w:rsidRPr="006318AA">
        <w:rPr>
          <w:b w:val="0"/>
        </w:rPr>
        <w:t xml:space="preserve"> Nichiren, </w:t>
      </w:r>
      <w:r w:rsidR="00C0458A">
        <w:rPr>
          <w:b w:val="0"/>
        </w:rPr>
        <w:t>on peut penser</w:t>
      </w:r>
      <w:r w:rsidRPr="006318AA">
        <w:rPr>
          <w:b w:val="0"/>
        </w:rPr>
        <w:t xml:space="preserve"> que Nichiren n</w:t>
      </w:r>
      <w:r w:rsidR="00C0458A">
        <w:rPr>
          <w:b w:val="0"/>
        </w:rPr>
        <w:t xml:space="preserve">e faisait </w:t>
      </w:r>
      <w:r w:rsidRPr="006318AA">
        <w:rPr>
          <w:b w:val="0"/>
        </w:rPr>
        <w:t xml:space="preserve">pas </w:t>
      </w:r>
      <w:r w:rsidR="00C0458A">
        <w:rPr>
          <w:b w:val="0"/>
        </w:rPr>
        <w:t>de</w:t>
      </w:r>
      <w:r w:rsidRPr="006318AA">
        <w:rPr>
          <w:b w:val="0"/>
        </w:rPr>
        <w:t xml:space="preserve"> distinction </w:t>
      </w:r>
      <w:proofErr w:type="gramStart"/>
      <w:r w:rsidRPr="006318AA">
        <w:rPr>
          <w:b w:val="0"/>
        </w:rPr>
        <w:t>claire</w:t>
      </w:r>
      <w:proofErr w:type="gramEnd"/>
      <w:r w:rsidRPr="006318AA">
        <w:rPr>
          <w:b w:val="0"/>
        </w:rPr>
        <w:t xml:space="preserve"> entre </w:t>
      </w:r>
      <w:r w:rsidRPr="00C0458A">
        <w:rPr>
          <w:b w:val="0"/>
          <w:i/>
        </w:rPr>
        <w:t>tomitsu</w:t>
      </w:r>
      <w:r w:rsidRPr="006318AA">
        <w:rPr>
          <w:b w:val="0"/>
        </w:rPr>
        <w:t xml:space="preserve"> et </w:t>
      </w:r>
      <w:r w:rsidRPr="00C0458A">
        <w:rPr>
          <w:b w:val="0"/>
          <w:i/>
        </w:rPr>
        <w:t>taimitsu</w:t>
      </w:r>
      <w:r w:rsidRPr="006318AA">
        <w:rPr>
          <w:b w:val="0"/>
        </w:rPr>
        <w:t xml:space="preserve"> et qu'il a classé toutes les formes de bouddhisme ésotérique sous le terme "</w:t>
      </w:r>
      <w:r w:rsidRPr="00C0458A">
        <w:rPr>
          <w:b w:val="0"/>
          <w:i/>
        </w:rPr>
        <w:t>shingon</w:t>
      </w:r>
      <w:r w:rsidRPr="006318AA">
        <w:rPr>
          <w:b w:val="0"/>
        </w:rPr>
        <w:t>" ou "</w:t>
      </w:r>
      <w:r w:rsidRPr="00C0458A">
        <w:rPr>
          <w:b w:val="0"/>
          <w:i/>
        </w:rPr>
        <w:t>shingonshu</w:t>
      </w:r>
      <w:r w:rsidRPr="006318AA">
        <w:rPr>
          <w:b w:val="0"/>
        </w:rPr>
        <w:t xml:space="preserve">". </w:t>
      </w:r>
      <w:proofErr w:type="gramStart"/>
      <w:r w:rsidRPr="006318AA">
        <w:rPr>
          <w:b w:val="0"/>
        </w:rPr>
        <w:t>Comme indiqué précédemment, le terme "shingon" désigne aujourd'hui l'école Shingon.</w:t>
      </w:r>
      <w:proofErr w:type="gramEnd"/>
      <w:r w:rsidRPr="006318AA">
        <w:rPr>
          <w:b w:val="0"/>
        </w:rPr>
        <w:t xml:space="preserve"> Nichiren </w:t>
      </w:r>
      <w:proofErr w:type="gramStart"/>
      <w:r w:rsidRPr="006318AA">
        <w:rPr>
          <w:b w:val="0"/>
        </w:rPr>
        <w:t>a</w:t>
      </w:r>
      <w:proofErr w:type="gramEnd"/>
      <w:r w:rsidRPr="006318AA">
        <w:rPr>
          <w:b w:val="0"/>
        </w:rPr>
        <w:t xml:space="preserve"> utilisé les termes </w:t>
      </w:r>
      <w:r w:rsidRPr="00C0458A">
        <w:rPr>
          <w:b w:val="0"/>
          <w:i/>
        </w:rPr>
        <w:t>toji no shingon</w:t>
      </w:r>
      <w:r w:rsidRPr="006318AA">
        <w:rPr>
          <w:b w:val="0"/>
        </w:rPr>
        <w:t xml:space="preserve"> (Shingon du temple oriental) pour désigner le </w:t>
      </w:r>
      <w:r w:rsidRPr="00C0458A">
        <w:rPr>
          <w:b w:val="0"/>
          <w:i/>
        </w:rPr>
        <w:t>tomitsu</w:t>
      </w:r>
      <w:r w:rsidRPr="006318AA">
        <w:rPr>
          <w:b w:val="0"/>
        </w:rPr>
        <w:t xml:space="preserve"> et </w:t>
      </w:r>
      <w:r w:rsidRPr="00C0458A">
        <w:rPr>
          <w:b w:val="0"/>
          <w:i/>
        </w:rPr>
        <w:t>hiei no shingon</w:t>
      </w:r>
      <w:r w:rsidRPr="006318AA">
        <w:rPr>
          <w:b w:val="0"/>
        </w:rPr>
        <w:t xml:space="preserve"> (Shingon du mont Hiei) pour désigner le </w:t>
      </w:r>
      <w:r w:rsidRPr="00C0458A">
        <w:rPr>
          <w:b w:val="0"/>
          <w:i/>
        </w:rPr>
        <w:t>taimitsu</w:t>
      </w:r>
      <w:r w:rsidRPr="006318AA">
        <w:rPr>
          <w:b w:val="0"/>
        </w:rPr>
        <w:t xml:space="preserve">, mais il n'a jamais </w:t>
      </w:r>
      <w:r w:rsidR="00C0458A">
        <w:rPr>
          <w:b w:val="0"/>
        </w:rPr>
        <w:t>commenté</w:t>
      </w:r>
      <w:r w:rsidRPr="006318AA">
        <w:rPr>
          <w:b w:val="0"/>
        </w:rPr>
        <w:t xml:space="preserve"> les différences doctrinales entre ces deux formes de bouddhisme ésotérique. Dolce suggère que la compréhension du shingon par Nichiren peut être vue à travers son </w:t>
      </w:r>
      <w:r w:rsidRPr="00C0458A">
        <w:rPr>
          <w:b w:val="0"/>
          <w:i/>
        </w:rPr>
        <w:t>Ichidai goji-zu</w:t>
      </w:r>
      <w:r w:rsidR="00C0458A">
        <w:rPr>
          <w:b w:val="0"/>
          <w:i/>
        </w:rPr>
        <w:t>,</w:t>
      </w:r>
      <w:r w:rsidRPr="006318AA">
        <w:rPr>
          <w:b w:val="0"/>
        </w:rPr>
        <w:t xml:space="preserve"> sa catégorisation des différentes doctrines, textes et lignées bouddhistes (</w:t>
      </w:r>
      <w:proofErr w:type="gramStart"/>
      <w:r w:rsidRPr="006318AA">
        <w:rPr>
          <w:b w:val="0"/>
        </w:rPr>
        <w:t>1999 :</w:t>
      </w:r>
      <w:proofErr w:type="gramEnd"/>
      <w:r w:rsidRPr="006318AA">
        <w:rPr>
          <w:b w:val="0"/>
        </w:rPr>
        <w:t xml:space="preserve"> 355). Dans </w:t>
      </w:r>
      <w:proofErr w:type="gramStart"/>
      <w:r w:rsidRPr="006318AA">
        <w:rPr>
          <w:b w:val="0"/>
        </w:rPr>
        <w:t>ce</w:t>
      </w:r>
      <w:proofErr w:type="gramEnd"/>
      <w:r w:rsidRPr="006318AA">
        <w:rPr>
          <w:b w:val="0"/>
        </w:rPr>
        <w:t xml:space="preserve"> document, Nichiren classe le </w:t>
      </w:r>
      <w:r w:rsidRPr="00C0458A">
        <w:rPr>
          <w:b w:val="0"/>
          <w:i/>
        </w:rPr>
        <w:t>Sutra du Lotus</w:t>
      </w:r>
      <w:r w:rsidRPr="006318AA">
        <w:rPr>
          <w:b w:val="0"/>
        </w:rPr>
        <w:t xml:space="preserve"> comme le "dernier enseignement" du Bouddha, </w:t>
      </w:r>
      <w:r w:rsidR="00C0458A">
        <w:rPr>
          <w:b w:val="0"/>
        </w:rPr>
        <w:t xml:space="preserve">reprenant </w:t>
      </w:r>
      <w:r w:rsidRPr="006318AA">
        <w:rPr>
          <w:b w:val="0"/>
        </w:rPr>
        <w:t xml:space="preserve">la classification </w:t>
      </w:r>
      <w:r w:rsidR="00C0458A">
        <w:rPr>
          <w:b w:val="0"/>
        </w:rPr>
        <w:t>des</w:t>
      </w:r>
      <w:r w:rsidRPr="006318AA">
        <w:rPr>
          <w:b w:val="0"/>
        </w:rPr>
        <w:t xml:space="preserve"> moines </w:t>
      </w:r>
      <w:r w:rsidR="00C0458A">
        <w:rPr>
          <w:b w:val="0"/>
        </w:rPr>
        <w:t>t</w:t>
      </w:r>
      <w:r w:rsidRPr="006318AA">
        <w:rPr>
          <w:b w:val="0"/>
        </w:rPr>
        <w:t xml:space="preserve">endai pour promouvoir la supériorité du </w:t>
      </w:r>
      <w:r w:rsidRPr="00C0458A">
        <w:rPr>
          <w:b w:val="0"/>
          <w:i/>
        </w:rPr>
        <w:t>Sutra du Lotus</w:t>
      </w:r>
      <w:r w:rsidRPr="006318AA">
        <w:rPr>
          <w:b w:val="0"/>
        </w:rPr>
        <w:t>. Cela contraste avec les enseignements d</w:t>
      </w:r>
      <w:r w:rsidR="00C0458A">
        <w:rPr>
          <w:b w:val="0"/>
        </w:rPr>
        <w:t>’</w:t>
      </w:r>
      <w:r w:rsidRPr="006318AA">
        <w:rPr>
          <w:b w:val="0"/>
        </w:rPr>
        <w:t xml:space="preserve">Ennin </w:t>
      </w:r>
      <w:proofErr w:type="gramStart"/>
      <w:r w:rsidRPr="006318AA">
        <w:rPr>
          <w:b w:val="0"/>
        </w:rPr>
        <w:t>et</w:t>
      </w:r>
      <w:proofErr w:type="gramEnd"/>
      <w:r w:rsidRPr="006318AA">
        <w:rPr>
          <w:b w:val="0"/>
        </w:rPr>
        <w:t xml:space="preserve"> d</w:t>
      </w:r>
      <w:r w:rsidR="00C0458A">
        <w:rPr>
          <w:b w:val="0"/>
        </w:rPr>
        <w:t>’</w:t>
      </w:r>
      <w:r w:rsidRPr="006318AA">
        <w:rPr>
          <w:b w:val="0"/>
        </w:rPr>
        <w:t>Enchin qui a</w:t>
      </w:r>
      <w:r w:rsidR="00C0458A">
        <w:rPr>
          <w:b w:val="0"/>
        </w:rPr>
        <w:t>vaient</w:t>
      </w:r>
      <w:r w:rsidRPr="006318AA">
        <w:rPr>
          <w:b w:val="0"/>
        </w:rPr>
        <w:t xml:space="preserve"> placé les enseignements ésotériques </w:t>
      </w:r>
      <w:r w:rsidR="00C0458A">
        <w:rPr>
          <w:b w:val="0"/>
        </w:rPr>
        <w:t xml:space="preserve">à l’égal </w:t>
      </w:r>
      <w:r w:rsidRPr="006318AA">
        <w:rPr>
          <w:b w:val="0"/>
        </w:rPr>
        <w:t xml:space="preserve">du </w:t>
      </w:r>
      <w:r w:rsidRPr="00C0458A">
        <w:rPr>
          <w:b w:val="0"/>
          <w:i/>
        </w:rPr>
        <w:t>Sutra du Lotus</w:t>
      </w:r>
      <w:r w:rsidRPr="006318AA">
        <w:rPr>
          <w:b w:val="0"/>
        </w:rPr>
        <w:t>.</w:t>
      </w:r>
    </w:p>
    <w:p w:rsidR="00C0458A" w:rsidRDefault="00C0458A" w:rsidP="001533F1">
      <w:pPr>
        <w:pStyle w:val="Titre1"/>
        <w:ind w:left="0" w:right="-44"/>
        <w:jc w:val="left"/>
        <w:rPr>
          <w:b w:val="0"/>
        </w:rPr>
      </w:pPr>
    </w:p>
    <w:p w:rsidR="00C0458A" w:rsidRDefault="00C0458A" w:rsidP="001533F1">
      <w:pPr>
        <w:pStyle w:val="Titre1"/>
        <w:ind w:left="0" w:right="-44"/>
        <w:jc w:val="left"/>
        <w:rPr>
          <w:b w:val="0"/>
        </w:rPr>
      </w:pPr>
      <w:r w:rsidRPr="00C0458A">
        <w:rPr>
          <w:b w:val="0"/>
        </w:rPr>
        <w:t xml:space="preserve">Cela </w:t>
      </w:r>
      <w:r>
        <w:rPr>
          <w:b w:val="0"/>
        </w:rPr>
        <w:t>laisse à penser</w:t>
      </w:r>
      <w:r w:rsidRPr="00C0458A">
        <w:rPr>
          <w:b w:val="0"/>
        </w:rPr>
        <w:t xml:space="preserve"> que Nichiren s'est davantage concentré sur les formes </w:t>
      </w:r>
      <w:r w:rsidRPr="00C0458A">
        <w:rPr>
          <w:b w:val="0"/>
          <w:i/>
        </w:rPr>
        <w:t>taimitsu</w:t>
      </w:r>
      <w:r w:rsidRPr="00C0458A">
        <w:rPr>
          <w:b w:val="0"/>
        </w:rPr>
        <w:t xml:space="preserve"> du </w:t>
      </w:r>
      <w:r w:rsidRPr="00C0458A">
        <w:rPr>
          <w:b w:val="0"/>
          <w:i/>
        </w:rPr>
        <w:t>mikky</w:t>
      </w:r>
      <w:r w:rsidRPr="00C0458A">
        <w:rPr>
          <w:b w:val="0"/>
        </w:rPr>
        <w:t xml:space="preserve">o, en particulier parce que Nichiren n'a </w:t>
      </w:r>
      <w:r w:rsidR="0048315A">
        <w:rPr>
          <w:b w:val="0"/>
        </w:rPr>
        <w:t>jamais</w:t>
      </w:r>
      <w:r w:rsidRPr="00C0458A">
        <w:rPr>
          <w:b w:val="0"/>
        </w:rPr>
        <w:t xml:space="preserve"> commenté l'une des idées les plus importantes de Kukai sur la différence entre les enseignements ésotériques </w:t>
      </w:r>
      <w:proofErr w:type="gramStart"/>
      <w:r w:rsidRPr="00C0458A">
        <w:rPr>
          <w:b w:val="0"/>
        </w:rPr>
        <w:t>et</w:t>
      </w:r>
      <w:proofErr w:type="gramEnd"/>
      <w:r w:rsidRPr="00C0458A">
        <w:rPr>
          <w:b w:val="0"/>
        </w:rPr>
        <w:t xml:space="preserve"> exotériques. Cependant, cette notion apparaît dans son </w:t>
      </w:r>
      <w:r w:rsidRPr="0048315A">
        <w:rPr>
          <w:b w:val="0"/>
          <w:i/>
        </w:rPr>
        <w:t>Ichidai goji-zu</w:t>
      </w:r>
      <w:r w:rsidRPr="00C0458A">
        <w:rPr>
          <w:b w:val="0"/>
        </w:rPr>
        <w:t xml:space="preserve">, </w:t>
      </w:r>
      <w:proofErr w:type="gramStart"/>
      <w:r w:rsidRPr="00C0458A">
        <w:rPr>
          <w:b w:val="0"/>
        </w:rPr>
        <w:t>ce</w:t>
      </w:r>
      <w:proofErr w:type="gramEnd"/>
      <w:r w:rsidRPr="00C0458A">
        <w:rPr>
          <w:b w:val="0"/>
        </w:rPr>
        <w:t xml:space="preserve"> qui montre que Nichiren n'ignor</w:t>
      </w:r>
      <w:r w:rsidR="0048315A">
        <w:rPr>
          <w:b w:val="0"/>
        </w:rPr>
        <w:t>ait pas</w:t>
      </w:r>
      <w:r w:rsidRPr="00C0458A">
        <w:rPr>
          <w:b w:val="0"/>
        </w:rPr>
        <w:t xml:space="preserve"> cette idée. </w:t>
      </w:r>
      <w:proofErr w:type="gramStart"/>
      <w:r w:rsidRPr="00C0458A">
        <w:rPr>
          <w:b w:val="0"/>
        </w:rPr>
        <w:t>Il</w:t>
      </w:r>
      <w:proofErr w:type="gramEnd"/>
      <w:r w:rsidRPr="00C0458A">
        <w:rPr>
          <w:b w:val="0"/>
        </w:rPr>
        <w:t xml:space="preserve"> est probable que Nichiren ait associé le terme "ésotérique" à l'utilisation de mudras et de mantras, ce qui diffère de la définition prescrite par Kukai. Nichiren voulait trouver une autre version du </w:t>
      </w:r>
      <w:r w:rsidRPr="006D571D">
        <w:rPr>
          <w:b w:val="0"/>
          <w:i/>
        </w:rPr>
        <w:t>Sutra du Lotus</w:t>
      </w:r>
      <w:r w:rsidRPr="00C0458A">
        <w:rPr>
          <w:b w:val="0"/>
        </w:rPr>
        <w:t xml:space="preserve"> en Inde qui not</w:t>
      </w:r>
      <w:r w:rsidR="001B2BA3">
        <w:rPr>
          <w:b w:val="0"/>
        </w:rPr>
        <w:t xml:space="preserve">erait </w:t>
      </w:r>
      <w:r w:rsidRPr="00C0458A">
        <w:rPr>
          <w:b w:val="0"/>
        </w:rPr>
        <w:t xml:space="preserve">l'existence des mantras </w:t>
      </w:r>
      <w:proofErr w:type="gramStart"/>
      <w:r w:rsidRPr="00C0458A">
        <w:rPr>
          <w:b w:val="0"/>
        </w:rPr>
        <w:t>et</w:t>
      </w:r>
      <w:proofErr w:type="gramEnd"/>
      <w:r w:rsidRPr="00C0458A">
        <w:rPr>
          <w:b w:val="0"/>
        </w:rPr>
        <w:t xml:space="preserve"> envisageait la possibilité qu'un tel </w:t>
      </w:r>
      <w:r w:rsidR="001B2BA3">
        <w:rPr>
          <w:b w:val="0"/>
        </w:rPr>
        <w:t>sutra</w:t>
      </w:r>
      <w:r w:rsidRPr="00C0458A">
        <w:rPr>
          <w:b w:val="0"/>
        </w:rPr>
        <w:t xml:space="preserve"> n'ait toujours pas été traduit en chinois. Une autre possibilité était </w:t>
      </w:r>
      <w:r w:rsidRPr="00C0458A">
        <w:rPr>
          <w:b w:val="0"/>
        </w:rPr>
        <w:lastRenderedPageBreak/>
        <w:t>que le</w:t>
      </w:r>
      <w:r w:rsidRPr="001B2BA3">
        <w:rPr>
          <w:b w:val="0"/>
          <w:i/>
        </w:rPr>
        <w:t xml:space="preserve"> Darijing</w:t>
      </w:r>
      <w:r w:rsidRPr="00C0458A">
        <w:rPr>
          <w:b w:val="0"/>
        </w:rPr>
        <w:t xml:space="preserve"> </w:t>
      </w:r>
      <w:r w:rsidR="001B2BA3">
        <w:rPr>
          <w:b w:val="0"/>
        </w:rPr>
        <w:t>était une variante</w:t>
      </w:r>
      <w:r w:rsidRPr="00C0458A">
        <w:rPr>
          <w:b w:val="0"/>
        </w:rPr>
        <w:t xml:space="preserve"> du </w:t>
      </w:r>
      <w:r w:rsidRPr="001B2BA3">
        <w:rPr>
          <w:b w:val="0"/>
          <w:i/>
        </w:rPr>
        <w:t xml:space="preserve">Sutra du Lotus </w:t>
      </w:r>
      <w:r w:rsidR="001B2BA3">
        <w:rPr>
          <w:b w:val="0"/>
        </w:rPr>
        <w:t>avec</w:t>
      </w:r>
      <w:r w:rsidRPr="00C0458A">
        <w:rPr>
          <w:b w:val="0"/>
        </w:rPr>
        <w:t xml:space="preserve"> des mantras et des mudras (</w:t>
      </w:r>
      <w:r w:rsidRPr="001B2BA3">
        <w:rPr>
          <w:b w:val="0"/>
          <w:i/>
        </w:rPr>
        <w:t>Teradomari gosho</w:t>
      </w:r>
      <w:r w:rsidRPr="00C0458A">
        <w:rPr>
          <w:b w:val="0"/>
        </w:rPr>
        <w:t xml:space="preserve"> 1271 : 514 ; </w:t>
      </w:r>
      <w:r w:rsidRPr="001B2BA3">
        <w:rPr>
          <w:b w:val="0"/>
          <w:i/>
        </w:rPr>
        <w:t xml:space="preserve">Senjisho </w:t>
      </w:r>
      <w:r w:rsidRPr="00C0458A">
        <w:rPr>
          <w:b w:val="0"/>
        </w:rPr>
        <w:t xml:space="preserve">1275 : 1034- 35) principalement en raison de ses grandes similitudes dans les enseignements doctrinaux. Cela a permis de classer le </w:t>
      </w:r>
      <w:r w:rsidRPr="001B2BA3">
        <w:rPr>
          <w:b w:val="0"/>
          <w:i/>
        </w:rPr>
        <w:t>Sutra du Lotus</w:t>
      </w:r>
      <w:r w:rsidRPr="00C0458A">
        <w:rPr>
          <w:b w:val="0"/>
        </w:rPr>
        <w:t xml:space="preserve"> dans la catégorie des textes ésotériques, de la même manière que les auteurs précédents du </w:t>
      </w:r>
      <w:r w:rsidRPr="001B2BA3">
        <w:rPr>
          <w:b w:val="0"/>
          <w:i/>
        </w:rPr>
        <w:t>Taimitsu</w:t>
      </w:r>
      <w:r w:rsidRPr="00C0458A">
        <w:rPr>
          <w:b w:val="0"/>
        </w:rPr>
        <w:t xml:space="preserve"> avaient identifié des parties spécifiques du </w:t>
      </w:r>
      <w:r w:rsidRPr="001B2BA3">
        <w:rPr>
          <w:b w:val="0"/>
          <w:i/>
        </w:rPr>
        <w:t>Sutra du Lotus</w:t>
      </w:r>
      <w:r w:rsidRPr="00C0458A">
        <w:rPr>
          <w:b w:val="0"/>
        </w:rPr>
        <w:t xml:space="preserve"> comme représentant des idéaux ésotériques.</w:t>
      </w:r>
    </w:p>
    <w:p w:rsidR="001B2BA3" w:rsidRDefault="001B2BA3" w:rsidP="001533F1">
      <w:pPr>
        <w:pStyle w:val="Titre1"/>
        <w:ind w:left="0" w:right="-44"/>
        <w:jc w:val="left"/>
        <w:rPr>
          <w:b w:val="0"/>
        </w:rPr>
      </w:pPr>
    </w:p>
    <w:p w:rsidR="001B2BA3" w:rsidRDefault="001B2BA3" w:rsidP="001533F1">
      <w:pPr>
        <w:pStyle w:val="Titre1"/>
        <w:ind w:left="0" w:right="-44"/>
        <w:jc w:val="left"/>
        <w:rPr>
          <w:b w:val="0"/>
        </w:rPr>
      </w:pPr>
      <w:r w:rsidRPr="001B2BA3">
        <w:rPr>
          <w:b w:val="0"/>
        </w:rPr>
        <w:t xml:space="preserve">Ce manque de distinction entre les deux catégories n'est pas observé seulement chez Nichiren, mais se reflète également dans les enseignements </w:t>
      </w:r>
      <w:proofErr w:type="gramStart"/>
      <w:r w:rsidRPr="001B2BA3">
        <w:rPr>
          <w:b w:val="0"/>
        </w:rPr>
        <w:t>et</w:t>
      </w:r>
      <w:proofErr w:type="gramEnd"/>
      <w:r w:rsidRPr="001B2BA3">
        <w:rPr>
          <w:b w:val="0"/>
        </w:rPr>
        <w:t xml:space="preserve"> la compréhension du bouddhisme de la période Kamakura. On en trouve un exemple dans le </w:t>
      </w:r>
      <w:r w:rsidRPr="001B2BA3">
        <w:rPr>
          <w:b w:val="0"/>
          <w:i/>
        </w:rPr>
        <w:t>Kakuzensho</w:t>
      </w:r>
      <w:r w:rsidRPr="001B2BA3">
        <w:rPr>
          <w:b w:val="0"/>
        </w:rPr>
        <w:t xml:space="preserve">, considéré comme un texte de </w:t>
      </w:r>
      <w:r w:rsidRPr="001B2BA3">
        <w:rPr>
          <w:b w:val="0"/>
          <w:i/>
        </w:rPr>
        <w:t>tomitsu</w:t>
      </w:r>
      <w:r w:rsidRPr="001B2BA3">
        <w:rPr>
          <w:b w:val="0"/>
        </w:rPr>
        <w:t xml:space="preserve"> compilé par Kakuzen </w:t>
      </w:r>
      <w:r w:rsidR="00E802EA">
        <w:rPr>
          <w:b w:val="0"/>
        </w:rPr>
        <w:t xml:space="preserve">[[moine shingon]] </w:t>
      </w:r>
      <w:r w:rsidRPr="001B2BA3">
        <w:rPr>
          <w:b w:val="0"/>
        </w:rPr>
        <w:t>entre 1183 et 1213, ainsi que dans l'</w:t>
      </w:r>
      <w:r w:rsidRPr="001B2BA3">
        <w:rPr>
          <w:b w:val="0"/>
          <w:i/>
        </w:rPr>
        <w:t>Asabasho</w:t>
      </w:r>
      <w:r w:rsidRPr="001B2BA3">
        <w:rPr>
          <w:b w:val="0"/>
        </w:rPr>
        <w:t>, considéré comme un texte taimitsu compilé entre 1242 et 1281 par Shocho</w:t>
      </w:r>
      <w:r w:rsidR="00EB57C4">
        <w:rPr>
          <w:b w:val="0"/>
        </w:rPr>
        <w:t xml:space="preserve"> [[</w:t>
      </w:r>
      <w:r w:rsidR="00EB57C4" w:rsidRPr="00EB57C4">
        <w:rPr>
          <w:b w:val="0"/>
        </w:rPr>
        <w:t>bouddhiste chinois zen rinza</w:t>
      </w:r>
      <w:r w:rsidR="00EB57C4">
        <w:rPr>
          <w:b w:val="0"/>
        </w:rPr>
        <w:t xml:space="preserve">i </w:t>
      </w:r>
      <w:r w:rsidR="00EB57C4" w:rsidRPr="00EB57C4">
        <w:rPr>
          <w:b w:val="0"/>
        </w:rPr>
        <w:t>actif au Japon</w:t>
      </w:r>
      <w:r w:rsidRPr="001B2BA3">
        <w:rPr>
          <w:b w:val="0"/>
        </w:rPr>
        <w:t xml:space="preserve">. Malgré leurs différences, les deux textes contiennent des interprétations du </w:t>
      </w:r>
      <w:r>
        <w:rPr>
          <w:b w:val="0"/>
          <w:i/>
        </w:rPr>
        <w:t>T</w:t>
      </w:r>
      <w:r w:rsidRPr="001B2BA3">
        <w:rPr>
          <w:b w:val="0"/>
          <w:i/>
        </w:rPr>
        <w:t>aimitsu</w:t>
      </w:r>
      <w:r w:rsidRPr="001B2BA3">
        <w:rPr>
          <w:b w:val="0"/>
        </w:rPr>
        <w:t xml:space="preserve"> et du </w:t>
      </w:r>
      <w:r>
        <w:rPr>
          <w:b w:val="0"/>
          <w:i/>
        </w:rPr>
        <w:t>T</w:t>
      </w:r>
      <w:r w:rsidRPr="001B2BA3">
        <w:rPr>
          <w:b w:val="0"/>
          <w:i/>
        </w:rPr>
        <w:t>omitsu</w:t>
      </w:r>
      <w:r w:rsidRPr="001B2BA3">
        <w:rPr>
          <w:b w:val="0"/>
        </w:rPr>
        <w:t xml:space="preserve"> (Bowring </w:t>
      </w:r>
      <w:proofErr w:type="gramStart"/>
      <w:r w:rsidRPr="001B2BA3">
        <w:rPr>
          <w:b w:val="0"/>
        </w:rPr>
        <w:t>2005 :</w:t>
      </w:r>
      <w:proofErr w:type="gramEnd"/>
      <w:r w:rsidRPr="001B2BA3">
        <w:rPr>
          <w:b w:val="0"/>
        </w:rPr>
        <w:t xml:space="preserve"> 342).</w:t>
      </w:r>
    </w:p>
    <w:p w:rsidR="00C31AC4" w:rsidRDefault="00C31AC4" w:rsidP="003A546B">
      <w:pPr>
        <w:pStyle w:val="Titre1"/>
        <w:ind w:left="0" w:right="-44"/>
        <w:jc w:val="left"/>
        <w:rPr>
          <w:b w:val="0"/>
        </w:rPr>
      </w:pPr>
    </w:p>
    <w:p w:rsidR="00817B48" w:rsidRDefault="00817B48" w:rsidP="003A546B">
      <w:pPr>
        <w:pStyle w:val="Titre1"/>
        <w:ind w:left="0" w:right="-44"/>
        <w:jc w:val="left"/>
        <w:rPr>
          <w:b w:val="0"/>
        </w:rPr>
      </w:pPr>
      <w:r w:rsidRPr="00817B48">
        <w:rPr>
          <w:b w:val="0"/>
        </w:rPr>
        <w:t xml:space="preserve">L'intérêt de Nichiren pour le </w:t>
      </w:r>
      <w:r w:rsidRPr="00817B48">
        <w:rPr>
          <w:b w:val="0"/>
          <w:i/>
        </w:rPr>
        <w:t>mikkyo</w:t>
      </w:r>
      <w:r w:rsidRPr="00817B48">
        <w:rPr>
          <w:b w:val="0"/>
        </w:rPr>
        <w:t xml:space="preserve"> peut être observé dans sa propre copie du Chu-hokkekyo (</w:t>
      </w:r>
      <w:r>
        <w:rPr>
          <w:b w:val="0"/>
        </w:rPr>
        <w:t>T</w:t>
      </w:r>
      <w:r w:rsidRPr="00817B48">
        <w:rPr>
          <w:b w:val="0"/>
        </w:rPr>
        <w:t xml:space="preserve">riple Sutra du Lotus) qui consiste en plus de 200 passages que Nichiren a transcrits </w:t>
      </w:r>
      <w:r w:rsidR="00263B6E">
        <w:rPr>
          <w:b w:val="0"/>
        </w:rPr>
        <w:t xml:space="preserve">et anoté </w:t>
      </w:r>
      <w:r w:rsidRPr="00817B48">
        <w:rPr>
          <w:b w:val="0"/>
        </w:rPr>
        <w:t xml:space="preserve">même. La plupart des notes font état des "relations" qu'il voit entre le </w:t>
      </w:r>
      <w:r w:rsidRPr="00263B6E">
        <w:rPr>
          <w:b w:val="0"/>
          <w:i/>
        </w:rPr>
        <w:t>Sutra du Lotus</w:t>
      </w:r>
      <w:r w:rsidRPr="00817B48">
        <w:rPr>
          <w:b w:val="0"/>
        </w:rPr>
        <w:t xml:space="preserve"> </w:t>
      </w:r>
      <w:proofErr w:type="gramStart"/>
      <w:r w:rsidRPr="00817B48">
        <w:rPr>
          <w:b w:val="0"/>
        </w:rPr>
        <w:t>et</w:t>
      </w:r>
      <w:proofErr w:type="gramEnd"/>
      <w:r w:rsidRPr="00817B48">
        <w:rPr>
          <w:b w:val="0"/>
        </w:rPr>
        <w:t xml:space="preserve"> d'autres textes bouddhistes qu'il avait lus auparavant. Environ </w:t>
      </w:r>
      <w:proofErr w:type="gramStart"/>
      <w:r w:rsidRPr="00817B48">
        <w:rPr>
          <w:b w:val="0"/>
        </w:rPr>
        <w:t>un</w:t>
      </w:r>
      <w:proofErr w:type="gramEnd"/>
      <w:r w:rsidRPr="00817B48">
        <w:rPr>
          <w:b w:val="0"/>
        </w:rPr>
        <w:t xml:space="preserve"> quart des passages transcrits proviennent de textes ésotériques, notamment de sutras ésotériques ainsi que de points importants soulevés dans des essais </w:t>
      </w:r>
      <w:r w:rsidR="00263B6E">
        <w:rPr>
          <w:b w:val="0"/>
        </w:rPr>
        <w:t>de</w:t>
      </w:r>
      <w:r w:rsidRPr="00817B48">
        <w:rPr>
          <w:b w:val="0"/>
        </w:rPr>
        <w:t xml:space="preserve"> Kukai, Ennin, Enchin et Annen. Bien qu'il ne s'agisse que d'une représentation partielle des connaissances de Nichiren sur le bouddhisme ésotérique, l'absence de ses points de vue sur la pensée zen et </w:t>
      </w:r>
      <w:r w:rsidR="00263B6E">
        <w:rPr>
          <w:b w:val="0"/>
        </w:rPr>
        <w:t>celle de</w:t>
      </w:r>
      <w:r w:rsidRPr="00817B48">
        <w:rPr>
          <w:b w:val="0"/>
        </w:rPr>
        <w:t xml:space="preserve"> la Terre pure a conduit les spécialistes à </w:t>
      </w:r>
      <w:r w:rsidR="00263B6E">
        <w:rPr>
          <w:b w:val="0"/>
        </w:rPr>
        <w:t xml:space="preserve">supposer </w:t>
      </w:r>
      <w:r w:rsidRPr="00817B48">
        <w:rPr>
          <w:b w:val="0"/>
        </w:rPr>
        <w:t xml:space="preserve">qu'il </w:t>
      </w:r>
      <w:r w:rsidR="00263B6E">
        <w:rPr>
          <w:b w:val="0"/>
        </w:rPr>
        <w:t>l’</w:t>
      </w:r>
      <w:r w:rsidRPr="00817B48">
        <w:rPr>
          <w:b w:val="0"/>
        </w:rPr>
        <w:t xml:space="preserve">a probablement écrit pendant son exil </w:t>
      </w:r>
      <w:r w:rsidR="00263B6E">
        <w:rPr>
          <w:b w:val="0"/>
        </w:rPr>
        <w:t>à</w:t>
      </w:r>
      <w:r w:rsidRPr="00817B48">
        <w:rPr>
          <w:b w:val="0"/>
        </w:rPr>
        <w:t xml:space="preserve"> Sado (Yamanaka </w:t>
      </w:r>
      <w:proofErr w:type="gramStart"/>
      <w:r w:rsidRPr="00817B48">
        <w:rPr>
          <w:b w:val="0"/>
        </w:rPr>
        <w:t>1980 :</w:t>
      </w:r>
      <w:proofErr w:type="gramEnd"/>
      <w:r w:rsidRPr="00817B48">
        <w:rPr>
          <w:b w:val="0"/>
        </w:rPr>
        <w:t xml:space="preserve"> 648-650). Yamanaka </w:t>
      </w:r>
      <w:r w:rsidR="00263B6E">
        <w:rPr>
          <w:b w:val="0"/>
        </w:rPr>
        <w:t>fait toutefois l’hypothèse</w:t>
      </w:r>
      <w:r w:rsidRPr="00817B48">
        <w:rPr>
          <w:b w:val="0"/>
        </w:rPr>
        <w:t xml:space="preserve"> que Nichiren a compilé ses notes sur le bouddhisme ésotérique pour préparer sa critique du </w:t>
      </w:r>
      <w:r w:rsidRPr="00263B6E">
        <w:rPr>
          <w:b w:val="0"/>
          <w:i/>
        </w:rPr>
        <w:t>mikkyo</w:t>
      </w:r>
      <w:r w:rsidRPr="00817B48">
        <w:rPr>
          <w:b w:val="0"/>
        </w:rPr>
        <w:t xml:space="preserve"> (</w:t>
      </w:r>
      <w:proofErr w:type="gramStart"/>
      <w:r w:rsidRPr="00817B48">
        <w:rPr>
          <w:b w:val="0"/>
        </w:rPr>
        <w:t>1980 :</w:t>
      </w:r>
      <w:proofErr w:type="gramEnd"/>
      <w:r w:rsidRPr="00817B48">
        <w:rPr>
          <w:b w:val="0"/>
        </w:rPr>
        <w:t xml:space="preserve"> 650), Dolce propose un point de vue opposé, suggérant plutôt que le texte était un moyen important de comprendre comment il a développé la notion de honzon, le culte du mandala, ainsi que l'accent mis sur l</w:t>
      </w:r>
      <w:r w:rsidR="00263B6E">
        <w:rPr>
          <w:b w:val="0"/>
        </w:rPr>
        <w:t xml:space="preserve">e </w:t>
      </w:r>
      <w:r w:rsidRPr="00817B48">
        <w:rPr>
          <w:b w:val="0"/>
        </w:rPr>
        <w:t xml:space="preserve">daimoku </w:t>
      </w:r>
      <w:r w:rsidR="00263B6E">
        <w:rPr>
          <w:b w:val="0"/>
        </w:rPr>
        <w:t>(</w:t>
      </w:r>
      <w:r w:rsidRPr="00817B48">
        <w:rPr>
          <w:b w:val="0"/>
        </w:rPr>
        <w:t xml:space="preserve">récitation du titre du </w:t>
      </w:r>
      <w:r w:rsidRPr="00263B6E">
        <w:rPr>
          <w:b w:val="0"/>
          <w:i/>
        </w:rPr>
        <w:t>Sutra du Lotus</w:t>
      </w:r>
      <w:r w:rsidRPr="00817B48">
        <w:rPr>
          <w:b w:val="0"/>
        </w:rPr>
        <w:t xml:space="preserve"> sous forme de mantra</w:t>
      </w:r>
      <w:r w:rsidR="00263B6E">
        <w:rPr>
          <w:b w:val="0"/>
        </w:rPr>
        <w:t>)</w:t>
      </w:r>
      <w:r w:rsidRPr="00817B48">
        <w:rPr>
          <w:b w:val="0"/>
        </w:rPr>
        <w:t xml:space="preserve"> (1999 : 364).</w:t>
      </w:r>
    </w:p>
    <w:p w:rsidR="00141603" w:rsidRDefault="00141603" w:rsidP="003A546B">
      <w:pPr>
        <w:pStyle w:val="Titre1"/>
        <w:ind w:left="0" w:right="-44"/>
        <w:jc w:val="left"/>
        <w:rPr>
          <w:b w:val="0"/>
        </w:rPr>
      </w:pPr>
    </w:p>
    <w:p w:rsidR="00141603" w:rsidRPr="00B12007" w:rsidRDefault="00141603" w:rsidP="00B12007">
      <w:pPr>
        <w:pStyle w:val="Titre1"/>
        <w:ind w:left="0" w:right="-44"/>
        <w:jc w:val="left"/>
      </w:pPr>
      <w:r w:rsidRPr="00B12007">
        <w:t>Mandala</w:t>
      </w:r>
    </w:p>
    <w:p w:rsidR="00141603" w:rsidRPr="00141603" w:rsidRDefault="00141603" w:rsidP="00141603">
      <w:pPr>
        <w:pStyle w:val="Titre1"/>
        <w:ind w:right="-44"/>
        <w:rPr>
          <w:b w:val="0"/>
        </w:rPr>
      </w:pPr>
    </w:p>
    <w:p w:rsidR="00141603" w:rsidRPr="00141603" w:rsidRDefault="00141603" w:rsidP="00B12007">
      <w:pPr>
        <w:pStyle w:val="Titre1"/>
        <w:ind w:left="0" w:right="-44"/>
        <w:jc w:val="left"/>
        <w:rPr>
          <w:b w:val="0"/>
        </w:rPr>
      </w:pPr>
      <w:r w:rsidRPr="00141603">
        <w:rPr>
          <w:b w:val="0"/>
        </w:rPr>
        <w:t xml:space="preserve">Dans l'école Nichirenshu, le </w:t>
      </w:r>
      <w:r w:rsidR="00B12007">
        <w:rPr>
          <w:b w:val="0"/>
        </w:rPr>
        <w:t>Go</w:t>
      </w:r>
      <w:r w:rsidRPr="00141603">
        <w:rPr>
          <w:b w:val="0"/>
        </w:rPr>
        <w:t xml:space="preserve">honzon, l'objet </w:t>
      </w:r>
      <w:r w:rsidR="00B12007">
        <w:rPr>
          <w:b w:val="0"/>
        </w:rPr>
        <w:t xml:space="preserve">de culte </w:t>
      </w:r>
      <w:r w:rsidRPr="00141603">
        <w:rPr>
          <w:b w:val="0"/>
        </w:rPr>
        <w:t xml:space="preserve">qui montre la foi d'une personne, </w:t>
      </w:r>
      <w:proofErr w:type="gramStart"/>
      <w:r w:rsidRPr="00141603">
        <w:rPr>
          <w:b w:val="0"/>
        </w:rPr>
        <w:t>est</w:t>
      </w:r>
      <w:proofErr w:type="gramEnd"/>
      <w:r w:rsidRPr="00141603">
        <w:rPr>
          <w:b w:val="0"/>
        </w:rPr>
        <w:t xml:space="preserve"> le mandala, qui contient les divinités qui protègent le gyoja</w:t>
      </w:r>
      <w:r w:rsidR="00B12007">
        <w:rPr>
          <w:b w:val="0"/>
        </w:rPr>
        <w:t xml:space="preserve"> (pratiquant)</w:t>
      </w:r>
      <w:r w:rsidRPr="00141603">
        <w:rPr>
          <w:b w:val="0"/>
        </w:rPr>
        <w:t xml:space="preserve">. Ces divinités comprennent Hariti, les dix raksasis, le Shichimen tennyo et Mahakala, entre autres, </w:t>
      </w:r>
      <w:r w:rsidR="00B12007">
        <w:rPr>
          <w:b w:val="0"/>
        </w:rPr>
        <w:t xml:space="preserve">protecteurs des fidèles </w:t>
      </w:r>
      <w:r w:rsidRPr="00141603">
        <w:rPr>
          <w:b w:val="0"/>
        </w:rPr>
        <w:t xml:space="preserve">du </w:t>
      </w:r>
      <w:r w:rsidRPr="00B12007">
        <w:rPr>
          <w:b w:val="0"/>
          <w:i/>
        </w:rPr>
        <w:t>Sutra du Lotus</w:t>
      </w:r>
      <w:r w:rsidRPr="00141603">
        <w:rPr>
          <w:b w:val="0"/>
        </w:rPr>
        <w:t xml:space="preserve"> (Toyoshima </w:t>
      </w:r>
      <w:proofErr w:type="gramStart"/>
      <w:r w:rsidRPr="00141603">
        <w:rPr>
          <w:b w:val="0"/>
        </w:rPr>
        <w:t>2004 :</w:t>
      </w:r>
      <w:proofErr w:type="gramEnd"/>
      <w:r w:rsidRPr="00141603">
        <w:rPr>
          <w:b w:val="0"/>
        </w:rPr>
        <w:t xml:space="preserve"> 130).</w:t>
      </w:r>
    </w:p>
    <w:p w:rsidR="00753B4C" w:rsidRDefault="00753B4C" w:rsidP="00887B5D">
      <w:pPr>
        <w:pStyle w:val="Titre1"/>
      </w:pPr>
    </w:p>
    <w:p w:rsidR="00B12007" w:rsidRDefault="00B12007" w:rsidP="00887B5D">
      <w:pPr>
        <w:pStyle w:val="Titre1"/>
      </w:pPr>
    </w:p>
    <w:p w:rsidR="00B12007" w:rsidRDefault="00B12007" w:rsidP="00B12007">
      <w:pPr>
        <w:pStyle w:val="Titre1"/>
        <w:ind w:left="0" w:right="1"/>
        <w:jc w:val="left"/>
        <w:rPr>
          <w:b w:val="0"/>
        </w:rPr>
      </w:pPr>
      <w:r>
        <w:rPr>
          <w:b w:val="0"/>
        </w:rPr>
        <w:t xml:space="preserve">Cent vingt huit </w:t>
      </w:r>
      <w:r w:rsidRPr="00B12007">
        <w:rPr>
          <w:b w:val="0"/>
        </w:rPr>
        <w:t>mandalas inscrits par Nichiren entre 1271 et 1282 ont été préservés à ce jour</w:t>
      </w:r>
      <w:r>
        <w:rPr>
          <w:b w:val="0"/>
        </w:rPr>
        <w:t xml:space="preserve">. Ils </w:t>
      </w:r>
      <w:r w:rsidRPr="00B12007">
        <w:rPr>
          <w:b w:val="0"/>
        </w:rPr>
        <w:t xml:space="preserve">varient tous en taille, format et motif (Dolce 1999 : 364). La figure 2 (voir annexe) montre </w:t>
      </w:r>
      <w:proofErr w:type="gramStart"/>
      <w:r w:rsidRPr="00B12007">
        <w:rPr>
          <w:b w:val="0"/>
        </w:rPr>
        <w:t>un</w:t>
      </w:r>
      <w:proofErr w:type="gramEnd"/>
      <w:r w:rsidRPr="00B12007">
        <w:rPr>
          <w:b w:val="0"/>
        </w:rPr>
        <w:t xml:space="preserve"> exemple du mandala de Nichiren au temple Kuon</w:t>
      </w:r>
      <w:r>
        <w:rPr>
          <w:b w:val="0"/>
        </w:rPr>
        <w:t>-</w:t>
      </w:r>
      <w:r w:rsidRPr="00B12007">
        <w:rPr>
          <w:b w:val="0"/>
        </w:rPr>
        <w:t xml:space="preserve">ji. Le mandala de Nichiren </w:t>
      </w:r>
      <w:proofErr w:type="gramStart"/>
      <w:r w:rsidRPr="00B12007">
        <w:rPr>
          <w:b w:val="0"/>
        </w:rPr>
        <w:t>est</w:t>
      </w:r>
      <w:proofErr w:type="gramEnd"/>
      <w:r w:rsidRPr="00B12007">
        <w:rPr>
          <w:b w:val="0"/>
        </w:rPr>
        <w:t xml:space="preserve"> composé d'inscriptions calligraphiques, contrairement aux images que l'on voit dans les mandalas </w:t>
      </w:r>
      <w:r>
        <w:rPr>
          <w:b w:val="0"/>
        </w:rPr>
        <w:t>s</w:t>
      </w:r>
      <w:r w:rsidRPr="00B12007">
        <w:rPr>
          <w:b w:val="0"/>
        </w:rPr>
        <w:t>hingon. Au centre du mandala de Nichiren se trouve daimoku</w:t>
      </w:r>
      <w:r>
        <w:rPr>
          <w:b w:val="0"/>
        </w:rPr>
        <w:t>,</w:t>
      </w:r>
      <w:r w:rsidRPr="00B12007">
        <w:rPr>
          <w:b w:val="0"/>
        </w:rPr>
        <w:t xml:space="preserve"> le titre du </w:t>
      </w:r>
      <w:r w:rsidRPr="00B12007">
        <w:rPr>
          <w:b w:val="0"/>
          <w:i/>
        </w:rPr>
        <w:t>Sutra du Lotus</w:t>
      </w:r>
      <w:r w:rsidRPr="00B12007">
        <w:rPr>
          <w:b w:val="0"/>
        </w:rPr>
        <w:t xml:space="preserve">, Namu myoho renge kyo, souvent appelé </w:t>
      </w:r>
      <w:r w:rsidRPr="00B12007">
        <w:rPr>
          <w:b w:val="0"/>
          <w:i/>
        </w:rPr>
        <w:t>higedaimoku</w:t>
      </w:r>
      <w:r w:rsidRPr="00B12007">
        <w:rPr>
          <w:b w:val="0"/>
        </w:rPr>
        <w:t xml:space="preserve"> car les coups de pinceau sont prolongés pour ressembler à des bouts de moustaches (hige) (Toyoshima </w:t>
      </w:r>
      <w:proofErr w:type="gramStart"/>
      <w:r w:rsidRPr="00B12007">
        <w:rPr>
          <w:b w:val="0"/>
        </w:rPr>
        <w:t>2004 :</w:t>
      </w:r>
      <w:proofErr w:type="gramEnd"/>
      <w:r w:rsidRPr="00B12007">
        <w:rPr>
          <w:b w:val="0"/>
        </w:rPr>
        <w:t xml:space="preserve"> 130). </w:t>
      </w:r>
      <w:r>
        <w:rPr>
          <w:b w:val="0"/>
        </w:rPr>
        <w:t>Le titre</w:t>
      </w:r>
      <w:r w:rsidRPr="00B12007">
        <w:rPr>
          <w:b w:val="0"/>
        </w:rPr>
        <w:t xml:space="preserve"> </w:t>
      </w:r>
      <w:proofErr w:type="gramStart"/>
      <w:r w:rsidRPr="00B12007">
        <w:rPr>
          <w:b w:val="0"/>
        </w:rPr>
        <w:t>est</w:t>
      </w:r>
      <w:proofErr w:type="gramEnd"/>
      <w:r w:rsidRPr="00B12007">
        <w:rPr>
          <w:b w:val="0"/>
        </w:rPr>
        <w:t xml:space="preserve"> entouré de noms de divinités considérées comme pertinentes par Nichiren, y compris celles qui étaient associées ou sont devenues associées au </w:t>
      </w:r>
      <w:r w:rsidRPr="00B12007">
        <w:rPr>
          <w:b w:val="0"/>
          <w:i/>
        </w:rPr>
        <w:t>Sutra du Lotus</w:t>
      </w:r>
      <w:r w:rsidRPr="00B12007">
        <w:rPr>
          <w:b w:val="0"/>
        </w:rPr>
        <w:t xml:space="preserve"> pendant la période Kamakura. </w:t>
      </w:r>
      <w:proofErr w:type="gramStart"/>
      <w:r w:rsidRPr="00B12007">
        <w:rPr>
          <w:b w:val="0"/>
        </w:rPr>
        <w:t xml:space="preserve">Le mandala montre le monde du salut du Bouddha, appelé "hokkejodo", qui peut </w:t>
      </w:r>
      <w:r w:rsidRPr="00B12007">
        <w:rPr>
          <w:b w:val="0"/>
        </w:rPr>
        <w:lastRenderedPageBreak/>
        <w:t xml:space="preserve">être littéralement traduit par "Terre pure du </w:t>
      </w:r>
      <w:r w:rsidRPr="001C54BA">
        <w:rPr>
          <w:b w:val="0"/>
          <w:i/>
        </w:rPr>
        <w:t>Sutra du Lotus</w:t>
      </w:r>
      <w:r w:rsidRPr="00B12007">
        <w:rPr>
          <w:b w:val="0"/>
        </w:rPr>
        <w:t>."</w:t>
      </w:r>
      <w:proofErr w:type="gramEnd"/>
    </w:p>
    <w:p w:rsidR="001C54BA" w:rsidRDefault="001C54BA" w:rsidP="00B12007">
      <w:pPr>
        <w:pStyle w:val="Titre1"/>
        <w:ind w:left="0" w:right="1"/>
        <w:jc w:val="left"/>
        <w:rPr>
          <w:b w:val="0"/>
        </w:rPr>
      </w:pPr>
    </w:p>
    <w:p w:rsidR="001C54BA" w:rsidRPr="001C54BA" w:rsidRDefault="001C54BA" w:rsidP="001C54BA">
      <w:pPr>
        <w:pStyle w:val="Titre1"/>
        <w:ind w:left="0" w:right="1"/>
        <w:jc w:val="left"/>
        <w:rPr>
          <w:b w:val="0"/>
        </w:rPr>
      </w:pPr>
      <w:r w:rsidRPr="001C54BA">
        <w:rPr>
          <w:b w:val="0"/>
        </w:rPr>
        <w:t xml:space="preserve">Malgré de légères différences dans les mandalas de Nichiren, la plupart comprennent généralement les bouddhas Sakyamuni et Prabhutratna </w:t>
      </w:r>
      <w:r>
        <w:rPr>
          <w:b w:val="0"/>
        </w:rPr>
        <w:t xml:space="preserve">de part et d’autre du </w:t>
      </w:r>
      <w:r w:rsidRPr="001C54BA">
        <w:rPr>
          <w:b w:val="0"/>
        </w:rPr>
        <w:t xml:space="preserve">odaimoku (un à gauche et l'autre à droite) ; Samantabhadra, Manjusri, Maitreya et Bhaisajyaraja, les quatre bodhisattvas mentionnés dans le </w:t>
      </w:r>
      <w:r w:rsidRPr="001C54BA">
        <w:rPr>
          <w:b w:val="0"/>
          <w:i/>
        </w:rPr>
        <w:t>Sutra du Lotus</w:t>
      </w:r>
      <w:r w:rsidRPr="001C54BA">
        <w:rPr>
          <w:b w:val="0"/>
        </w:rPr>
        <w:t xml:space="preserve"> </w:t>
      </w:r>
      <w:r>
        <w:rPr>
          <w:b w:val="0"/>
        </w:rPr>
        <w:t>considérés</w:t>
      </w:r>
      <w:r w:rsidRPr="001C54BA">
        <w:rPr>
          <w:b w:val="0"/>
        </w:rPr>
        <w:t xml:space="preserve"> comme les premiers disciples de S</w:t>
      </w:r>
      <w:r>
        <w:rPr>
          <w:b w:val="0"/>
        </w:rPr>
        <w:t>h</w:t>
      </w:r>
      <w:r w:rsidRPr="001C54BA">
        <w:rPr>
          <w:b w:val="0"/>
        </w:rPr>
        <w:t>akyamuni (Toyoshima 2004 : 130) ; quelques</w:t>
      </w:r>
      <w:r>
        <w:rPr>
          <w:b w:val="0"/>
        </w:rPr>
        <w:t xml:space="preserve"> autres</w:t>
      </w:r>
      <w:r w:rsidRPr="001C54BA">
        <w:rPr>
          <w:b w:val="0"/>
        </w:rPr>
        <w:t xml:space="preserve"> disciples du Bouddha ; les divinités tutélaires, qui comprennent des démons ; les quatre rois célestes ; et Acala et Ragaraja, les rois de la connaissance. Le mandala comprend également Amaterasu, la déesse du soleil et de l'univers dans le shinto, ainsi que Hachiman, le dieu de la guerre dans le shinto et le bouddhisme (Ives </w:t>
      </w:r>
      <w:proofErr w:type="gramStart"/>
      <w:r w:rsidRPr="001C54BA">
        <w:rPr>
          <w:b w:val="0"/>
        </w:rPr>
        <w:t>2009 :</w:t>
      </w:r>
      <w:proofErr w:type="gramEnd"/>
      <w:r w:rsidRPr="001C54BA">
        <w:rPr>
          <w:b w:val="0"/>
        </w:rPr>
        <w:t xml:space="preserve"> 33).</w:t>
      </w:r>
    </w:p>
    <w:p w:rsidR="001C54BA" w:rsidRDefault="001C54BA" w:rsidP="001C54BA">
      <w:pPr>
        <w:pStyle w:val="Titre1"/>
        <w:ind w:left="0" w:right="1"/>
        <w:jc w:val="left"/>
        <w:rPr>
          <w:b w:val="0"/>
        </w:rPr>
      </w:pPr>
      <w:proofErr w:type="gramStart"/>
      <w:r w:rsidRPr="001C54BA">
        <w:rPr>
          <w:b w:val="0"/>
        </w:rPr>
        <w:t>Dans</w:t>
      </w:r>
      <w:proofErr w:type="gramEnd"/>
      <w:r w:rsidRPr="001C54BA">
        <w:rPr>
          <w:b w:val="0"/>
        </w:rPr>
        <w:t xml:space="preserve"> la liste des quatre disciples figure le Bodhisattva </w:t>
      </w:r>
      <w:r>
        <w:rPr>
          <w:b w:val="0"/>
        </w:rPr>
        <w:t>Jogyo</w:t>
      </w:r>
      <w:r w:rsidRPr="001C54BA">
        <w:rPr>
          <w:b w:val="0"/>
        </w:rPr>
        <w:t>, dont Nichiren est considéré comme la réincarnation.</w:t>
      </w:r>
    </w:p>
    <w:p w:rsidR="00A24271" w:rsidRDefault="00A24271" w:rsidP="001C54BA">
      <w:pPr>
        <w:pStyle w:val="Titre1"/>
        <w:ind w:left="0" w:right="1"/>
        <w:jc w:val="left"/>
        <w:rPr>
          <w:b w:val="0"/>
        </w:rPr>
      </w:pPr>
    </w:p>
    <w:p w:rsidR="00A24271" w:rsidRPr="00A24271" w:rsidRDefault="00A24271" w:rsidP="00A24271">
      <w:pPr>
        <w:pStyle w:val="Titre1"/>
        <w:ind w:left="0" w:right="1"/>
        <w:jc w:val="left"/>
        <w:rPr>
          <w:b w:val="0"/>
        </w:rPr>
      </w:pPr>
      <w:r>
        <w:rPr>
          <w:b w:val="0"/>
        </w:rPr>
        <w:t>Certains</w:t>
      </w:r>
      <w:r w:rsidRPr="00A24271">
        <w:rPr>
          <w:b w:val="0"/>
        </w:rPr>
        <w:t xml:space="preserve"> aspects du </w:t>
      </w:r>
      <w:r>
        <w:rPr>
          <w:b w:val="0"/>
        </w:rPr>
        <w:t>Gohonzon</w:t>
      </w:r>
      <w:r w:rsidRPr="00A24271">
        <w:rPr>
          <w:b w:val="0"/>
        </w:rPr>
        <w:t xml:space="preserve"> sont corrélés à </w:t>
      </w:r>
      <w:r>
        <w:rPr>
          <w:b w:val="0"/>
        </w:rPr>
        <w:t>des</w:t>
      </w:r>
      <w:r w:rsidRPr="00A24271">
        <w:rPr>
          <w:b w:val="0"/>
        </w:rPr>
        <w:t xml:space="preserve"> caractéristiques observées dans </w:t>
      </w:r>
      <w:proofErr w:type="gramStart"/>
      <w:r w:rsidRPr="00A24271">
        <w:rPr>
          <w:b w:val="0"/>
        </w:rPr>
        <w:t>un</w:t>
      </w:r>
      <w:proofErr w:type="gramEnd"/>
      <w:r w:rsidRPr="00A24271">
        <w:rPr>
          <w:b w:val="0"/>
        </w:rPr>
        <w:t xml:space="preserve"> "mandala ésotérique". L'un d'entre eux comprend le </w:t>
      </w:r>
      <w:r w:rsidRPr="00A24271">
        <w:rPr>
          <w:b w:val="0"/>
          <w:i/>
        </w:rPr>
        <w:t>shosonzu</w:t>
      </w:r>
      <w:r w:rsidRPr="00A24271">
        <w:rPr>
          <w:b w:val="0"/>
        </w:rPr>
        <w:t xml:space="preserve"> (cartographie des vénérables) où Nichiren </w:t>
      </w:r>
      <w:r>
        <w:rPr>
          <w:b w:val="0"/>
        </w:rPr>
        <w:t>inscrit,</w:t>
      </w:r>
      <w:r w:rsidRPr="00A24271">
        <w:rPr>
          <w:b w:val="0"/>
        </w:rPr>
        <w:t xml:space="preserve"> en fonction de leur statut</w:t>
      </w:r>
      <w:r>
        <w:rPr>
          <w:b w:val="0"/>
        </w:rPr>
        <w:t>,</w:t>
      </w:r>
      <w:r w:rsidRPr="00A24271">
        <w:rPr>
          <w:b w:val="0"/>
        </w:rPr>
        <w:t xml:space="preserve"> les noms des </w:t>
      </w:r>
      <w:r>
        <w:rPr>
          <w:b w:val="0"/>
        </w:rPr>
        <w:t>devas</w:t>
      </w:r>
      <w:r w:rsidRPr="00A24271">
        <w:rPr>
          <w:b w:val="0"/>
        </w:rPr>
        <w:t xml:space="preserve"> encadré</w:t>
      </w:r>
      <w:r>
        <w:rPr>
          <w:b w:val="0"/>
        </w:rPr>
        <w:t>s</w:t>
      </w:r>
      <w:r w:rsidRPr="00A24271">
        <w:rPr>
          <w:b w:val="0"/>
        </w:rPr>
        <w:t xml:space="preserve"> par les divinités tutélaires. </w:t>
      </w:r>
      <w:proofErr w:type="gramStart"/>
      <w:r>
        <w:rPr>
          <w:b w:val="0"/>
        </w:rPr>
        <w:t>Il</w:t>
      </w:r>
      <w:proofErr w:type="gramEnd"/>
      <w:r>
        <w:rPr>
          <w:b w:val="0"/>
        </w:rPr>
        <w:t xml:space="preserve"> e nest demême pour</w:t>
      </w:r>
      <w:r w:rsidRPr="00A24271">
        <w:rPr>
          <w:b w:val="0"/>
        </w:rPr>
        <w:t xml:space="preserve"> représent</w:t>
      </w:r>
      <w:r>
        <w:rPr>
          <w:b w:val="0"/>
        </w:rPr>
        <w:t xml:space="preserve">er </w:t>
      </w:r>
      <w:r w:rsidRPr="00A24271">
        <w:rPr>
          <w:b w:val="0"/>
          <w:i/>
        </w:rPr>
        <w:t>jikkai gogu</w:t>
      </w:r>
      <w:r w:rsidRPr="00A24271">
        <w:rPr>
          <w:b w:val="0"/>
        </w:rPr>
        <w:t xml:space="preserve">, une importante doctrine </w:t>
      </w:r>
      <w:r>
        <w:rPr>
          <w:b w:val="0"/>
        </w:rPr>
        <w:t>t</w:t>
      </w:r>
      <w:r w:rsidRPr="00A24271">
        <w:rPr>
          <w:b w:val="0"/>
        </w:rPr>
        <w:t>endai correspond</w:t>
      </w:r>
      <w:r>
        <w:rPr>
          <w:b w:val="0"/>
        </w:rPr>
        <w:t>ant</w:t>
      </w:r>
      <w:r w:rsidRPr="00A24271">
        <w:rPr>
          <w:b w:val="0"/>
        </w:rPr>
        <w:t xml:space="preserve"> à </w:t>
      </w:r>
      <w:r w:rsidRPr="00A24271">
        <w:rPr>
          <w:b w:val="0"/>
          <w:i/>
        </w:rPr>
        <w:t>ichinen sanzen</w:t>
      </w:r>
      <w:r w:rsidRPr="00A24271">
        <w:rPr>
          <w:b w:val="0"/>
        </w:rPr>
        <w:t xml:space="preserve">. </w:t>
      </w:r>
      <w:r>
        <w:rPr>
          <w:b w:val="0"/>
        </w:rPr>
        <w:t xml:space="preserve">Pour </w:t>
      </w:r>
      <w:r w:rsidRPr="00A24271">
        <w:rPr>
          <w:b w:val="0"/>
        </w:rPr>
        <w:t xml:space="preserve">Nichiren les </w:t>
      </w:r>
      <w:proofErr w:type="gramStart"/>
      <w:r w:rsidRPr="00A24271">
        <w:rPr>
          <w:b w:val="0"/>
        </w:rPr>
        <w:t>dix</w:t>
      </w:r>
      <w:proofErr w:type="gramEnd"/>
      <w:r w:rsidRPr="00A24271">
        <w:rPr>
          <w:b w:val="0"/>
        </w:rPr>
        <w:t xml:space="preserve"> mondes-états font partie d'"un seul monde" représenté par le </w:t>
      </w:r>
      <w:r>
        <w:rPr>
          <w:b w:val="0"/>
        </w:rPr>
        <w:t xml:space="preserve">Gohonzon. </w:t>
      </w:r>
      <w:r w:rsidRPr="00A24271">
        <w:rPr>
          <w:b w:val="0"/>
        </w:rPr>
        <w:t xml:space="preserve">Dans </w:t>
      </w:r>
      <w:r>
        <w:rPr>
          <w:b w:val="0"/>
        </w:rPr>
        <w:t xml:space="preserve">son </w:t>
      </w:r>
      <w:r w:rsidRPr="00A24271">
        <w:rPr>
          <w:b w:val="0"/>
          <w:i/>
        </w:rPr>
        <w:t>Nichinyo gozen gohenji</w:t>
      </w:r>
      <w:r w:rsidRPr="00A24271">
        <w:rPr>
          <w:b w:val="0"/>
        </w:rPr>
        <w:t xml:space="preserve">, Nichiren </w:t>
      </w:r>
      <w:proofErr w:type="gramStart"/>
      <w:r w:rsidRPr="00A24271">
        <w:rPr>
          <w:b w:val="0"/>
        </w:rPr>
        <w:t>donne</w:t>
      </w:r>
      <w:proofErr w:type="gramEnd"/>
      <w:r w:rsidRPr="00A24271">
        <w:rPr>
          <w:b w:val="0"/>
        </w:rPr>
        <w:t xml:space="preserve"> sa définition du </w:t>
      </w:r>
      <w:r w:rsidR="005F4983">
        <w:rPr>
          <w:b w:val="0"/>
        </w:rPr>
        <w:t>gohonzon</w:t>
      </w:r>
      <w:r w:rsidRPr="00A24271">
        <w:rPr>
          <w:b w:val="0"/>
        </w:rPr>
        <w:t xml:space="preserve"> comme représentant </w:t>
      </w:r>
      <w:r w:rsidRPr="005F4983">
        <w:rPr>
          <w:b w:val="0"/>
          <w:i/>
        </w:rPr>
        <w:t>rin-en gusoku</w:t>
      </w:r>
      <w:r w:rsidRPr="00A24271">
        <w:rPr>
          <w:b w:val="0"/>
        </w:rPr>
        <w:t xml:space="preserve"> (la dotation parfaite d'un cercle) et kudoku-shu (le rassemblement des mérites). Cette définition est très proche de celle du mandala </w:t>
      </w:r>
      <w:r w:rsidRPr="005F4983">
        <w:rPr>
          <w:b w:val="0"/>
          <w:i/>
        </w:rPr>
        <w:t>taizokai</w:t>
      </w:r>
      <w:r w:rsidRPr="00A24271">
        <w:rPr>
          <w:b w:val="0"/>
        </w:rPr>
        <w:t xml:space="preserve"> </w:t>
      </w:r>
      <w:r w:rsidR="005F4983">
        <w:rPr>
          <w:b w:val="0"/>
        </w:rPr>
        <w:t>(</w:t>
      </w:r>
      <w:r w:rsidRPr="00A24271">
        <w:rPr>
          <w:b w:val="0"/>
        </w:rPr>
        <w:t>mandala signifie cercle</w:t>
      </w:r>
      <w:proofErr w:type="gramStart"/>
      <w:r w:rsidR="005F4983">
        <w:rPr>
          <w:b w:val="0"/>
        </w:rPr>
        <w:t xml:space="preserve">) </w:t>
      </w:r>
      <w:r w:rsidRPr="00A24271">
        <w:rPr>
          <w:b w:val="0"/>
        </w:rPr>
        <w:t xml:space="preserve"> et</w:t>
      </w:r>
      <w:proofErr w:type="gramEnd"/>
      <w:r w:rsidRPr="00A24271">
        <w:rPr>
          <w:b w:val="0"/>
        </w:rPr>
        <w:t xml:space="preserve"> assemblée où les mérites du Tathagata peuvent exister et se rassembler dans un endroit </w:t>
      </w:r>
      <w:r w:rsidR="005F4983">
        <w:rPr>
          <w:b w:val="0"/>
        </w:rPr>
        <w:t xml:space="preserve">donné </w:t>
      </w:r>
      <w:r w:rsidRPr="00A24271">
        <w:rPr>
          <w:b w:val="0"/>
        </w:rPr>
        <w:t>(Snodgrass 1985 : 105). Cependant, Dolce note qu'Annen a été l'un</w:t>
      </w:r>
      <w:r w:rsidR="005F4983">
        <w:rPr>
          <w:b w:val="0"/>
        </w:rPr>
        <w:t xml:space="preserve"> </w:t>
      </w:r>
      <w:r w:rsidRPr="00A24271">
        <w:rPr>
          <w:b w:val="0"/>
        </w:rPr>
        <w:t>des premi</w:t>
      </w:r>
      <w:r w:rsidR="005F4983">
        <w:rPr>
          <w:b w:val="0"/>
        </w:rPr>
        <w:t>er</w:t>
      </w:r>
      <w:r w:rsidRPr="00A24271">
        <w:rPr>
          <w:b w:val="0"/>
        </w:rPr>
        <w:t xml:space="preserve">s à </w:t>
      </w:r>
      <w:r w:rsidR="005F4983">
        <w:rPr>
          <w:b w:val="0"/>
        </w:rPr>
        <w:t>relever</w:t>
      </w:r>
      <w:r w:rsidRPr="00A24271">
        <w:rPr>
          <w:b w:val="0"/>
        </w:rPr>
        <w:t xml:space="preserve"> </w:t>
      </w:r>
      <w:proofErr w:type="gramStart"/>
      <w:r w:rsidRPr="00A24271">
        <w:rPr>
          <w:b w:val="0"/>
        </w:rPr>
        <w:t>ce</w:t>
      </w:r>
      <w:proofErr w:type="gramEnd"/>
      <w:r w:rsidRPr="00A24271">
        <w:rPr>
          <w:b w:val="0"/>
        </w:rPr>
        <w:t xml:space="preserve"> lien entre le </w:t>
      </w:r>
      <w:r w:rsidRPr="005F4983">
        <w:rPr>
          <w:b w:val="0"/>
          <w:i/>
        </w:rPr>
        <w:t>jikkai</w:t>
      </w:r>
      <w:r w:rsidRPr="00A24271">
        <w:rPr>
          <w:b w:val="0"/>
        </w:rPr>
        <w:t xml:space="preserve"> (considéré comme une pensée Tendai) et le mandala, en suggérant que les textes </w:t>
      </w:r>
      <w:r w:rsidRPr="005F4983">
        <w:rPr>
          <w:b w:val="0"/>
          <w:i/>
        </w:rPr>
        <w:t>mikkyo</w:t>
      </w:r>
      <w:r w:rsidRPr="00A24271">
        <w:rPr>
          <w:b w:val="0"/>
        </w:rPr>
        <w:t xml:space="preserve"> contiennent également </w:t>
      </w:r>
      <w:r w:rsidR="005F4983">
        <w:rPr>
          <w:b w:val="0"/>
        </w:rPr>
        <w:t>la</w:t>
      </w:r>
      <w:r w:rsidRPr="00A24271">
        <w:rPr>
          <w:b w:val="0"/>
        </w:rPr>
        <w:t xml:space="preserve"> notion de </w:t>
      </w:r>
      <w:r w:rsidRPr="005F4983">
        <w:rPr>
          <w:b w:val="0"/>
          <w:i/>
        </w:rPr>
        <w:t>jikkai.</w:t>
      </w:r>
      <w:r w:rsidRPr="00A24271">
        <w:rPr>
          <w:b w:val="0"/>
        </w:rPr>
        <w:t xml:space="preserve"> Annen a associé la section centrale du mandala </w:t>
      </w:r>
      <w:r w:rsidRPr="005F4983">
        <w:rPr>
          <w:b w:val="0"/>
          <w:i/>
        </w:rPr>
        <w:t xml:space="preserve">kongokai </w:t>
      </w:r>
      <w:r w:rsidRPr="00A24271">
        <w:rPr>
          <w:b w:val="0"/>
        </w:rPr>
        <w:t xml:space="preserve">et </w:t>
      </w:r>
      <w:r w:rsidRPr="005F4983">
        <w:rPr>
          <w:b w:val="0"/>
          <w:i/>
        </w:rPr>
        <w:t>taizokai</w:t>
      </w:r>
      <w:r w:rsidRPr="00A24271">
        <w:rPr>
          <w:b w:val="0"/>
        </w:rPr>
        <w:t xml:space="preserve"> aux deux derniers mondes-états du </w:t>
      </w:r>
      <w:r w:rsidRPr="005F4983">
        <w:rPr>
          <w:b w:val="0"/>
          <w:i/>
        </w:rPr>
        <w:t>jikkai</w:t>
      </w:r>
      <w:r w:rsidRPr="00A24271">
        <w:rPr>
          <w:b w:val="0"/>
        </w:rPr>
        <w:t xml:space="preserve"> (bodhisattvas et bouddhas) et les sections environnantes des mandalas aux huit premiers mondes-états du </w:t>
      </w:r>
      <w:r w:rsidRPr="005F4983">
        <w:rPr>
          <w:b w:val="0"/>
          <w:i/>
        </w:rPr>
        <w:t>jikkai</w:t>
      </w:r>
      <w:r w:rsidRPr="00A24271">
        <w:rPr>
          <w:b w:val="0"/>
        </w:rPr>
        <w:t xml:space="preserve"> (Asai </w:t>
      </w:r>
      <w:proofErr w:type="gramStart"/>
      <w:r w:rsidRPr="00A24271">
        <w:rPr>
          <w:b w:val="0"/>
        </w:rPr>
        <w:t>1973 :</w:t>
      </w:r>
      <w:proofErr w:type="gramEnd"/>
      <w:r w:rsidRPr="00A24271">
        <w:rPr>
          <w:b w:val="0"/>
        </w:rPr>
        <w:t xml:space="preserve"> 661-666). Nichiren a noté l'interprétation d'Annen dans son </w:t>
      </w:r>
      <w:r w:rsidRPr="005F4983">
        <w:rPr>
          <w:b w:val="0"/>
          <w:i/>
        </w:rPr>
        <w:t>Chu-hokekyo</w:t>
      </w:r>
      <w:r w:rsidRPr="00A24271">
        <w:rPr>
          <w:b w:val="0"/>
        </w:rPr>
        <w:t xml:space="preserve"> de la même façon que </w:t>
      </w:r>
      <w:r w:rsidR="005F4983">
        <w:rPr>
          <w:b w:val="0"/>
        </w:rPr>
        <w:t>qu’il</w:t>
      </w:r>
      <w:r w:rsidRPr="00A24271">
        <w:rPr>
          <w:b w:val="0"/>
        </w:rPr>
        <w:t xml:space="preserve"> a adopté l'accent mis par Annen sur l'</w:t>
      </w:r>
      <w:r w:rsidRPr="005F4983">
        <w:rPr>
          <w:b w:val="0"/>
          <w:i/>
        </w:rPr>
        <w:t xml:space="preserve">ichinen sanzen </w:t>
      </w:r>
      <w:r w:rsidR="005F4983">
        <w:rPr>
          <w:b w:val="0"/>
        </w:rPr>
        <w:t>en tantque</w:t>
      </w:r>
      <w:r w:rsidRPr="00A24271">
        <w:rPr>
          <w:b w:val="0"/>
        </w:rPr>
        <w:t xml:space="preserve"> base de la corrélation entre le bouddhisme ésotérique et le </w:t>
      </w:r>
      <w:r w:rsidRPr="005F4983">
        <w:rPr>
          <w:b w:val="0"/>
          <w:i/>
        </w:rPr>
        <w:t>Sutra du Lotus</w:t>
      </w:r>
      <w:r w:rsidRPr="00A24271">
        <w:rPr>
          <w:b w:val="0"/>
        </w:rPr>
        <w:t xml:space="preserve"> (Dolce </w:t>
      </w:r>
      <w:proofErr w:type="gramStart"/>
      <w:r w:rsidRPr="00A24271">
        <w:rPr>
          <w:b w:val="0"/>
        </w:rPr>
        <w:t>1999 :</w:t>
      </w:r>
      <w:proofErr w:type="gramEnd"/>
      <w:r w:rsidRPr="00A24271">
        <w:rPr>
          <w:b w:val="0"/>
        </w:rPr>
        <w:t xml:space="preserve"> 369). </w:t>
      </w:r>
      <w:r w:rsidR="005F4983">
        <w:rPr>
          <w:b w:val="0"/>
        </w:rPr>
        <w:t>Ainsi</w:t>
      </w:r>
      <w:r w:rsidRPr="00A24271">
        <w:rPr>
          <w:b w:val="0"/>
        </w:rPr>
        <w:t xml:space="preserve">, Annen </w:t>
      </w:r>
      <w:r w:rsidR="005F4983">
        <w:rPr>
          <w:b w:val="0"/>
        </w:rPr>
        <w:t>dit</w:t>
      </w:r>
      <w:r w:rsidRPr="00A24271">
        <w:rPr>
          <w:b w:val="0"/>
        </w:rPr>
        <w:t xml:space="preserve"> qu</w:t>
      </w:r>
      <w:r w:rsidR="005F4983">
        <w:rPr>
          <w:b w:val="0"/>
        </w:rPr>
        <w:t>’</w:t>
      </w:r>
      <w:r w:rsidRPr="005F4983">
        <w:rPr>
          <w:b w:val="0"/>
          <w:i/>
        </w:rPr>
        <w:t>ichinen sanzen</w:t>
      </w:r>
      <w:r w:rsidRPr="00A24271">
        <w:rPr>
          <w:b w:val="0"/>
        </w:rPr>
        <w:t xml:space="preserve"> est "un autre nom pour Mahavairocana" (Dolce </w:t>
      </w:r>
      <w:proofErr w:type="gramStart"/>
      <w:r w:rsidRPr="00A24271">
        <w:rPr>
          <w:b w:val="0"/>
        </w:rPr>
        <w:t>1999 :</w:t>
      </w:r>
      <w:proofErr w:type="gramEnd"/>
      <w:r w:rsidRPr="00A24271">
        <w:rPr>
          <w:b w:val="0"/>
        </w:rPr>
        <w:t xml:space="preserve"> 369) </w:t>
      </w:r>
      <w:r w:rsidR="005F4983">
        <w:rPr>
          <w:b w:val="0"/>
        </w:rPr>
        <w:t xml:space="preserve">et donc </w:t>
      </w:r>
      <w:r w:rsidRPr="00A24271">
        <w:rPr>
          <w:b w:val="0"/>
        </w:rPr>
        <w:t xml:space="preserve">le </w:t>
      </w:r>
      <w:r w:rsidR="005F4983">
        <w:rPr>
          <w:b w:val="0"/>
        </w:rPr>
        <w:t>D</w:t>
      </w:r>
      <w:r w:rsidRPr="00A24271">
        <w:rPr>
          <w:b w:val="0"/>
        </w:rPr>
        <w:t xml:space="preserve">harmakaya. Nichiren </w:t>
      </w:r>
      <w:r w:rsidR="005F4983">
        <w:rPr>
          <w:b w:val="0"/>
        </w:rPr>
        <w:t xml:space="preserve">reprend cette </w:t>
      </w:r>
      <w:r w:rsidRPr="00A24271">
        <w:rPr>
          <w:b w:val="0"/>
        </w:rPr>
        <w:t xml:space="preserve">affirmation </w:t>
      </w:r>
      <w:proofErr w:type="gramStart"/>
      <w:r w:rsidRPr="00A24271">
        <w:rPr>
          <w:b w:val="0"/>
        </w:rPr>
        <w:t>et</w:t>
      </w:r>
      <w:proofErr w:type="gramEnd"/>
      <w:r w:rsidRPr="00A24271">
        <w:rPr>
          <w:b w:val="0"/>
        </w:rPr>
        <w:t xml:space="preserve"> incorpore ainsi le Mahavairocana dans son </w:t>
      </w:r>
      <w:r w:rsidR="005F4983">
        <w:rPr>
          <w:b w:val="0"/>
        </w:rPr>
        <w:t>gohonzon</w:t>
      </w:r>
      <w:r w:rsidRPr="00A24271">
        <w:rPr>
          <w:b w:val="0"/>
        </w:rPr>
        <w:t>.</w:t>
      </w:r>
    </w:p>
    <w:p w:rsidR="005F4983" w:rsidRDefault="005F4983" w:rsidP="00A24271">
      <w:pPr>
        <w:pStyle w:val="Titre1"/>
        <w:ind w:left="0" w:right="1"/>
        <w:jc w:val="left"/>
        <w:rPr>
          <w:b w:val="0"/>
        </w:rPr>
      </w:pPr>
    </w:p>
    <w:p w:rsidR="00A24271" w:rsidRDefault="00A24271" w:rsidP="00A24271">
      <w:pPr>
        <w:pStyle w:val="Titre1"/>
        <w:ind w:left="0" w:right="1"/>
        <w:jc w:val="left"/>
        <w:rPr>
          <w:b w:val="0"/>
        </w:rPr>
      </w:pPr>
      <w:r w:rsidRPr="00A24271">
        <w:rPr>
          <w:b w:val="0"/>
        </w:rPr>
        <w:t xml:space="preserve">Nichiren place le Mahavairocana </w:t>
      </w:r>
      <w:r w:rsidR="005F4983">
        <w:rPr>
          <w:b w:val="0"/>
        </w:rPr>
        <w:t>des</w:t>
      </w:r>
      <w:r w:rsidRPr="00A24271">
        <w:rPr>
          <w:b w:val="0"/>
        </w:rPr>
        <w:t xml:space="preserve"> mandalas d</w:t>
      </w:r>
      <w:r w:rsidR="005F4983">
        <w:rPr>
          <w:b w:val="0"/>
        </w:rPr>
        <w:t>u</w:t>
      </w:r>
      <w:r w:rsidRPr="00A24271">
        <w:rPr>
          <w:b w:val="0"/>
        </w:rPr>
        <w:t xml:space="preserve"> </w:t>
      </w:r>
      <w:r w:rsidR="005F4983">
        <w:rPr>
          <w:b w:val="0"/>
        </w:rPr>
        <w:t>Monde</w:t>
      </w:r>
      <w:r w:rsidRPr="00A24271">
        <w:rPr>
          <w:b w:val="0"/>
        </w:rPr>
        <w:t xml:space="preserve"> du Diamant et de </w:t>
      </w:r>
      <w:r w:rsidR="00893D0B">
        <w:rPr>
          <w:b w:val="0"/>
        </w:rPr>
        <w:t xml:space="preserve">la Matrice </w:t>
      </w:r>
      <w:r w:rsidRPr="00A24271">
        <w:rPr>
          <w:b w:val="0"/>
        </w:rPr>
        <w:t xml:space="preserve">après le Bouddha Sakyamuni et Prabhutaratna (Yamanaka </w:t>
      </w:r>
      <w:proofErr w:type="gramStart"/>
      <w:r w:rsidRPr="00A24271">
        <w:rPr>
          <w:b w:val="0"/>
        </w:rPr>
        <w:t>1992 :</w:t>
      </w:r>
      <w:proofErr w:type="gramEnd"/>
      <w:r w:rsidRPr="00A24271">
        <w:rPr>
          <w:b w:val="0"/>
        </w:rPr>
        <w:t xml:space="preserve"> 65), </w:t>
      </w:r>
      <w:r w:rsidR="00893D0B">
        <w:rPr>
          <w:b w:val="0"/>
        </w:rPr>
        <w:t>en tant que</w:t>
      </w:r>
      <w:r w:rsidRPr="00A24271">
        <w:rPr>
          <w:b w:val="0"/>
        </w:rPr>
        <w:t xml:space="preserve"> </w:t>
      </w:r>
      <w:r w:rsidRPr="00893D0B">
        <w:rPr>
          <w:b w:val="0"/>
          <w:i/>
        </w:rPr>
        <w:t>funjin</w:t>
      </w:r>
      <w:r w:rsidRPr="00A24271">
        <w:rPr>
          <w:b w:val="0"/>
        </w:rPr>
        <w:t xml:space="preserve"> (émanations de Sakyamuni). </w:t>
      </w:r>
      <w:r w:rsidR="00893D0B">
        <w:rPr>
          <w:b w:val="0"/>
        </w:rPr>
        <w:t>On pourrait dire</w:t>
      </w:r>
      <w:r w:rsidRPr="00A24271">
        <w:rPr>
          <w:b w:val="0"/>
        </w:rPr>
        <w:t xml:space="preserve"> que </w:t>
      </w:r>
      <w:r w:rsidR="00893D0B">
        <w:rPr>
          <w:b w:val="0"/>
        </w:rPr>
        <w:t xml:space="preserve">si </w:t>
      </w:r>
      <w:r w:rsidRPr="00A24271">
        <w:rPr>
          <w:b w:val="0"/>
        </w:rPr>
        <w:t xml:space="preserve">Nichiren a inclus le Mahavairocana, c'était pour montrer qu'il </w:t>
      </w:r>
      <w:r w:rsidR="00893D0B">
        <w:rPr>
          <w:b w:val="0"/>
        </w:rPr>
        <w:t>engmobait</w:t>
      </w:r>
      <w:r w:rsidRPr="00A24271">
        <w:rPr>
          <w:b w:val="0"/>
        </w:rPr>
        <w:t xml:space="preserve"> que tous les bouddhas</w:t>
      </w:r>
      <w:r w:rsidR="00893D0B">
        <w:rPr>
          <w:b w:val="0"/>
        </w:rPr>
        <w:t>-</w:t>
      </w:r>
      <w:r w:rsidRPr="00A24271">
        <w:rPr>
          <w:b w:val="0"/>
        </w:rPr>
        <w:t>funjin, mais qu</w:t>
      </w:r>
      <w:r w:rsidR="00893D0B">
        <w:rPr>
          <w:b w:val="0"/>
        </w:rPr>
        <w:t xml:space="preserve">’en même temps </w:t>
      </w:r>
      <w:r w:rsidRPr="00A24271">
        <w:rPr>
          <w:b w:val="0"/>
        </w:rPr>
        <w:t>Mahavairocana était inférieur à S</w:t>
      </w:r>
      <w:r w:rsidR="00893D0B">
        <w:rPr>
          <w:b w:val="0"/>
        </w:rPr>
        <w:t>h</w:t>
      </w:r>
      <w:r w:rsidRPr="00A24271">
        <w:rPr>
          <w:b w:val="0"/>
        </w:rPr>
        <w:t xml:space="preserve">akyamuni (Dolce </w:t>
      </w:r>
      <w:proofErr w:type="gramStart"/>
      <w:r w:rsidRPr="00A24271">
        <w:rPr>
          <w:b w:val="0"/>
        </w:rPr>
        <w:t>1999 :</w:t>
      </w:r>
      <w:proofErr w:type="gramEnd"/>
      <w:r w:rsidRPr="00A24271">
        <w:rPr>
          <w:b w:val="0"/>
        </w:rPr>
        <w:t xml:space="preserve"> 374). Cependant, si l'on admet cet argument, </w:t>
      </w:r>
      <w:r w:rsidR="00893D0B">
        <w:rPr>
          <w:b w:val="0"/>
        </w:rPr>
        <w:t xml:space="preserve">on peut se demander </w:t>
      </w:r>
      <w:proofErr w:type="gramStart"/>
      <w:r w:rsidR="00893D0B">
        <w:rPr>
          <w:b w:val="0"/>
        </w:rPr>
        <w:t xml:space="preserve">pourquoi </w:t>
      </w:r>
      <w:r w:rsidRPr="00A24271">
        <w:rPr>
          <w:b w:val="0"/>
        </w:rPr>
        <w:t xml:space="preserve"> Nichiren</w:t>
      </w:r>
      <w:proofErr w:type="gramEnd"/>
      <w:r w:rsidRPr="00A24271">
        <w:rPr>
          <w:b w:val="0"/>
        </w:rPr>
        <w:t xml:space="preserve"> n'a pas inclus le Bouddha Amida, qui est également considéré comme un </w:t>
      </w:r>
      <w:r w:rsidRPr="00893D0B">
        <w:rPr>
          <w:b w:val="0"/>
          <w:i/>
        </w:rPr>
        <w:t>funjin</w:t>
      </w:r>
      <w:r w:rsidRPr="00A24271">
        <w:rPr>
          <w:b w:val="0"/>
        </w:rPr>
        <w:t>.</w:t>
      </w:r>
    </w:p>
    <w:p w:rsidR="00C74064" w:rsidRDefault="00C74064" w:rsidP="001C54BA">
      <w:pPr>
        <w:pStyle w:val="Titre1"/>
        <w:ind w:left="0" w:right="1"/>
        <w:jc w:val="left"/>
        <w:rPr>
          <w:b w:val="0"/>
        </w:rPr>
      </w:pPr>
    </w:p>
    <w:p w:rsidR="00C74064" w:rsidRDefault="00507E98" w:rsidP="001C54BA">
      <w:pPr>
        <w:pStyle w:val="Titre1"/>
        <w:ind w:left="0" w:right="1"/>
        <w:jc w:val="left"/>
        <w:rPr>
          <w:b w:val="0"/>
        </w:rPr>
      </w:pPr>
      <w:r w:rsidRPr="00507E98">
        <w:rPr>
          <w:b w:val="0"/>
        </w:rPr>
        <w:t xml:space="preserve">Ceci </w:t>
      </w:r>
      <w:r>
        <w:rPr>
          <w:b w:val="0"/>
        </w:rPr>
        <w:t xml:space="preserve">doit être replace </w:t>
      </w:r>
      <w:r w:rsidRPr="00507E98">
        <w:rPr>
          <w:b w:val="0"/>
        </w:rPr>
        <w:t xml:space="preserve">dans le contexte du </w:t>
      </w:r>
      <w:r w:rsidRPr="00507E98">
        <w:rPr>
          <w:b w:val="0"/>
          <w:i/>
        </w:rPr>
        <w:t>Kakuzensho</w:t>
      </w:r>
      <w:r w:rsidRPr="00507E98">
        <w:rPr>
          <w:b w:val="0"/>
        </w:rPr>
        <w:t xml:space="preserve"> et de l'</w:t>
      </w:r>
      <w:r w:rsidRPr="00507E98">
        <w:rPr>
          <w:b w:val="0"/>
          <w:i/>
        </w:rPr>
        <w:t>Asabasho</w:t>
      </w:r>
      <w:r w:rsidRPr="00507E98">
        <w:rPr>
          <w:b w:val="0"/>
        </w:rPr>
        <w:t xml:space="preserve">, qui contiennent des explications sur d'importants rituels ésotériques, notamment les </w:t>
      </w:r>
      <w:r w:rsidRPr="00507E98">
        <w:rPr>
          <w:b w:val="0"/>
          <w:i/>
        </w:rPr>
        <w:t>hokkeho</w:t>
      </w:r>
      <w:r>
        <w:rPr>
          <w:b w:val="0"/>
        </w:rPr>
        <w:t>,</w:t>
      </w:r>
      <w:r w:rsidRPr="00507E98">
        <w:rPr>
          <w:b w:val="0"/>
        </w:rPr>
        <w:t xml:space="preserve"> rituels basés sur le </w:t>
      </w:r>
      <w:r w:rsidRPr="00507E98">
        <w:rPr>
          <w:b w:val="0"/>
          <w:i/>
        </w:rPr>
        <w:t>Sutra du Lotus</w:t>
      </w:r>
      <w:r w:rsidRPr="00507E98">
        <w:rPr>
          <w:b w:val="0"/>
        </w:rPr>
        <w:t xml:space="preserve">, populaires à la fin de la période Heian et au début de la période Kamakura. Nichiren mentionne des détails des rituels du </w:t>
      </w:r>
      <w:r w:rsidRPr="00507E98">
        <w:rPr>
          <w:b w:val="0"/>
          <w:i/>
        </w:rPr>
        <w:t xml:space="preserve">Lotus </w:t>
      </w:r>
      <w:r>
        <w:rPr>
          <w:b w:val="0"/>
        </w:rPr>
        <w:t>da</w:t>
      </w:r>
      <w:r w:rsidRPr="00507E98">
        <w:rPr>
          <w:b w:val="0"/>
        </w:rPr>
        <w:t xml:space="preserve">ns le </w:t>
      </w:r>
      <w:r w:rsidRPr="00507E98">
        <w:rPr>
          <w:b w:val="0"/>
          <w:i/>
        </w:rPr>
        <w:t>Zenmuisho</w:t>
      </w:r>
      <w:r w:rsidRPr="00507E98">
        <w:rPr>
          <w:b w:val="0"/>
        </w:rPr>
        <w:t xml:space="preserve"> (</w:t>
      </w:r>
      <w:r w:rsidR="002A78EB">
        <w:rPr>
          <w:b w:val="0"/>
        </w:rPr>
        <w:t>(</w:t>
      </w:r>
      <w:r w:rsidR="002A78EB" w:rsidRPr="002A78EB">
        <w:rPr>
          <w:b w:val="0"/>
        </w:rPr>
        <w:t>analyse/chanwou.htm</w:t>
      </w:r>
      <w:r w:rsidR="002A78EB">
        <w:rPr>
          <w:b w:val="0"/>
        </w:rPr>
        <w:t>)</w:t>
      </w:r>
      <w:r w:rsidRPr="00507E98">
        <w:rPr>
          <w:b w:val="0"/>
        </w:rPr>
        <w:t xml:space="preserve">) </w:t>
      </w:r>
      <w:proofErr w:type="gramStart"/>
      <w:r w:rsidRPr="00507E98">
        <w:rPr>
          <w:b w:val="0"/>
        </w:rPr>
        <w:t>et</w:t>
      </w:r>
      <w:proofErr w:type="gramEnd"/>
      <w:r w:rsidRPr="00507E98">
        <w:rPr>
          <w:b w:val="0"/>
        </w:rPr>
        <w:t xml:space="preserve"> le </w:t>
      </w:r>
      <w:r w:rsidRPr="00507E98">
        <w:rPr>
          <w:b w:val="0"/>
          <w:i/>
        </w:rPr>
        <w:t>Hoonsho</w:t>
      </w:r>
      <w:r w:rsidRPr="00507E98">
        <w:rPr>
          <w:b w:val="0"/>
        </w:rPr>
        <w:t xml:space="preserve"> (</w:t>
      </w:r>
      <w:r w:rsidR="002A78EB">
        <w:rPr>
          <w:b w:val="0"/>
        </w:rPr>
        <w:t>(</w:t>
      </w:r>
      <w:r w:rsidR="002A78EB" w:rsidRPr="002A78EB">
        <w:rPr>
          <w:b w:val="0"/>
        </w:rPr>
        <w:t>analyse/reconnaissance.htm</w:t>
      </w:r>
      <w:r w:rsidR="002A78EB">
        <w:rPr>
          <w:b w:val="0"/>
        </w:rPr>
        <w:t>)</w:t>
      </w:r>
      <w:r w:rsidRPr="00507E98">
        <w:rPr>
          <w:b w:val="0"/>
        </w:rPr>
        <w:t xml:space="preserve">). </w:t>
      </w:r>
      <w:r>
        <w:rPr>
          <w:b w:val="0"/>
        </w:rPr>
        <w:t xml:space="preserve">On estime </w:t>
      </w:r>
      <w:r>
        <w:rPr>
          <w:b w:val="0"/>
        </w:rPr>
        <w:lastRenderedPageBreak/>
        <w:t xml:space="preserve">généralement </w:t>
      </w:r>
      <w:r w:rsidRPr="00507E98">
        <w:rPr>
          <w:b w:val="0"/>
        </w:rPr>
        <w:t xml:space="preserve">que la plupart des pensées </w:t>
      </w:r>
      <w:proofErr w:type="gramStart"/>
      <w:r w:rsidRPr="00507E98">
        <w:rPr>
          <w:b w:val="0"/>
        </w:rPr>
        <w:t>et</w:t>
      </w:r>
      <w:proofErr w:type="gramEnd"/>
      <w:r w:rsidRPr="00507E98">
        <w:rPr>
          <w:b w:val="0"/>
        </w:rPr>
        <w:t xml:space="preserve"> des pratiques de Nichiren ont été influencées par le </w:t>
      </w:r>
      <w:r w:rsidRPr="00507E98">
        <w:rPr>
          <w:b w:val="0"/>
          <w:i/>
        </w:rPr>
        <w:t>hokkeho</w:t>
      </w:r>
      <w:r w:rsidRPr="00507E98">
        <w:rPr>
          <w:b w:val="0"/>
        </w:rPr>
        <w:t xml:space="preserve">, y compris la création du </w:t>
      </w:r>
      <w:r>
        <w:rPr>
          <w:b w:val="0"/>
        </w:rPr>
        <w:t>gohonzon</w:t>
      </w:r>
      <w:r w:rsidRPr="00507E98">
        <w:rPr>
          <w:b w:val="0"/>
        </w:rPr>
        <w:t xml:space="preserve">. Le mandala utilisé dans le </w:t>
      </w:r>
      <w:r w:rsidRPr="00507E98">
        <w:rPr>
          <w:b w:val="0"/>
          <w:i/>
        </w:rPr>
        <w:t>hokkeho</w:t>
      </w:r>
      <w:r w:rsidRPr="00507E98">
        <w:rPr>
          <w:b w:val="0"/>
        </w:rPr>
        <w:t xml:space="preserve"> comprend </w:t>
      </w:r>
      <w:r w:rsidR="002A78EB">
        <w:rPr>
          <w:b w:val="0"/>
        </w:rPr>
        <w:t>d</w:t>
      </w:r>
      <w:r w:rsidRPr="00507E98">
        <w:rPr>
          <w:b w:val="0"/>
        </w:rPr>
        <w:t xml:space="preserve">es aspects similaires </w:t>
      </w:r>
      <w:r w:rsidR="002A78EB">
        <w:rPr>
          <w:b w:val="0"/>
        </w:rPr>
        <w:t xml:space="preserve">à ceux du </w:t>
      </w:r>
      <w:proofErr w:type="gramStart"/>
      <w:r w:rsidR="002A78EB">
        <w:rPr>
          <w:b w:val="0"/>
        </w:rPr>
        <w:t xml:space="preserve">gohonzon </w:t>
      </w:r>
      <w:r w:rsidRPr="00507E98">
        <w:rPr>
          <w:b w:val="0"/>
        </w:rPr>
        <w:t xml:space="preserve"> de</w:t>
      </w:r>
      <w:proofErr w:type="gramEnd"/>
      <w:r w:rsidRPr="00507E98">
        <w:rPr>
          <w:b w:val="0"/>
        </w:rPr>
        <w:t xml:space="preserve"> Nichiren, mais sous forme de peintures, notamment une fleur de lotus au centre du mandala, entourée des bouddhas et déités. Dans son </w:t>
      </w:r>
      <w:r w:rsidRPr="00005551">
        <w:rPr>
          <w:b w:val="0"/>
          <w:i/>
        </w:rPr>
        <w:t>Honzon mondosho</w:t>
      </w:r>
      <w:r w:rsidR="00005551">
        <w:rPr>
          <w:b w:val="0"/>
        </w:rPr>
        <w:t xml:space="preserve"> ((</w:t>
      </w:r>
      <w:r w:rsidR="00005551" w:rsidRPr="00005551">
        <w:rPr>
          <w:b w:val="0"/>
        </w:rPr>
        <w:t>analyse/honzonmondosho.htm</w:t>
      </w:r>
      <w:r w:rsidR="00005551">
        <w:rPr>
          <w:b w:val="0"/>
        </w:rPr>
        <w:t xml:space="preserve">)) </w:t>
      </w:r>
      <w:r w:rsidRPr="00507E98">
        <w:rPr>
          <w:b w:val="0"/>
        </w:rPr>
        <w:t xml:space="preserve">Nichiren reconnaît ce mandala comme étant le prédécesseur de son </w:t>
      </w:r>
      <w:r w:rsidR="00005551">
        <w:rPr>
          <w:b w:val="0"/>
        </w:rPr>
        <w:t>gohonzon</w:t>
      </w:r>
      <w:r w:rsidRPr="00507E98">
        <w:rPr>
          <w:b w:val="0"/>
        </w:rPr>
        <w:t xml:space="preserve"> et l'utilisation du terme "namu"</w:t>
      </w:r>
      <w:r w:rsidR="00005551">
        <w:rPr>
          <w:b w:val="0"/>
        </w:rPr>
        <w:t xml:space="preserve"> (</w:t>
      </w:r>
      <w:r w:rsidRPr="00507E98">
        <w:rPr>
          <w:b w:val="0"/>
        </w:rPr>
        <w:t>louange</w:t>
      </w:r>
      <w:r w:rsidR="00005551">
        <w:rPr>
          <w:b w:val="0"/>
        </w:rPr>
        <w:t>)</w:t>
      </w:r>
      <w:r w:rsidRPr="00507E98">
        <w:rPr>
          <w:b w:val="0"/>
        </w:rPr>
        <w:t xml:space="preserve">, probablement adaptée du </w:t>
      </w:r>
      <w:r w:rsidRPr="00005551">
        <w:rPr>
          <w:b w:val="0"/>
          <w:i/>
        </w:rPr>
        <w:t>Kakuzensho</w:t>
      </w:r>
      <w:r w:rsidRPr="00507E98">
        <w:rPr>
          <w:b w:val="0"/>
        </w:rPr>
        <w:t xml:space="preserve"> (Chaudhuri </w:t>
      </w:r>
      <w:proofErr w:type="gramStart"/>
      <w:r w:rsidRPr="00507E98">
        <w:rPr>
          <w:b w:val="0"/>
        </w:rPr>
        <w:t>2003 :</w:t>
      </w:r>
      <w:proofErr w:type="gramEnd"/>
      <w:r w:rsidRPr="00507E98">
        <w:rPr>
          <w:b w:val="0"/>
        </w:rPr>
        <w:t xml:space="preserve"> 17). </w:t>
      </w:r>
      <w:proofErr w:type="gramStart"/>
      <w:r w:rsidRPr="00507E98">
        <w:rPr>
          <w:b w:val="0"/>
        </w:rPr>
        <w:t xml:space="preserve">Par conséquent, l'incorporation du Mahavairocana dans son </w:t>
      </w:r>
      <w:r w:rsidR="00005551" w:rsidRPr="00005551">
        <w:rPr>
          <w:b w:val="0"/>
          <w:i/>
        </w:rPr>
        <w:t>gohonzon</w:t>
      </w:r>
      <w:r w:rsidR="00005551">
        <w:rPr>
          <w:b w:val="0"/>
        </w:rPr>
        <w:t xml:space="preserve"> </w:t>
      </w:r>
      <w:r w:rsidRPr="00507E98">
        <w:rPr>
          <w:b w:val="0"/>
        </w:rPr>
        <w:t xml:space="preserve">pourrait résulter de l'inclusion du Mahavairocana dans le mandala du </w:t>
      </w:r>
      <w:r w:rsidRPr="00005551">
        <w:rPr>
          <w:b w:val="0"/>
          <w:i/>
        </w:rPr>
        <w:t>hokkeho</w:t>
      </w:r>
      <w:r w:rsidRPr="00507E98">
        <w:rPr>
          <w:b w:val="0"/>
        </w:rPr>
        <w:t>.</w:t>
      </w:r>
      <w:proofErr w:type="gramEnd"/>
      <w:r w:rsidRPr="00507E98">
        <w:rPr>
          <w:b w:val="0"/>
        </w:rPr>
        <w:t xml:space="preserve"> Plus précisément dans le hokkeho, le Mahavairocana du </w:t>
      </w:r>
      <w:r w:rsidRPr="00005551">
        <w:rPr>
          <w:b w:val="0"/>
          <w:i/>
        </w:rPr>
        <w:t>taizokai</w:t>
      </w:r>
      <w:r w:rsidRPr="00507E98">
        <w:rPr>
          <w:b w:val="0"/>
        </w:rPr>
        <w:t xml:space="preserve"> </w:t>
      </w:r>
      <w:proofErr w:type="gramStart"/>
      <w:r w:rsidRPr="00507E98">
        <w:rPr>
          <w:b w:val="0"/>
        </w:rPr>
        <w:t>est</w:t>
      </w:r>
      <w:proofErr w:type="gramEnd"/>
      <w:r w:rsidRPr="00507E98">
        <w:rPr>
          <w:b w:val="0"/>
        </w:rPr>
        <w:t xml:space="preserve"> la transformation du Bouddha S</w:t>
      </w:r>
      <w:r w:rsidR="00005551">
        <w:rPr>
          <w:b w:val="0"/>
        </w:rPr>
        <w:t>h</w:t>
      </w:r>
      <w:r w:rsidRPr="00507E98">
        <w:rPr>
          <w:b w:val="0"/>
        </w:rPr>
        <w:t xml:space="preserve">akyamuni, tandis que le Mahavairocana du </w:t>
      </w:r>
      <w:r w:rsidRPr="00005551">
        <w:rPr>
          <w:b w:val="0"/>
          <w:i/>
        </w:rPr>
        <w:t>kongokai</w:t>
      </w:r>
      <w:r w:rsidRPr="00507E98">
        <w:rPr>
          <w:b w:val="0"/>
        </w:rPr>
        <w:t xml:space="preserve"> est la transformation du Bouddha Prabhutaratna, tous deux reflétés dans le </w:t>
      </w:r>
      <w:r w:rsidR="00005551">
        <w:rPr>
          <w:b w:val="0"/>
        </w:rPr>
        <w:t>gohonzon</w:t>
      </w:r>
      <w:r w:rsidRPr="00507E98">
        <w:rPr>
          <w:b w:val="0"/>
        </w:rPr>
        <w:t xml:space="preserve"> de Nichiren.</w:t>
      </w:r>
    </w:p>
    <w:p w:rsidR="00D20047" w:rsidRDefault="00D20047" w:rsidP="001C54BA">
      <w:pPr>
        <w:pStyle w:val="Titre1"/>
        <w:ind w:left="0" w:right="1"/>
        <w:jc w:val="left"/>
        <w:rPr>
          <w:b w:val="0"/>
        </w:rPr>
      </w:pPr>
      <w:proofErr w:type="gramStart"/>
      <w:r w:rsidRPr="00D20047">
        <w:rPr>
          <w:b w:val="0"/>
        </w:rPr>
        <w:t>Il</w:t>
      </w:r>
      <w:proofErr w:type="gramEnd"/>
      <w:r w:rsidRPr="00D20047">
        <w:rPr>
          <w:b w:val="0"/>
        </w:rPr>
        <w:t xml:space="preserve"> est intéressant de noter qu'Acala et Ragaraja apparaissent dans le </w:t>
      </w:r>
      <w:r w:rsidRPr="00D20047">
        <w:rPr>
          <w:b w:val="0"/>
          <w:i/>
        </w:rPr>
        <w:t>hokkeho</w:t>
      </w:r>
      <w:r w:rsidRPr="00D20047">
        <w:rPr>
          <w:b w:val="0"/>
        </w:rPr>
        <w:t xml:space="preserve">, mais pas dans le </w:t>
      </w:r>
      <w:r w:rsidRPr="00D20047">
        <w:rPr>
          <w:b w:val="0"/>
          <w:i/>
        </w:rPr>
        <w:t>Sutra du Lotus</w:t>
      </w:r>
      <w:r w:rsidRPr="00D20047">
        <w:rPr>
          <w:b w:val="0"/>
        </w:rPr>
        <w:t xml:space="preserve">. Les sources chinoises du </w:t>
      </w:r>
      <w:r w:rsidRPr="00D20047">
        <w:rPr>
          <w:b w:val="0"/>
          <w:i/>
        </w:rPr>
        <w:t>hokkeho</w:t>
      </w:r>
      <w:r w:rsidRPr="00D20047">
        <w:rPr>
          <w:b w:val="0"/>
        </w:rPr>
        <w:t xml:space="preserve"> incluent Acala, mais Ragaraja a été ajouté plus tard, à la fin de la période Heian (Dukes </w:t>
      </w:r>
      <w:proofErr w:type="gramStart"/>
      <w:r w:rsidRPr="00D20047">
        <w:rPr>
          <w:b w:val="0"/>
        </w:rPr>
        <w:t>1994 :</w:t>
      </w:r>
      <w:proofErr w:type="gramEnd"/>
      <w:r w:rsidRPr="00D20047">
        <w:rPr>
          <w:b w:val="0"/>
        </w:rPr>
        <w:t xml:space="preserve"> 272). Cependant, Nichiren inclut également ces deux figures dans son </w:t>
      </w:r>
      <w:r>
        <w:rPr>
          <w:b w:val="0"/>
        </w:rPr>
        <w:t>gohonzon</w:t>
      </w:r>
      <w:r w:rsidRPr="00D20047">
        <w:rPr>
          <w:b w:val="0"/>
        </w:rPr>
        <w:t xml:space="preserve">, ce qui </w:t>
      </w:r>
      <w:r>
        <w:rPr>
          <w:b w:val="0"/>
        </w:rPr>
        <w:t>montre</w:t>
      </w:r>
      <w:r w:rsidRPr="00D20047">
        <w:rPr>
          <w:b w:val="0"/>
        </w:rPr>
        <w:t xml:space="preserve"> encore plus son adaptation du mandala </w:t>
      </w:r>
      <w:r w:rsidRPr="00D20047">
        <w:rPr>
          <w:b w:val="0"/>
          <w:i/>
        </w:rPr>
        <w:t>hokkeho</w:t>
      </w:r>
      <w:r w:rsidRPr="00D20047">
        <w:rPr>
          <w:b w:val="0"/>
        </w:rPr>
        <w:t xml:space="preserve"> (Dolce </w:t>
      </w:r>
      <w:proofErr w:type="gramStart"/>
      <w:r w:rsidRPr="00D20047">
        <w:rPr>
          <w:b w:val="0"/>
        </w:rPr>
        <w:t>1999 :</w:t>
      </w:r>
      <w:proofErr w:type="gramEnd"/>
      <w:r w:rsidRPr="00D20047">
        <w:rPr>
          <w:b w:val="0"/>
        </w:rPr>
        <w:t xml:space="preserve"> 373). Pourtant, les dessins antérieurs de Nichiren de </w:t>
      </w:r>
      <w:r w:rsidRPr="00D20047">
        <w:rPr>
          <w:b w:val="0"/>
          <w:i/>
        </w:rPr>
        <w:t>Fudo Aizen kankenki</w:t>
      </w:r>
      <w:r w:rsidRPr="00D20047">
        <w:rPr>
          <w:b w:val="0"/>
        </w:rPr>
        <w:t xml:space="preserve"> représentant à la fois Fudo-myoo </w:t>
      </w:r>
      <w:proofErr w:type="gramStart"/>
      <w:r w:rsidRPr="00D20047">
        <w:rPr>
          <w:b w:val="0"/>
        </w:rPr>
        <w:t>et</w:t>
      </w:r>
      <w:proofErr w:type="gramEnd"/>
      <w:r w:rsidRPr="00D20047">
        <w:rPr>
          <w:b w:val="0"/>
        </w:rPr>
        <w:t xml:space="preserve"> Aizen montrent qu'il les trouvait </w:t>
      </w:r>
      <w:r>
        <w:rPr>
          <w:b w:val="0"/>
        </w:rPr>
        <w:t>importants</w:t>
      </w:r>
      <w:r w:rsidRPr="00D20047">
        <w:rPr>
          <w:b w:val="0"/>
        </w:rPr>
        <w:t xml:space="preserve"> avant même d'apprendre le </w:t>
      </w:r>
      <w:r w:rsidRPr="00D20047">
        <w:rPr>
          <w:b w:val="0"/>
          <w:i/>
        </w:rPr>
        <w:t>hokkeho</w:t>
      </w:r>
      <w:r w:rsidR="00FF1FD3">
        <w:rPr>
          <w:b w:val="0"/>
          <w:i/>
        </w:rPr>
        <w:t xml:space="preserve">. </w:t>
      </w:r>
      <w:r w:rsidR="00FF1FD3" w:rsidRPr="00FF1FD3">
        <w:rPr>
          <w:b w:val="0"/>
        </w:rPr>
        <w:t>On peut en déduire</w:t>
      </w:r>
      <w:r w:rsidRPr="00D20047">
        <w:rPr>
          <w:b w:val="0"/>
        </w:rPr>
        <w:t xml:space="preserve"> </w:t>
      </w:r>
      <w:r w:rsidR="00FF1FD3">
        <w:rPr>
          <w:b w:val="0"/>
        </w:rPr>
        <w:t>que</w:t>
      </w:r>
      <w:r w:rsidRPr="00D20047">
        <w:rPr>
          <w:b w:val="0"/>
        </w:rPr>
        <w:t xml:space="preserve"> son influence </w:t>
      </w:r>
      <w:r w:rsidR="00FF1FD3">
        <w:rPr>
          <w:b w:val="0"/>
        </w:rPr>
        <w:t xml:space="preserve">date de son enfance </w:t>
      </w:r>
      <w:proofErr w:type="gramStart"/>
      <w:r w:rsidR="00FF1FD3">
        <w:rPr>
          <w:b w:val="0"/>
        </w:rPr>
        <w:t>et</w:t>
      </w:r>
      <w:proofErr w:type="gramEnd"/>
      <w:r w:rsidR="00FF1FD3">
        <w:rPr>
          <w:b w:val="0"/>
        </w:rPr>
        <w:t xml:space="preserve"> de </w:t>
      </w:r>
      <w:r w:rsidRPr="00D20047">
        <w:rPr>
          <w:b w:val="0"/>
        </w:rPr>
        <w:t xml:space="preserve">l'éducation </w:t>
      </w:r>
      <w:r w:rsidR="00FF1FD3">
        <w:rPr>
          <w:b w:val="0"/>
        </w:rPr>
        <w:t>reçue</w:t>
      </w:r>
      <w:r w:rsidRPr="00D20047">
        <w:rPr>
          <w:b w:val="0"/>
        </w:rPr>
        <w:t>.</w:t>
      </w:r>
    </w:p>
    <w:p w:rsidR="004C6583" w:rsidRDefault="004C6583" w:rsidP="001C54BA">
      <w:pPr>
        <w:pStyle w:val="Titre1"/>
        <w:ind w:left="0" w:right="1"/>
        <w:jc w:val="left"/>
        <w:rPr>
          <w:b w:val="0"/>
        </w:rPr>
      </w:pPr>
    </w:p>
    <w:p w:rsidR="00D20047" w:rsidRDefault="004C6583" w:rsidP="001C54BA">
      <w:pPr>
        <w:pStyle w:val="Titre1"/>
        <w:ind w:left="0" w:right="1"/>
        <w:jc w:val="left"/>
        <w:rPr>
          <w:b w:val="0"/>
        </w:rPr>
      </w:pPr>
      <w:r w:rsidRPr="004C6583">
        <w:rPr>
          <w:b w:val="0"/>
        </w:rPr>
        <w:t xml:space="preserve">Après la mort de Nichiren, le </w:t>
      </w:r>
      <w:proofErr w:type="gramStart"/>
      <w:r>
        <w:rPr>
          <w:b w:val="0"/>
        </w:rPr>
        <w:t xml:space="preserve">gohonzon </w:t>
      </w:r>
      <w:r w:rsidRPr="004C6583">
        <w:rPr>
          <w:b w:val="0"/>
        </w:rPr>
        <w:t xml:space="preserve"> ne</w:t>
      </w:r>
      <w:proofErr w:type="gramEnd"/>
      <w:r w:rsidRPr="004C6583">
        <w:rPr>
          <w:b w:val="0"/>
        </w:rPr>
        <w:t xml:space="preserve"> </w:t>
      </w:r>
      <w:r>
        <w:rPr>
          <w:b w:val="0"/>
        </w:rPr>
        <w:t>pouvait</w:t>
      </w:r>
      <w:r w:rsidRPr="004C6583">
        <w:rPr>
          <w:b w:val="0"/>
        </w:rPr>
        <w:t xml:space="preserve">t être </w:t>
      </w:r>
      <w:r>
        <w:rPr>
          <w:b w:val="0"/>
        </w:rPr>
        <w:t>inscrit</w:t>
      </w:r>
      <w:r w:rsidRPr="004C6583">
        <w:rPr>
          <w:b w:val="0"/>
        </w:rPr>
        <w:t xml:space="preserve"> que par le </w:t>
      </w:r>
      <w:r>
        <w:rPr>
          <w:b w:val="0"/>
        </w:rPr>
        <w:t>patriarche</w:t>
      </w:r>
      <w:r w:rsidRPr="004C6583">
        <w:rPr>
          <w:b w:val="0"/>
        </w:rPr>
        <w:t xml:space="preserve"> du temple Kuon</w:t>
      </w:r>
      <w:r>
        <w:rPr>
          <w:b w:val="0"/>
        </w:rPr>
        <w:t>-</w:t>
      </w:r>
      <w:r w:rsidRPr="004C6583">
        <w:rPr>
          <w:b w:val="0"/>
        </w:rPr>
        <w:t xml:space="preserve">ji, le siège principal actuel de la Nichiren Shu. Cependant, </w:t>
      </w:r>
      <w:r>
        <w:rPr>
          <w:b w:val="0"/>
        </w:rPr>
        <w:t xml:space="preserve">force </w:t>
      </w:r>
      <w:proofErr w:type="gramStart"/>
      <w:r>
        <w:rPr>
          <w:b w:val="0"/>
        </w:rPr>
        <w:t>est</w:t>
      </w:r>
      <w:proofErr w:type="gramEnd"/>
      <w:r>
        <w:rPr>
          <w:b w:val="0"/>
        </w:rPr>
        <w:t xml:space="preserve"> de </w:t>
      </w:r>
      <w:r w:rsidRPr="004C6583">
        <w:rPr>
          <w:b w:val="0"/>
        </w:rPr>
        <w:t>constat</w:t>
      </w:r>
      <w:r>
        <w:rPr>
          <w:b w:val="0"/>
        </w:rPr>
        <w:t>er qu’</w:t>
      </w:r>
      <w:r w:rsidRPr="004C6583">
        <w:rPr>
          <w:b w:val="0"/>
        </w:rPr>
        <w:t xml:space="preserve">actuellement </w:t>
      </w:r>
      <w:r>
        <w:rPr>
          <w:b w:val="0"/>
        </w:rPr>
        <w:t xml:space="preserve">les patriarches </w:t>
      </w:r>
      <w:r w:rsidRPr="004C6583">
        <w:rPr>
          <w:b w:val="0"/>
        </w:rPr>
        <w:t xml:space="preserve">d'autres temples </w:t>
      </w:r>
      <w:r>
        <w:rPr>
          <w:b w:val="0"/>
        </w:rPr>
        <w:t>inscrivent</w:t>
      </w:r>
      <w:r w:rsidRPr="004C6583">
        <w:rPr>
          <w:b w:val="0"/>
        </w:rPr>
        <w:t xml:space="preserve"> également des </w:t>
      </w:r>
      <w:r>
        <w:rPr>
          <w:b w:val="0"/>
        </w:rPr>
        <w:t>gohonzons</w:t>
      </w:r>
      <w:r w:rsidRPr="004C6583">
        <w:rPr>
          <w:b w:val="0"/>
        </w:rPr>
        <w:t>.</w:t>
      </w:r>
    </w:p>
    <w:p w:rsidR="004C6583" w:rsidRDefault="004C6583" w:rsidP="001C54BA">
      <w:pPr>
        <w:pStyle w:val="Titre1"/>
        <w:ind w:left="0" w:right="1"/>
        <w:jc w:val="left"/>
        <w:rPr>
          <w:b w:val="0"/>
        </w:rPr>
      </w:pPr>
    </w:p>
    <w:p w:rsidR="004C6583" w:rsidRPr="004C6583" w:rsidRDefault="004C6583" w:rsidP="004C6583">
      <w:pPr>
        <w:pStyle w:val="Titre1"/>
        <w:ind w:left="0" w:right="1"/>
        <w:jc w:val="left"/>
      </w:pPr>
      <w:r>
        <w:t>D</w:t>
      </w:r>
      <w:r w:rsidRPr="004C6583">
        <w:t>aimoku</w:t>
      </w:r>
    </w:p>
    <w:p w:rsidR="004C6583" w:rsidRPr="004C6583" w:rsidRDefault="004C6583" w:rsidP="004C6583">
      <w:pPr>
        <w:pStyle w:val="Titre1"/>
        <w:ind w:right="1"/>
        <w:rPr>
          <w:b w:val="0"/>
        </w:rPr>
      </w:pPr>
    </w:p>
    <w:p w:rsidR="004C6583" w:rsidRDefault="004C6583" w:rsidP="004C6583">
      <w:pPr>
        <w:pStyle w:val="Titre1"/>
        <w:ind w:left="0" w:right="1"/>
        <w:jc w:val="left"/>
        <w:rPr>
          <w:b w:val="0"/>
        </w:rPr>
      </w:pPr>
      <w:r w:rsidRPr="004C6583">
        <w:rPr>
          <w:b w:val="0"/>
        </w:rPr>
        <w:t xml:space="preserve">Outre le </w:t>
      </w:r>
      <w:r>
        <w:rPr>
          <w:b w:val="0"/>
        </w:rPr>
        <w:t>gohonzon</w:t>
      </w:r>
      <w:r w:rsidRPr="004C6583">
        <w:rPr>
          <w:b w:val="0"/>
        </w:rPr>
        <w:t>, Nichiren</w:t>
      </w:r>
      <w:r>
        <w:rPr>
          <w:b w:val="0"/>
        </w:rPr>
        <w:t xml:space="preserve"> met </w:t>
      </w:r>
      <w:r w:rsidRPr="004C6583">
        <w:rPr>
          <w:b w:val="0"/>
        </w:rPr>
        <w:t xml:space="preserve">l'accent mis sur </w:t>
      </w:r>
      <w:r>
        <w:rPr>
          <w:b w:val="0"/>
        </w:rPr>
        <w:t xml:space="preserve">le </w:t>
      </w:r>
      <w:r w:rsidRPr="004C6583">
        <w:rPr>
          <w:b w:val="0"/>
        </w:rPr>
        <w:t xml:space="preserve">daimoku, le vœu d'un individu de prendre refuge dans le </w:t>
      </w:r>
      <w:r w:rsidRPr="004C6583">
        <w:rPr>
          <w:b w:val="0"/>
          <w:i/>
        </w:rPr>
        <w:t>Sutra du Lotus</w:t>
      </w:r>
      <w:r>
        <w:rPr>
          <w:b w:val="0"/>
          <w:i/>
        </w:rPr>
        <w:t xml:space="preserve">, </w:t>
      </w:r>
      <w:proofErr w:type="gramStart"/>
      <w:r w:rsidRPr="0080249E">
        <w:rPr>
          <w:b w:val="0"/>
        </w:rPr>
        <w:t>ce</w:t>
      </w:r>
      <w:proofErr w:type="gramEnd"/>
      <w:r w:rsidRPr="0080249E">
        <w:rPr>
          <w:b w:val="0"/>
        </w:rPr>
        <w:t xml:space="preserve"> qui</w:t>
      </w:r>
      <w:r w:rsidRPr="004C6583">
        <w:rPr>
          <w:b w:val="0"/>
        </w:rPr>
        <w:t xml:space="preserve"> montre également des racines ésotériques. Cela </w:t>
      </w:r>
      <w:r w:rsidR="0080249E">
        <w:rPr>
          <w:b w:val="0"/>
        </w:rPr>
        <w:t xml:space="preserve">va à </w:t>
      </w:r>
      <w:proofErr w:type="gramStart"/>
      <w:r w:rsidR="0080249E">
        <w:rPr>
          <w:b w:val="0"/>
        </w:rPr>
        <w:t xml:space="preserve">l’encotre </w:t>
      </w:r>
      <w:r w:rsidRPr="004C6583">
        <w:rPr>
          <w:b w:val="0"/>
        </w:rPr>
        <w:t xml:space="preserve"> avec</w:t>
      </w:r>
      <w:proofErr w:type="gramEnd"/>
      <w:r w:rsidRPr="004C6583">
        <w:rPr>
          <w:b w:val="0"/>
        </w:rPr>
        <w:t xml:space="preserve"> la croyance commune qui assimile</w:t>
      </w:r>
      <w:r w:rsidR="0080249E">
        <w:rPr>
          <w:b w:val="0"/>
        </w:rPr>
        <w:t xml:space="preserve"> </w:t>
      </w:r>
      <w:r w:rsidRPr="004C6583">
        <w:rPr>
          <w:b w:val="0"/>
        </w:rPr>
        <w:t xml:space="preserve">daimoku au nembutsu ("Namu Amida Butsu") la récitation </w:t>
      </w:r>
      <w:r w:rsidR="0080249E">
        <w:rPr>
          <w:b w:val="0"/>
        </w:rPr>
        <w:t>mantraïque</w:t>
      </w:r>
      <w:r w:rsidRPr="004C6583">
        <w:rPr>
          <w:b w:val="0"/>
        </w:rPr>
        <w:t xml:space="preserve"> du nom d'Amida (Sansom 1969 : 427). Souvent, le but de la récitation du nembutsu </w:t>
      </w:r>
      <w:proofErr w:type="gramStart"/>
      <w:r w:rsidR="0080249E">
        <w:rPr>
          <w:b w:val="0"/>
        </w:rPr>
        <w:t xml:space="preserve">est </w:t>
      </w:r>
      <w:r w:rsidRPr="004C6583">
        <w:rPr>
          <w:b w:val="0"/>
        </w:rPr>
        <w:t xml:space="preserve"> la</w:t>
      </w:r>
      <w:proofErr w:type="gramEnd"/>
      <w:r w:rsidRPr="004C6583">
        <w:rPr>
          <w:b w:val="0"/>
        </w:rPr>
        <w:t xml:space="preserve"> renaissance </w:t>
      </w:r>
      <w:r w:rsidR="0080249E" w:rsidRPr="004C6583">
        <w:rPr>
          <w:b w:val="0"/>
        </w:rPr>
        <w:t xml:space="preserve">après la mort </w:t>
      </w:r>
      <w:r w:rsidRPr="004C6583">
        <w:rPr>
          <w:b w:val="0"/>
        </w:rPr>
        <w:t xml:space="preserve">dans la </w:t>
      </w:r>
      <w:r w:rsidR="0080249E">
        <w:rPr>
          <w:b w:val="0"/>
        </w:rPr>
        <w:t>T</w:t>
      </w:r>
      <w:r w:rsidRPr="004C6583">
        <w:rPr>
          <w:b w:val="0"/>
        </w:rPr>
        <w:t xml:space="preserve">erre pure </w:t>
      </w:r>
      <w:r w:rsidR="0080249E">
        <w:rPr>
          <w:b w:val="0"/>
        </w:rPr>
        <w:t>de l’Ouest</w:t>
      </w:r>
      <w:r w:rsidRPr="004C6583">
        <w:rPr>
          <w:b w:val="0"/>
        </w:rPr>
        <w:t xml:space="preserve"> d'Amida. Dans le même ordre d'idées, certains </w:t>
      </w:r>
      <w:r w:rsidR="0080249E">
        <w:rPr>
          <w:b w:val="0"/>
        </w:rPr>
        <w:t>pensent</w:t>
      </w:r>
      <w:r w:rsidRPr="004C6583">
        <w:rPr>
          <w:b w:val="0"/>
        </w:rPr>
        <w:t xml:space="preserve"> que beaucoup récitent daimoku sur leur lit de mort dans l'espoir d'atteindre la renaissance et comme un dernier moyen de montrer leur dévotion au </w:t>
      </w:r>
      <w:r w:rsidRPr="0080249E">
        <w:rPr>
          <w:b w:val="0"/>
          <w:i/>
        </w:rPr>
        <w:t>Sutra du Lotus</w:t>
      </w:r>
      <w:r w:rsidRPr="004C6583">
        <w:rPr>
          <w:b w:val="0"/>
        </w:rPr>
        <w:t xml:space="preserve"> (Dolce 1999 : 375 ; Takagi 1973 : 430-450), bien que cette opinion ne soit pas nécessairement </w:t>
      </w:r>
      <w:r w:rsidR="0080249E">
        <w:rPr>
          <w:b w:val="0"/>
        </w:rPr>
        <w:t>acceptée</w:t>
      </w:r>
      <w:r w:rsidRPr="004C6583">
        <w:rPr>
          <w:b w:val="0"/>
        </w:rPr>
        <w:t>. D'autres considèrent l</w:t>
      </w:r>
      <w:r w:rsidR="0080249E">
        <w:rPr>
          <w:b w:val="0"/>
        </w:rPr>
        <w:t>a</w:t>
      </w:r>
      <w:r w:rsidRPr="004C6583">
        <w:rPr>
          <w:b w:val="0"/>
        </w:rPr>
        <w:t xml:space="preserve"> </w:t>
      </w:r>
      <w:r w:rsidR="0080249E">
        <w:rPr>
          <w:b w:val="0"/>
        </w:rPr>
        <w:t xml:space="preserve">psalmodie </w:t>
      </w:r>
      <w:r w:rsidRPr="004C6583">
        <w:rPr>
          <w:b w:val="0"/>
        </w:rPr>
        <w:t xml:space="preserve">de daimoku comme une " pratique exclusive " et donc très similaire au nembutsu (Stone 1999 : 248), mais l'explication de la véritable signification de </w:t>
      </w:r>
      <w:r w:rsidR="0080249E">
        <w:rPr>
          <w:b w:val="0"/>
        </w:rPr>
        <w:t>d</w:t>
      </w:r>
      <w:r w:rsidRPr="004C6583">
        <w:rPr>
          <w:b w:val="0"/>
        </w:rPr>
        <w:t>aimoku prouve le contraire.</w:t>
      </w:r>
    </w:p>
    <w:p w:rsidR="004C6583" w:rsidRDefault="00EA3CC3" w:rsidP="001C54BA">
      <w:pPr>
        <w:pStyle w:val="Titre1"/>
        <w:ind w:left="0" w:right="1"/>
        <w:jc w:val="left"/>
        <w:rPr>
          <w:b w:val="0"/>
          <w:lang w:val="fr-FR"/>
        </w:rPr>
      </w:pPr>
      <w:r>
        <w:rPr>
          <w:b w:val="0"/>
          <w:lang w:val="fr-FR"/>
        </w:rPr>
        <w:t xml:space="preserve">On pense </w:t>
      </w:r>
      <w:r w:rsidRPr="00EA3CC3">
        <w:rPr>
          <w:b w:val="0"/>
          <w:lang w:val="fr-FR"/>
        </w:rPr>
        <w:t>souvent que ce ne</w:t>
      </w:r>
      <w:r>
        <w:rPr>
          <w:b w:val="0"/>
          <w:lang w:val="fr-FR"/>
        </w:rPr>
        <w:t>m</w:t>
      </w:r>
      <w:r w:rsidRPr="00EA3CC3">
        <w:rPr>
          <w:b w:val="0"/>
          <w:lang w:val="fr-FR"/>
        </w:rPr>
        <w:t xml:space="preserve">butsu </w:t>
      </w:r>
      <w:r>
        <w:rPr>
          <w:b w:val="0"/>
          <w:lang w:val="fr-FR"/>
        </w:rPr>
        <w:t>résulte de la tendance</w:t>
      </w:r>
      <w:r w:rsidRPr="00EA3CC3">
        <w:rPr>
          <w:b w:val="0"/>
          <w:lang w:val="fr-FR"/>
        </w:rPr>
        <w:t xml:space="preserve"> "réductionniste" (Toho Bukkyo Kyokai 2007 : 36) de l'époque</w:t>
      </w:r>
      <w:r>
        <w:rPr>
          <w:b w:val="0"/>
          <w:lang w:val="fr-FR"/>
        </w:rPr>
        <w:t>. U</w:t>
      </w:r>
      <w:r w:rsidRPr="00EA3CC3">
        <w:rPr>
          <w:b w:val="0"/>
          <w:lang w:val="fr-FR"/>
        </w:rPr>
        <w:t>n grand nombre de samouraïs étaient tués à la guerre, ce qui nécessitait un moyen</w:t>
      </w:r>
      <w:r>
        <w:rPr>
          <w:b w:val="0"/>
          <w:lang w:val="fr-FR"/>
        </w:rPr>
        <w:t xml:space="preserve"> court et </w:t>
      </w:r>
      <w:r w:rsidRPr="00EA3CC3">
        <w:rPr>
          <w:b w:val="0"/>
          <w:lang w:val="fr-FR"/>
        </w:rPr>
        <w:t xml:space="preserve">rapide </w:t>
      </w:r>
      <w:r>
        <w:rPr>
          <w:b w:val="0"/>
          <w:lang w:val="fr-FR"/>
        </w:rPr>
        <w:t>pour les</w:t>
      </w:r>
      <w:r w:rsidRPr="00EA3CC3">
        <w:rPr>
          <w:b w:val="0"/>
          <w:lang w:val="fr-FR"/>
        </w:rPr>
        <w:t xml:space="preserve"> préoccupations spirituelles concernant leur vie après la mort. Ainsi, le fait de condenser l'enseignement principal en une seule phrase aidait les individus </w:t>
      </w:r>
      <w:r>
        <w:rPr>
          <w:b w:val="0"/>
          <w:lang w:val="fr-FR"/>
        </w:rPr>
        <w:t xml:space="preserve">sentir le secours </w:t>
      </w:r>
      <w:r w:rsidRPr="00EA3CC3">
        <w:rPr>
          <w:b w:val="0"/>
          <w:lang w:val="fr-FR"/>
        </w:rPr>
        <w:t>de</w:t>
      </w:r>
      <w:r>
        <w:rPr>
          <w:b w:val="0"/>
          <w:lang w:val="fr-FR"/>
        </w:rPr>
        <w:t xml:space="preserve"> la</w:t>
      </w:r>
      <w:r w:rsidRPr="00EA3CC3">
        <w:rPr>
          <w:b w:val="0"/>
          <w:lang w:val="fr-FR"/>
        </w:rPr>
        <w:t xml:space="preserve"> pratique </w:t>
      </w:r>
      <w:r>
        <w:rPr>
          <w:b w:val="0"/>
          <w:lang w:val="fr-FR"/>
        </w:rPr>
        <w:t>et de la</w:t>
      </w:r>
      <w:r w:rsidRPr="00EA3CC3">
        <w:rPr>
          <w:b w:val="0"/>
          <w:lang w:val="fr-FR"/>
        </w:rPr>
        <w:t xml:space="preserve"> spiritu</w:t>
      </w:r>
      <w:r>
        <w:rPr>
          <w:b w:val="0"/>
          <w:lang w:val="fr-FR"/>
        </w:rPr>
        <w:t>alité</w:t>
      </w:r>
      <w:r w:rsidRPr="00EA3CC3">
        <w:rPr>
          <w:b w:val="0"/>
          <w:lang w:val="fr-FR"/>
        </w:rPr>
        <w:t xml:space="preserve">. De même, la religion qui, avant la période Kamakura, ne pouvait être pratiquée que par les riches ou les personnes instruites, </w:t>
      </w:r>
      <w:r>
        <w:rPr>
          <w:b w:val="0"/>
          <w:lang w:val="fr-FR"/>
        </w:rPr>
        <w:t xml:space="preserve">était mise à la disposition des illétrés qui n’avaient pas acces aux </w:t>
      </w:r>
      <w:r w:rsidRPr="00EA3CC3">
        <w:rPr>
          <w:b w:val="0"/>
          <w:lang w:val="fr-FR"/>
        </w:rPr>
        <w:t>sutras bouddhistes.</w:t>
      </w:r>
    </w:p>
    <w:p w:rsidR="00EA3CC3" w:rsidRDefault="00EA3CC3" w:rsidP="001C54BA">
      <w:pPr>
        <w:pStyle w:val="Titre1"/>
        <w:ind w:left="0" w:right="1"/>
        <w:jc w:val="left"/>
        <w:rPr>
          <w:b w:val="0"/>
          <w:lang w:val="fr-FR"/>
        </w:rPr>
      </w:pPr>
    </w:p>
    <w:p w:rsidR="00EA3CC3" w:rsidRDefault="00EA3CC3" w:rsidP="001C54BA">
      <w:pPr>
        <w:pStyle w:val="Titre1"/>
        <w:ind w:left="0" w:right="1"/>
        <w:jc w:val="left"/>
        <w:rPr>
          <w:b w:val="0"/>
          <w:lang w:val="fr-FR"/>
        </w:rPr>
      </w:pPr>
      <w:r w:rsidRPr="00EA3CC3">
        <w:rPr>
          <w:b w:val="0"/>
          <w:lang w:val="fr-FR"/>
        </w:rPr>
        <w:t xml:space="preserve">Pourtant, si nous établissons une corrélation entre </w:t>
      </w:r>
      <w:r w:rsidRPr="00EA3CC3">
        <w:rPr>
          <w:b w:val="0"/>
          <w:i/>
          <w:lang w:val="fr-FR"/>
        </w:rPr>
        <w:t>daimoku</w:t>
      </w:r>
      <w:r w:rsidRPr="00EA3CC3">
        <w:rPr>
          <w:b w:val="0"/>
          <w:lang w:val="fr-FR"/>
        </w:rPr>
        <w:t xml:space="preserve"> et son utilisation dans le </w:t>
      </w:r>
      <w:r w:rsidRPr="00EA3CC3">
        <w:rPr>
          <w:b w:val="0"/>
          <w:i/>
          <w:lang w:val="fr-FR"/>
        </w:rPr>
        <w:t>hokkeho</w:t>
      </w:r>
      <w:r w:rsidRPr="00EA3CC3">
        <w:rPr>
          <w:b w:val="0"/>
          <w:lang w:val="fr-FR"/>
        </w:rPr>
        <w:t>, nous voyons</w:t>
      </w:r>
      <w:r>
        <w:rPr>
          <w:b w:val="0"/>
          <w:lang w:val="fr-FR"/>
        </w:rPr>
        <w:t xml:space="preserve"> pour le daimoku </w:t>
      </w:r>
      <w:r w:rsidRPr="00EA3CC3">
        <w:rPr>
          <w:b w:val="0"/>
          <w:lang w:val="fr-FR"/>
        </w:rPr>
        <w:t>un objectif différent</w:t>
      </w:r>
      <w:r>
        <w:rPr>
          <w:b w:val="0"/>
          <w:lang w:val="fr-FR"/>
        </w:rPr>
        <w:t> :</w:t>
      </w:r>
      <w:r w:rsidRPr="00EA3CC3">
        <w:rPr>
          <w:b w:val="0"/>
          <w:lang w:val="fr-FR"/>
        </w:rPr>
        <w:t xml:space="preserve"> son utilisation pour atteindre l'Eveil grâce </w:t>
      </w:r>
      <w:r w:rsidRPr="00EA3CC3">
        <w:rPr>
          <w:b w:val="0"/>
          <w:lang w:val="fr-FR"/>
        </w:rPr>
        <w:lastRenderedPageBreak/>
        <w:t xml:space="preserve">au </w:t>
      </w:r>
      <w:r w:rsidRPr="00EA3CC3">
        <w:rPr>
          <w:b w:val="0"/>
          <w:i/>
          <w:lang w:val="fr-FR"/>
        </w:rPr>
        <w:t>Sutra du Lotus</w:t>
      </w:r>
      <w:r w:rsidRPr="00EA3CC3">
        <w:rPr>
          <w:b w:val="0"/>
          <w:lang w:val="fr-FR"/>
        </w:rPr>
        <w:t xml:space="preserve"> (Dolce 1999 : 375). L</w:t>
      </w:r>
      <w:r>
        <w:rPr>
          <w:b w:val="0"/>
          <w:lang w:val="fr-FR"/>
        </w:rPr>
        <w:t xml:space="preserve">e </w:t>
      </w:r>
      <w:r w:rsidRPr="00EA3CC3">
        <w:rPr>
          <w:b w:val="0"/>
          <w:lang w:val="fr-FR"/>
        </w:rPr>
        <w:t xml:space="preserve">daimoku </w:t>
      </w:r>
      <w:r w:rsidR="007E2FDD">
        <w:rPr>
          <w:b w:val="0"/>
          <w:lang w:val="fr-FR"/>
        </w:rPr>
        <w:t xml:space="preserve">représent </w:t>
      </w:r>
      <w:r w:rsidRPr="00EA3CC3">
        <w:rPr>
          <w:b w:val="0"/>
          <w:lang w:val="fr-FR"/>
        </w:rPr>
        <w:t xml:space="preserve"> non seulement l</w:t>
      </w:r>
      <w:r>
        <w:rPr>
          <w:b w:val="0"/>
          <w:lang w:val="fr-FR"/>
        </w:rPr>
        <w:t>e sutra</w:t>
      </w:r>
      <w:r w:rsidRPr="00EA3CC3">
        <w:rPr>
          <w:b w:val="0"/>
          <w:lang w:val="fr-FR"/>
        </w:rPr>
        <w:t xml:space="preserve"> mais aussi les bouddhas et bodhisattvas qui </w:t>
      </w:r>
      <w:r w:rsidR="007E2FDD">
        <w:rPr>
          <w:b w:val="0"/>
          <w:lang w:val="fr-FR"/>
        </w:rPr>
        <w:t xml:space="preserve">y </w:t>
      </w:r>
      <w:r w:rsidRPr="00EA3CC3">
        <w:rPr>
          <w:b w:val="0"/>
          <w:lang w:val="fr-FR"/>
        </w:rPr>
        <w:t xml:space="preserve">apparaissent. Nichiren lui-même considérait daimoku comme le mantra le plus important et le plus puissant, allant jusqu'à le désigner comme le </w:t>
      </w:r>
      <w:r w:rsidRPr="007E2FDD">
        <w:rPr>
          <w:b w:val="0"/>
          <w:i/>
          <w:lang w:val="fr-FR"/>
        </w:rPr>
        <w:t>hokke kanjin dharani</w:t>
      </w:r>
      <w:r w:rsidRPr="00EA3CC3">
        <w:rPr>
          <w:b w:val="0"/>
          <w:lang w:val="fr-FR"/>
        </w:rPr>
        <w:t xml:space="preserve"> (mantra de la signification essentielle du </w:t>
      </w:r>
      <w:r w:rsidRPr="007E2FDD">
        <w:rPr>
          <w:b w:val="0"/>
          <w:i/>
          <w:lang w:val="fr-FR"/>
        </w:rPr>
        <w:t>Sutra du Lotus</w:t>
      </w:r>
      <w:r w:rsidRPr="00EA3CC3">
        <w:rPr>
          <w:b w:val="0"/>
          <w:lang w:val="fr-FR"/>
        </w:rPr>
        <w:t xml:space="preserve"> ") dans nombre de ses écrits, y compris le </w:t>
      </w:r>
      <w:r w:rsidRPr="007E2FDD">
        <w:rPr>
          <w:b w:val="0"/>
          <w:i/>
          <w:lang w:val="fr-FR"/>
        </w:rPr>
        <w:t>Chu-hokekyo</w:t>
      </w:r>
      <w:r w:rsidRPr="00EA3CC3">
        <w:rPr>
          <w:b w:val="0"/>
          <w:lang w:val="fr-FR"/>
        </w:rPr>
        <w:t xml:space="preserve"> (Yamanaka 1980 : 633), un terme qui avait été utilisé dans </w:t>
      </w:r>
      <w:r w:rsidRPr="007E2FDD">
        <w:rPr>
          <w:b w:val="0"/>
          <w:i/>
          <w:lang w:val="fr-FR"/>
        </w:rPr>
        <w:t>hokkekho</w:t>
      </w:r>
      <w:r w:rsidRPr="00EA3CC3">
        <w:rPr>
          <w:b w:val="0"/>
          <w:lang w:val="fr-FR"/>
        </w:rPr>
        <w:t xml:space="preserve"> </w:t>
      </w:r>
      <w:r w:rsidR="007E2FDD">
        <w:rPr>
          <w:b w:val="0"/>
          <w:lang w:val="fr-FR"/>
        </w:rPr>
        <w:t xml:space="preserve">et </w:t>
      </w:r>
      <w:r w:rsidRPr="00EA3CC3">
        <w:rPr>
          <w:b w:val="0"/>
          <w:lang w:val="fr-FR"/>
        </w:rPr>
        <w:t xml:space="preserve">comme expliqué dans </w:t>
      </w:r>
      <w:r w:rsidRPr="007E2FDD">
        <w:rPr>
          <w:b w:val="0"/>
          <w:i/>
          <w:lang w:val="fr-FR"/>
        </w:rPr>
        <w:t>Kakuzensho</w:t>
      </w:r>
      <w:r w:rsidRPr="00EA3CC3">
        <w:rPr>
          <w:b w:val="0"/>
          <w:lang w:val="fr-FR"/>
        </w:rPr>
        <w:t xml:space="preserve"> (Dolce 1999 : 375). Contrairement au nembutsu, daimoku représentait </w:t>
      </w:r>
      <w:r w:rsidR="007E2FDD">
        <w:rPr>
          <w:b w:val="0"/>
          <w:lang w:val="fr-FR"/>
        </w:rPr>
        <w:t xml:space="preserve">la </w:t>
      </w:r>
      <w:r w:rsidRPr="00EA3CC3">
        <w:rPr>
          <w:b w:val="0"/>
          <w:lang w:val="fr-FR"/>
        </w:rPr>
        <w:t xml:space="preserve">foi </w:t>
      </w:r>
      <w:r w:rsidR="007E2FDD">
        <w:rPr>
          <w:b w:val="0"/>
          <w:lang w:val="fr-FR"/>
        </w:rPr>
        <w:t xml:space="preserve">de Nichiren </w:t>
      </w:r>
      <w:r w:rsidRPr="00EA3CC3">
        <w:rPr>
          <w:b w:val="0"/>
          <w:lang w:val="fr-FR"/>
        </w:rPr>
        <w:t xml:space="preserve">non pas </w:t>
      </w:r>
      <w:r w:rsidR="007E2FDD">
        <w:rPr>
          <w:b w:val="0"/>
          <w:lang w:val="fr-FR"/>
        </w:rPr>
        <w:t xml:space="preserve">dans </w:t>
      </w:r>
      <w:r w:rsidRPr="00EA3CC3">
        <w:rPr>
          <w:b w:val="0"/>
          <w:lang w:val="fr-FR"/>
        </w:rPr>
        <w:t>un</w:t>
      </w:r>
      <w:r w:rsidR="007E2FDD">
        <w:rPr>
          <w:b w:val="0"/>
          <w:lang w:val="fr-FR"/>
        </w:rPr>
        <w:t xml:space="preserve"> S</w:t>
      </w:r>
      <w:r w:rsidRPr="00EA3CC3">
        <w:rPr>
          <w:b w:val="0"/>
          <w:lang w:val="fr-FR"/>
        </w:rPr>
        <w:t xml:space="preserve">auveur, mais </w:t>
      </w:r>
      <w:r w:rsidR="007E2FDD">
        <w:rPr>
          <w:b w:val="0"/>
          <w:lang w:val="fr-FR"/>
        </w:rPr>
        <w:t xml:space="preserve">dans le </w:t>
      </w:r>
      <w:r w:rsidRPr="00EA3CC3">
        <w:rPr>
          <w:b w:val="0"/>
          <w:lang w:val="fr-FR"/>
        </w:rPr>
        <w:t xml:space="preserve">Dharma du </w:t>
      </w:r>
      <w:r w:rsidRPr="007E2FDD">
        <w:rPr>
          <w:b w:val="0"/>
          <w:i/>
          <w:lang w:val="fr-FR"/>
        </w:rPr>
        <w:t>Sutra du Lotus</w:t>
      </w:r>
      <w:r w:rsidRPr="00EA3CC3">
        <w:rPr>
          <w:b w:val="0"/>
          <w:lang w:val="fr-FR"/>
        </w:rPr>
        <w:t xml:space="preserve">, principalement parce que Nichiren mettait l'accent sur le salut par la foi (Stone 1998 : 139). Plus important encore, </w:t>
      </w:r>
      <w:r w:rsidR="007E2FDD">
        <w:rPr>
          <w:b w:val="0"/>
          <w:lang w:val="fr-FR"/>
        </w:rPr>
        <w:t xml:space="preserve"> </w:t>
      </w:r>
      <w:r w:rsidRPr="00EA3CC3">
        <w:rPr>
          <w:b w:val="0"/>
          <w:lang w:val="fr-FR"/>
        </w:rPr>
        <w:t xml:space="preserve">daimoku permettait d'accéder au </w:t>
      </w:r>
      <w:r w:rsidRPr="007E2FDD">
        <w:rPr>
          <w:b w:val="0"/>
          <w:i/>
          <w:lang w:val="fr-FR"/>
        </w:rPr>
        <w:t>Sutra du Lotus</w:t>
      </w:r>
      <w:r w:rsidRPr="00EA3CC3">
        <w:rPr>
          <w:b w:val="0"/>
          <w:lang w:val="fr-FR"/>
        </w:rPr>
        <w:t xml:space="preserve"> (Stone 1998 : 154) et donc d'" intérioriser " le </w:t>
      </w:r>
      <w:r w:rsidR="007E2FDD">
        <w:rPr>
          <w:b w:val="0"/>
          <w:lang w:val="fr-FR"/>
        </w:rPr>
        <w:t>gohonzon</w:t>
      </w:r>
      <w:r w:rsidRPr="00EA3CC3">
        <w:rPr>
          <w:b w:val="0"/>
          <w:lang w:val="fr-FR"/>
        </w:rPr>
        <w:t xml:space="preserve"> et l'utiliser comme objet de méditation et peut-être même de </w:t>
      </w:r>
      <w:r w:rsidR="007E2FDD">
        <w:rPr>
          <w:b w:val="0"/>
          <w:lang w:val="fr-FR"/>
        </w:rPr>
        <w:t xml:space="preserve"> </w:t>
      </w:r>
      <w:r w:rsidRPr="00EA3CC3">
        <w:rPr>
          <w:b w:val="0"/>
          <w:lang w:val="fr-FR"/>
        </w:rPr>
        <w:t>défense magique (Ingram 1977 : 219). De cette façon, daimoku peut représenter la graine de bouddhéité et donc un moyen de purifier l'esprit (Stone 1998 : 141).</w:t>
      </w:r>
    </w:p>
    <w:p w:rsidR="00D35566" w:rsidRDefault="00D35566" w:rsidP="001C54BA">
      <w:pPr>
        <w:pStyle w:val="Titre1"/>
        <w:ind w:left="0" w:right="1"/>
        <w:jc w:val="left"/>
        <w:rPr>
          <w:b w:val="0"/>
          <w:lang w:val="fr-FR"/>
        </w:rPr>
      </w:pPr>
    </w:p>
    <w:p w:rsidR="00D35566" w:rsidRDefault="00D35566" w:rsidP="001C54BA">
      <w:pPr>
        <w:pStyle w:val="Titre1"/>
        <w:ind w:left="0" w:right="1"/>
        <w:jc w:val="left"/>
        <w:rPr>
          <w:b w:val="0"/>
          <w:lang w:val="fr-FR"/>
        </w:rPr>
      </w:pPr>
      <w:r w:rsidRPr="00D35566">
        <w:rPr>
          <w:b w:val="0"/>
          <w:lang w:val="fr-FR"/>
        </w:rPr>
        <w:t>Les cinq caractères d</w:t>
      </w:r>
      <w:r>
        <w:rPr>
          <w:b w:val="0"/>
          <w:lang w:val="fr-FR"/>
        </w:rPr>
        <w:t xml:space="preserve">u </w:t>
      </w:r>
      <w:r w:rsidRPr="00D35566">
        <w:rPr>
          <w:b w:val="0"/>
          <w:lang w:val="fr-FR"/>
        </w:rPr>
        <w:t xml:space="preserve">daimoku contiennent tous les bienfaits </w:t>
      </w:r>
      <w:r>
        <w:rPr>
          <w:b w:val="0"/>
          <w:lang w:val="fr-FR"/>
        </w:rPr>
        <w:t>procurés</w:t>
      </w:r>
      <w:r w:rsidRPr="00D35566">
        <w:rPr>
          <w:b w:val="0"/>
          <w:lang w:val="fr-FR"/>
        </w:rPr>
        <w:t xml:space="preserve"> par le Bouddha. Ainsi, le fait de </w:t>
      </w:r>
      <w:r w:rsidR="00A322AB">
        <w:rPr>
          <w:b w:val="0"/>
          <w:lang w:val="fr-FR"/>
        </w:rPr>
        <w:t xml:space="preserve">réciter </w:t>
      </w:r>
      <w:r w:rsidRPr="00D35566">
        <w:rPr>
          <w:b w:val="0"/>
          <w:lang w:val="fr-FR"/>
        </w:rPr>
        <w:t xml:space="preserve">daimoku aidera le pratiquant à obtenir davantage de </w:t>
      </w:r>
      <w:r w:rsidR="00A322AB">
        <w:rPr>
          <w:b w:val="0"/>
          <w:lang w:val="fr-FR"/>
        </w:rPr>
        <w:t>mérites</w:t>
      </w:r>
      <w:r w:rsidRPr="00D35566">
        <w:rPr>
          <w:b w:val="0"/>
          <w:lang w:val="fr-FR"/>
        </w:rPr>
        <w:t xml:space="preserve">, souvent sous forme de bon karma. </w:t>
      </w:r>
      <w:r w:rsidR="00A322AB">
        <w:rPr>
          <w:b w:val="0"/>
          <w:lang w:val="fr-FR"/>
        </w:rPr>
        <w:t xml:space="preserve">Réciter </w:t>
      </w:r>
      <w:r w:rsidRPr="00D35566">
        <w:rPr>
          <w:b w:val="0"/>
          <w:lang w:val="fr-FR"/>
        </w:rPr>
        <w:t xml:space="preserve">daimoku est un moyen de sauver les personnes </w:t>
      </w:r>
      <w:r w:rsidR="00A322AB">
        <w:rPr>
          <w:b w:val="0"/>
          <w:lang w:val="fr-FR"/>
        </w:rPr>
        <w:t>de</w:t>
      </w:r>
      <w:r w:rsidRPr="00D35566">
        <w:rPr>
          <w:b w:val="0"/>
          <w:lang w:val="fr-FR"/>
        </w:rPr>
        <w:t xml:space="preserve"> la période du mappo. Ainsi, dans son </w:t>
      </w:r>
      <w:r w:rsidRPr="00A322AB">
        <w:rPr>
          <w:b w:val="0"/>
          <w:i/>
          <w:lang w:val="fr-FR"/>
        </w:rPr>
        <w:t>Kanjin Honzon Sho</w:t>
      </w:r>
      <w:r w:rsidRPr="00D35566">
        <w:rPr>
          <w:b w:val="0"/>
          <w:lang w:val="fr-FR"/>
        </w:rPr>
        <w:t xml:space="preserve">, Nichiren déclare que les personnes de mappo n'ont pas besoin de comprendre </w:t>
      </w:r>
      <w:r w:rsidR="00A322AB">
        <w:rPr>
          <w:b w:val="0"/>
          <w:lang w:val="fr-FR"/>
        </w:rPr>
        <w:t>précisément</w:t>
      </w:r>
      <w:r w:rsidRPr="00D35566">
        <w:rPr>
          <w:b w:val="0"/>
          <w:lang w:val="fr-FR"/>
        </w:rPr>
        <w:t xml:space="preserve"> la signification du </w:t>
      </w:r>
      <w:r w:rsidRPr="00A322AB">
        <w:rPr>
          <w:b w:val="0"/>
          <w:i/>
          <w:lang w:val="fr-FR"/>
        </w:rPr>
        <w:t>Sutra du Lotus</w:t>
      </w:r>
      <w:r w:rsidR="00A322AB">
        <w:rPr>
          <w:b w:val="0"/>
          <w:i/>
          <w:lang w:val="fr-FR"/>
        </w:rPr>
        <w:t>,</w:t>
      </w:r>
      <w:r w:rsidRPr="00D35566">
        <w:rPr>
          <w:b w:val="0"/>
          <w:lang w:val="fr-FR"/>
        </w:rPr>
        <w:t xml:space="preserve"> de tous les enseignements qu'il contient, comme le font les érudits, mais qu'elles doivent comprendre l'enseignement principal, qui est de respecter le </w:t>
      </w:r>
      <w:r w:rsidRPr="00A322AB">
        <w:rPr>
          <w:b w:val="0"/>
          <w:i/>
          <w:lang w:val="fr-FR"/>
        </w:rPr>
        <w:t>Sutra du Lotus</w:t>
      </w:r>
      <w:r w:rsidRPr="00D35566">
        <w:rPr>
          <w:b w:val="0"/>
          <w:lang w:val="fr-FR"/>
        </w:rPr>
        <w:t xml:space="preserve">. Nichiren a également écrit dans son Hoonsho </w:t>
      </w:r>
      <w:r w:rsidR="00A322AB">
        <w:rPr>
          <w:b w:val="0"/>
          <w:lang w:val="fr-FR"/>
        </w:rPr>
        <w:t>((</w:t>
      </w:r>
      <w:r w:rsidR="00A322AB" w:rsidRPr="00A322AB">
        <w:rPr>
          <w:b w:val="0"/>
          <w:lang w:val="fr-FR"/>
        </w:rPr>
        <w:t>analyse/</w:t>
      </w:r>
      <w:proofErr w:type="gramStart"/>
      <w:r w:rsidR="00A322AB" w:rsidRPr="00A322AB">
        <w:rPr>
          <w:b w:val="0"/>
          <w:lang w:val="fr-FR"/>
        </w:rPr>
        <w:t>reconnaissance.htm</w:t>
      </w:r>
      <w:r w:rsidR="00C86D80">
        <w:rPr>
          <w:b w:val="0"/>
          <w:lang w:val="fr-FR"/>
        </w:rPr>
        <w:t xml:space="preserve"> </w:t>
      </w:r>
      <w:r w:rsidR="00A322AB">
        <w:rPr>
          <w:b w:val="0"/>
          <w:lang w:val="fr-FR"/>
        </w:rPr>
        <w:t>)</w:t>
      </w:r>
      <w:proofErr w:type="gramEnd"/>
      <w:r w:rsidR="00A322AB">
        <w:rPr>
          <w:b w:val="0"/>
          <w:lang w:val="fr-FR"/>
        </w:rPr>
        <w:t xml:space="preserve">) </w:t>
      </w:r>
      <w:r w:rsidRPr="00D35566">
        <w:rPr>
          <w:b w:val="0"/>
          <w:lang w:val="fr-FR"/>
        </w:rPr>
        <w:t xml:space="preserve">que daimoku peut ouvrir les yeux des aveugles, ce qui correspond aux personnes vivant dans le mappo, et ainsi empêcher les gens de tomber dans l'enfer </w:t>
      </w:r>
      <w:r w:rsidR="00A322AB">
        <w:rPr>
          <w:b w:val="0"/>
          <w:lang w:val="fr-FR"/>
        </w:rPr>
        <w:t xml:space="preserve">des souffrances incessantes </w:t>
      </w:r>
      <w:r w:rsidRPr="00D35566">
        <w:rPr>
          <w:b w:val="0"/>
          <w:lang w:val="fr-FR"/>
        </w:rPr>
        <w:t>(Hubbard 1999 : 210).</w:t>
      </w:r>
    </w:p>
    <w:p w:rsidR="00C86D80" w:rsidRDefault="00C86D80" w:rsidP="001C54BA">
      <w:pPr>
        <w:pStyle w:val="Titre1"/>
        <w:ind w:left="0" w:right="1"/>
        <w:jc w:val="left"/>
        <w:rPr>
          <w:b w:val="0"/>
          <w:lang w:val="fr-FR"/>
        </w:rPr>
      </w:pPr>
    </w:p>
    <w:p w:rsidR="00C86D80" w:rsidRPr="00C86D80" w:rsidRDefault="00C86D80" w:rsidP="00C86D80">
      <w:pPr>
        <w:pStyle w:val="Corpsdetexte"/>
        <w:spacing w:before="1"/>
        <w:ind w:left="0" w:right="246"/>
        <w:rPr>
          <w:b/>
        </w:rPr>
      </w:pPr>
      <w:r w:rsidRPr="00C86D80">
        <w:rPr>
          <w:b/>
        </w:rPr>
        <w:t>Kito</w:t>
      </w:r>
      <w:r w:rsidRPr="00C86D80">
        <w:rPr>
          <w:b/>
          <w:spacing w:val="-1"/>
        </w:rPr>
        <w:t xml:space="preserve"> </w:t>
      </w:r>
      <w:r w:rsidRPr="00C86D80">
        <w:rPr>
          <w:b/>
        </w:rPr>
        <w:t>Kyo</w:t>
      </w:r>
    </w:p>
    <w:p w:rsidR="00D35566" w:rsidRPr="00EA3CC3" w:rsidRDefault="00D35566" w:rsidP="001C54BA">
      <w:pPr>
        <w:pStyle w:val="Titre1"/>
        <w:ind w:left="0" w:right="1"/>
        <w:jc w:val="left"/>
        <w:rPr>
          <w:b w:val="0"/>
          <w:lang w:val="fr-FR"/>
        </w:rPr>
      </w:pPr>
    </w:p>
    <w:p w:rsidR="001C54BA" w:rsidRDefault="00C86D80" w:rsidP="00B12007">
      <w:pPr>
        <w:pStyle w:val="Titre1"/>
        <w:ind w:left="0" w:right="1"/>
        <w:jc w:val="left"/>
        <w:rPr>
          <w:b w:val="0"/>
        </w:rPr>
      </w:pPr>
      <w:r w:rsidRPr="00C86D80">
        <w:rPr>
          <w:b w:val="0"/>
        </w:rPr>
        <w:t xml:space="preserve">L'un des écrits les plus importants de Nichiren qui démontre </w:t>
      </w:r>
      <w:proofErr w:type="gramStart"/>
      <w:r w:rsidRPr="00C86D80">
        <w:rPr>
          <w:b w:val="0"/>
        </w:rPr>
        <w:t>sa</w:t>
      </w:r>
      <w:proofErr w:type="gramEnd"/>
      <w:r w:rsidRPr="00C86D80">
        <w:rPr>
          <w:b w:val="0"/>
        </w:rPr>
        <w:t xml:space="preserve"> compréhension du </w:t>
      </w:r>
      <w:r w:rsidRPr="00C86D80">
        <w:rPr>
          <w:b w:val="0"/>
          <w:i/>
        </w:rPr>
        <w:t>kaji kito</w:t>
      </w:r>
      <w:r w:rsidRPr="00C86D80">
        <w:rPr>
          <w:b w:val="0"/>
        </w:rPr>
        <w:t xml:space="preserve"> est son </w:t>
      </w:r>
      <w:r w:rsidRPr="00C86D80">
        <w:rPr>
          <w:b w:val="0"/>
          <w:i/>
        </w:rPr>
        <w:t>Kito Kyo</w:t>
      </w:r>
      <w:r w:rsidRPr="00C86D80">
        <w:rPr>
          <w:b w:val="0"/>
        </w:rPr>
        <w:t xml:space="preserve">, également connu sous le nom de </w:t>
      </w:r>
      <w:r w:rsidRPr="00C86D80">
        <w:rPr>
          <w:b w:val="0"/>
          <w:i/>
        </w:rPr>
        <w:t>Gokito-kyo</w:t>
      </w:r>
      <w:r w:rsidRPr="00C86D80">
        <w:rPr>
          <w:b w:val="0"/>
        </w:rPr>
        <w:t xml:space="preserve">, </w:t>
      </w:r>
      <w:r w:rsidRPr="00C86D80">
        <w:rPr>
          <w:b w:val="0"/>
          <w:i/>
        </w:rPr>
        <w:t>Sen-hokekyo</w:t>
      </w:r>
      <w:r w:rsidRPr="00C86D80">
        <w:rPr>
          <w:b w:val="0"/>
        </w:rPr>
        <w:t xml:space="preserve"> ou </w:t>
      </w:r>
      <w:r w:rsidRPr="00C86D80">
        <w:rPr>
          <w:b w:val="0"/>
          <w:i/>
        </w:rPr>
        <w:t>Senkyo</w:t>
      </w:r>
      <w:r w:rsidRPr="00C86D80">
        <w:rPr>
          <w:b w:val="0"/>
        </w:rPr>
        <w:t xml:space="preserve"> et qui peut être traduit par "prières du kaji kito". </w:t>
      </w:r>
      <w:proofErr w:type="gramStart"/>
      <w:r w:rsidRPr="00C86D80">
        <w:rPr>
          <w:b w:val="0"/>
        </w:rPr>
        <w:t>Cet</w:t>
      </w:r>
      <w:proofErr w:type="gramEnd"/>
      <w:r w:rsidRPr="00C86D80">
        <w:rPr>
          <w:b w:val="0"/>
        </w:rPr>
        <w:t xml:space="preserve"> écrit contient des parties du </w:t>
      </w:r>
      <w:r w:rsidRPr="00C86D80">
        <w:rPr>
          <w:b w:val="0"/>
          <w:i/>
        </w:rPr>
        <w:t>Sutra du Lotus</w:t>
      </w:r>
      <w:r w:rsidRPr="00C86D80">
        <w:rPr>
          <w:b w:val="0"/>
        </w:rPr>
        <w:t xml:space="preserve"> que Nichiren a compilées et jugées importantes spécifiquement pour la pratique du </w:t>
      </w:r>
      <w:r w:rsidRPr="00C86D80">
        <w:rPr>
          <w:b w:val="0"/>
          <w:i/>
        </w:rPr>
        <w:t>kaji kito</w:t>
      </w:r>
      <w:r w:rsidRPr="00C86D80">
        <w:rPr>
          <w:b w:val="0"/>
        </w:rPr>
        <w:t xml:space="preserve">. Plus </w:t>
      </w:r>
      <w:r>
        <w:rPr>
          <w:b w:val="0"/>
        </w:rPr>
        <w:t>concretement</w:t>
      </w:r>
      <w:r w:rsidRPr="00C86D80">
        <w:rPr>
          <w:b w:val="0"/>
        </w:rPr>
        <w:t xml:space="preserve">, lorsque les individus lisent le </w:t>
      </w:r>
      <w:r w:rsidRPr="00C86D80">
        <w:rPr>
          <w:b w:val="0"/>
          <w:i/>
        </w:rPr>
        <w:t>Kito Kyo</w:t>
      </w:r>
      <w:r w:rsidRPr="00C86D80">
        <w:rPr>
          <w:b w:val="0"/>
        </w:rPr>
        <w:t>, ils commence</w:t>
      </w:r>
      <w:r>
        <w:rPr>
          <w:b w:val="0"/>
        </w:rPr>
        <w:t>nt</w:t>
      </w:r>
      <w:r w:rsidRPr="00C86D80">
        <w:rPr>
          <w:b w:val="0"/>
        </w:rPr>
        <w:t xml:space="preserve"> par dire "mappo ichijou no gyoja, sokusai enmei shoganjouju kito kyo no mon", ce qui signifie que ceux qui croient au </w:t>
      </w:r>
      <w:r w:rsidRPr="00C86D80">
        <w:rPr>
          <w:b w:val="0"/>
          <w:i/>
        </w:rPr>
        <w:t>Sutra du Lotus</w:t>
      </w:r>
      <w:r w:rsidRPr="00C86D80">
        <w:rPr>
          <w:b w:val="0"/>
        </w:rPr>
        <w:t xml:space="preserve"> pourront vivre une vie normale, en évitant les problèmes qui peuvent se présenter à eux et voir leurs souhaits se réaliser (Igarashi). Ceux qui désirent devenir gyoja/gyoso </w:t>
      </w:r>
      <w:r>
        <w:rPr>
          <w:b w:val="0"/>
        </w:rPr>
        <w:t>(</w:t>
      </w:r>
      <w:r w:rsidRPr="00C86D80">
        <w:rPr>
          <w:b w:val="0"/>
        </w:rPr>
        <w:t>prati</w:t>
      </w:r>
      <w:r>
        <w:rPr>
          <w:b w:val="0"/>
        </w:rPr>
        <w:t>quant</w:t>
      </w:r>
      <w:r w:rsidRPr="00C86D80">
        <w:rPr>
          <w:b w:val="0"/>
        </w:rPr>
        <w:t xml:space="preserve">s du </w:t>
      </w:r>
      <w:r w:rsidRPr="00C86D80">
        <w:rPr>
          <w:b w:val="0"/>
          <w:i/>
        </w:rPr>
        <w:t>kaji kito</w:t>
      </w:r>
      <w:r>
        <w:rPr>
          <w:b w:val="0"/>
        </w:rPr>
        <w:t>)</w:t>
      </w:r>
      <w:r w:rsidRPr="00C86D80">
        <w:rPr>
          <w:b w:val="0"/>
        </w:rPr>
        <w:t xml:space="preserve"> devront lire le </w:t>
      </w:r>
      <w:r w:rsidRPr="00C86D80">
        <w:rPr>
          <w:b w:val="0"/>
          <w:i/>
        </w:rPr>
        <w:t>Kito Kyo</w:t>
      </w:r>
      <w:r w:rsidRPr="00C86D80">
        <w:rPr>
          <w:b w:val="0"/>
        </w:rPr>
        <w:t xml:space="preserve">, </w:t>
      </w:r>
      <w:proofErr w:type="gramStart"/>
      <w:r w:rsidRPr="00C86D80">
        <w:rPr>
          <w:b w:val="0"/>
        </w:rPr>
        <w:t>ce</w:t>
      </w:r>
      <w:proofErr w:type="gramEnd"/>
      <w:r w:rsidRPr="00C86D80">
        <w:rPr>
          <w:b w:val="0"/>
        </w:rPr>
        <w:t xml:space="preserve"> qui est obligatoire pour ceux qui </w:t>
      </w:r>
      <w:r w:rsidR="00811BD7">
        <w:rPr>
          <w:b w:val="0"/>
        </w:rPr>
        <w:t xml:space="preserve">font </w:t>
      </w:r>
      <w:r w:rsidRPr="00C86D80">
        <w:rPr>
          <w:b w:val="0"/>
        </w:rPr>
        <w:t>l'</w:t>
      </w:r>
      <w:r w:rsidRPr="00811BD7">
        <w:rPr>
          <w:b w:val="0"/>
          <w:i/>
        </w:rPr>
        <w:t>aragyo</w:t>
      </w:r>
      <w:r w:rsidRPr="00C86D80">
        <w:rPr>
          <w:b w:val="0"/>
        </w:rPr>
        <w:t xml:space="preserve">, où le </w:t>
      </w:r>
      <w:r w:rsidRPr="00811BD7">
        <w:rPr>
          <w:b w:val="0"/>
          <w:i/>
        </w:rPr>
        <w:t>Kito Kyo</w:t>
      </w:r>
      <w:r w:rsidRPr="00C86D80">
        <w:rPr>
          <w:b w:val="0"/>
        </w:rPr>
        <w:t xml:space="preserve"> est lu tous les jours. Ceux qui terminent l'aragyo copient à la main le texte sur </w:t>
      </w:r>
      <w:proofErr w:type="gramStart"/>
      <w:r w:rsidRPr="00C86D80">
        <w:rPr>
          <w:b w:val="0"/>
        </w:rPr>
        <w:t>un</w:t>
      </w:r>
      <w:proofErr w:type="gramEnd"/>
      <w:r w:rsidRPr="00C86D80">
        <w:rPr>
          <w:b w:val="0"/>
        </w:rPr>
        <w:t xml:space="preserve"> parchemin qui est ensuite enroulé et enveloppé dans un tissu et souvent suspendu autour du cou lorsqu'ils pratiquent le </w:t>
      </w:r>
      <w:r w:rsidRPr="00811BD7">
        <w:rPr>
          <w:b w:val="0"/>
          <w:i/>
        </w:rPr>
        <w:t>kaji kito</w:t>
      </w:r>
      <w:r w:rsidRPr="00C86D80">
        <w:rPr>
          <w:b w:val="0"/>
        </w:rPr>
        <w:t xml:space="preserve"> (voir annexe, figure 3). Le texte lui-même est considéré comme ayant un "pouvoir de prière" spécifique en raison des noms de divinités spécifiques qui sont transcrits dans le </w:t>
      </w:r>
      <w:r w:rsidRPr="00811BD7">
        <w:rPr>
          <w:b w:val="0"/>
          <w:i/>
        </w:rPr>
        <w:t>Kito Kyo</w:t>
      </w:r>
      <w:r w:rsidRPr="00C86D80">
        <w:rPr>
          <w:b w:val="0"/>
        </w:rPr>
        <w:t xml:space="preserve"> à partir du texte original du </w:t>
      </w:r>
      <w:r w:rsidRPr="00811BD7">
        <w:rPr>
          <w:b w:val="0"/>
          <w:i/>
        </w:rPr>
        <w:t>Sutra du Lotus</w:t>
      </w:r>
      <w:r w:rsidRPr="00C86D80">
        <w:rPr>
          <w:b w:val="0"/>
        </w:rPr>
        <w:t xml:space="preserve"> et qui promettent d'aider les croyants du </w:t>
      </w:r>
      <w:r w:rsidRPr="00811BD7">
        <w:rPr>
          <w:b w:val="0"/>
          <w:i/>
        </w:rPr>
        <w:t>Sutra du Lotus</w:t>
      </w:r>
      <w:r w:rsidRPr="00C86D80">
        <w:rPr>
          <w:b w:val="0"/>
        </w:rPr>
        <w:t xml:space="preserve">. Par conséquent, de nombreux </w:t>
      </w:r>
      <w:r w:rsidRPr="00811BD7">
        <w:rPr>
          <w:b w:val="0"/>
          <w:i/>
        </w:rPr>
        <w:t>gyoja</w:t>
      </w:r>
      <w:r w:rsidRPr="00C86D80">
        <w:rPr>
          <w:b w:val="0"/>
        </w:rPr>
        <w:t xml:space="preserve"> placent les </w:t>
      </w:r>
      <w:r w:rsidRPr="00811BD7">
        <w:rPr>
          <w:b w:val="0"/>
          <w:i/>
        </w:rPr>
        <w:t>senkyo</w:t>
      </w:r>
      <w:r w:rsidRPr="00C86D80">
        <w:rPr>
          <w:b w:val="0"/>
        </w:rPr>
        <w:t xml:space="preserve"> sur </w:t>
      </w:r>
      <w:r w:rsidR="00811BD7">
        <w:rPr>
          <w:b w:val="0"/>
        </w:rPr>
        <w:t>cert</w:t>
      </w:r>
      <w:r w:rsidR="00811BD7">
        <w:rPr>
          <w:b w:val="0"/>
        </w:rPr>
        <w:tab/>
        <w:t>ines parti</w:t>
      </w:r>
      <w:r w:rsidRPr="00C86D80">
        <w:rPr>
          <w:b w:val="0"/>
        </w:rPr>
        <w:t>es du corps de l'individu pour soulager les problèmes physiques ou les maladies et aussi pour se débarrasser des mauvais esprits qui peuvent être à l'origine de ces problèmes (Toyoshima 2004 : 128).</w:t>
      </w:r>
    </w:p>
    <w:p w:rsidR="005C45C1" w:rsidRDefault="005C45C1" w:rsidP="00B12007">
      <w:pPr>
        <w:pStyle w:val="Titre1"/>
        <w:ind w:left="0" w:right="1"/>
        <w:jc w:val="left"/>
        <w:rPr>
          <w:b w:val="0"/>
        </w:rPr>
      </w:pPr>
    </w:p>
    <w:p w:rsidR="005C45C1" w:rsidRDefault="005C45C1" w:rsidP="00B12007">
      <w:pPr>
        <w:pStyle w:val="Titre1"/>
        <w:ind w:left="0" w:right="1"/>
        <w:jc w:val="left"/>
        <w:rPr>
          <w:b w:val="0"/>
        </w:rPr>
      </w:pPr>
      <w:r w:rsidRPr="005C45C1">
        <w:rPr>
          <w:b w:val="0"/>
        </w:rPr>
        <w:t xml:space="preserve">Ceux qui ont la capacité de faire le </w:t>
      </w:r>
      <w:r w:rsidRPr="005C45C1">
        <w:rPr>
          <w:b w:val="0"/>
          <w:i/>
        </w:rPr>
        <w:t>kaji kito</w:t>
      </w:r>
      <w:r w:rsidRPr="005C45C1">
        <w:rPr>
          <w:b w:val="0"/>
        </w:rPr>
        <w:t xml:space="preserve"> </w:t>
      </w:r>
      <w:r>
        <w:rPr>
          <w:b w:val="0"/>
        </w:rPr>
        <w:t xml:space="preserve">- </w:t>
      </w:r>
      <w:r w:rsidRPr="005C45C1">
        <w:rPr>
          <w:b w:val="0"/>
        </w:rPr>
        <w:t>expliqué dans la prochaine sous-section</w:t>
      </w:r>
      <w:r>
        <w:rPr>
          <w:b w:val="0"/>
        </w:rPr>
        <w:t xml:space="preserve"> - </w:t>
      </w:r>
      <w:r w:rsidRPr="005C45C1">
        <w:rPr>
          <w:b w:val="0"/>
        </w:rPr>
        <w:t xml:space="preserve">restent limités aux gyoso, les individus qui ont </w:t>
      </w:r>
      <w:r>
        <w:rPr>
          <w:b w:val="0"/>
        </w:rPr>
        <w:t>accompli</w:t>
      </w:r>
      <w:r w:rsidRPr="005C45C1">
        <w:rPr>
          <w:b w:val="0"/>
        </w:rPr>
        <w:t xml:space="preserve"> au </w:t>
      </w:r>
      <w:r>
        <w:rPr>
          <w:b w:val="0"/>
        </w:rPr>
        <w:t>moins</w:t>
      </w:r>
      <w:r w:rsidRPr="005C45C1">
        <w:rPr>
          <w:b w:val="0"/>
        </w:rPr>
        <w:t xml:space="preserve"> les 100 </w:t>
      </w:r>
      <w:proofErr w:type="gramStart"/>
      <w:r w:rsidRPr="005C45C1">
        <w:rPr>
          <w:b w:val="0"/>
        </w:rPr>
        <w:t>premiers</w:t>
      </w:r>
      <w:proofErr w:type="gramEnd"/>
      <w:r w:rsidRPr="005C45C1">
        <w:rPr>
          <w:b w:val="0"/>
        </w:rPr>
        <w:t xml:space="preserve"> jours (premier niveau) de la formation </w:t>
      </w:r>
      <w:r w:rsidRPr="005C45C1">
        <w:rPr>
          <w:b w:val="0"/>
          <w:i/>
        </w:rPr>
        <w:t>aragyo</w:t>
      </w:r>
      <w:r w:rsidRPr="005C45C1">
        <w:rPr>
          <w:b w:val="0"/>
        </w:rPr>
        <w:t xml:space="preserve">. Cependant, Nichiren a déclaré que ceux qui n'avaient pas </w:t>
      </w:r>
      <w:r w:rsidRPr="005C45C1">
        <w:rPr>
          <w:b w:val="0"/>
        </w:rPr>
        <w:lastRenderedPageBreak/>
        <w:t xml:space="preserve">suivi </w:t>
      </w:r>
      <w:r>
        <w:rPr>
          <w:b w:val="0"/>
        </w:rPr>
        <w:t xml:space="preserve">cette </w:t>
      </w:r>
      <w:r w:rsidRPr="005C45C1">
        <w:rPr>
          <w:b w:val="0"/>
        </w:rPr>
        <w:t xml:space="preserve">formation pouvaient </w:t>
      </w:r>
      <w:r>
        <w:rPr>
          <w:b w:val="0"/>
        </w:rPr>
        <w:t xml:space="preserve">reciter </w:t>
      </w:r>
      <w:r w:rsidRPr="005C45C1">
        <w:rPr>
          <w:b w:val="0"/>
        </w:rPr>
        <w:t xml:space="preserve">daimoku pour obtenir </w:t>
      </w:r>
      <w:r>
        <w:rPr>
          <w:b w:val="0"/>
        </w:rPr>
        <w:t>des bienfaits</w:t>
      </w:r>
      <w:r w:rsidRPr="005C45C1">
        <w:rPr>
          <w:b w:val="0"/>
        </w:rPr>
        <w:t xml:space="preserve">. Ainsi, bien que beaucoup puissent </w:t>
      </w:r>
      <w:r>
        <w:rPr>
          <w:b w:val="0"/>
        </w:rPr>
        <w:t>penser</w:t>
      </w:r>
      <w:r w:rsidRPr="005C45C1">
        <w:rPr>
          <w:b w:val="0"/>
        </w:rPr>
        <w:t xml:space="preserve"> que le but </w:t>
      </w:r>
      <w:r>
        <w:rPr>
          <w:b w:val="0"/>
        </w:rPr>
        <w:t xml:space="preserve">de </w:t>
      </w:r>
      <w:r w:rsidRPr="005C45C1">
        <w:rPr>
          <w:b w:val="0"/>
        </w:rPr>
        <w:t xml:space="preserve">daimoku était dû à l'accent mis sur la perspective "réductionniste" de la période Kamakura, Nichiren lui-même </w:t>
      </w:r>
      <w:r>
        <w:rPr>
          <w:b w:val="0"/>
        </w:rPr>
        <w:t>n’a jamais dit</w:t>
      </w:r>
      <w:r w:rsidRPr="005C45C1">
        <w:rPr>
          <w:b w:val="0"/>
        </w:rPr>
        <w:t xml:space="preserve"> que le seul fait de </w:t>
      </w:r>
      <w:r>
        <w:rPr>
          <w:b w:val="0"/>
        </w:rPr>
        <w:t xml:space="preserve">reciter </w:t>
      </w:r>
      <w:r w:rsidRPr="005C45C1">
        <w:rPr>
          <w:b w:val="0"/>
        </w:rPr>
        <w:t xml:space="preserve">daimoku </w:t>
      </w:r>
      <w:r>
        <w:rPr>
          <w:b w:val="0"/>
        </w:rPr>
        <w:t>dispensait</w:t>
      </w:r>
      <w:r w:rsidRPr="005C45C1">
        <w:rPr>
          <w:b w:val="0"/>
        </w:rPr>
        <w:t xml:space="preserve"> les gens de leurs devoirs dans leur pratique spirituelle - leurs actions quotidiennes devaient refléter leur </w:t>
      </w:r>
      <w:r>
        <w:rPr>
          <w:b w:val="0"/>
        </w:rPr>
        <w:t>attitude viv-à-vis</w:t>
      </w:r>
      <w:r w:rsidRPr="005C45C1">
        <w:rPr>
          <w:b w:val="0"/>
        </w:rPr>
        <w:t xml:space="preserve"> du </w:t>
      </w:r>
      <w:r w:rsidRPr="005C45C1">
        <w:rPr>
          <w:b w:val="0"/>
          <w:i/>
        </w:rPr>
        <w:t>Sutra du Lotus</w:t>
      </w:r>
      <w:r w:rsidRPr="005C45C1">
        <w:rPr>
          <w:b w:val="0"/>
        </w:rPr>
        <w:t xml:space="preserve">. Pour Nichiren, l'objectif principal derrière l'encouragement </w:t>
      </w:r>
      <w:r w:rsidR="00D72487">
        <w:rPr>
          <w:b w:val="0"/>
        </w:rPr>
        <w:t xml:space="preserve">à faire </w:t>
      </w:r>
      <w:r w:rsidRPr="005C45C1">
        <w:rPr>
          <w:b w:val="0"/>
        </w:rPr>
        <w:t xml:space="preserve">daimoku venait du désir de beaucoup de vivre une vie paisible et donc de l'accomplissement du </w:t>
      </w:r>
      <w:r w:rsidR="00D72487" w:rsidRPr="00D72487">
        <w:rPr>
          <w:b w:val="0"/>
          <w:i/>
        </w:rPr>
        <w:t>r</w:t>
      </w:r>
      <w:r w:rsidRPr="00D72487">
        <w:rPr>
          <w:b w:val="0"/>
          <w:i/>
        </w:rPr>
        <w:t xml:space="preserve">issho </w:t>
      </w:r>
      <w:r w:rsidR="00D72487" w:rsidRPr="00D72487">
        <w:rPr>
          <w:b w:val="0"/>
          <w:i/>
        </w:rPr>
        <w:t>a</w:t>
      </w:r>
      <w:r w:rsidRPr="00D72487">
        <w:rPr>
          <w:b w:val="0"/>
          <w:i/>
        </w:rPr>
        <w:t>nkoku</w:t>
      </w:r>
      <w:r w:rsidRPr="005C45C1">
        <w:rPr>
          <w:b w:val="0"/>
        </w:rPr>
        <w:t xml:space="preserve">, </w:t>
      </w:r>
      <w:r w:rsidR="00D72487">
        <w:rPr>
          <w:b w:val="0"/>
        </w:rPr>
        <w:t>(</w:t>
      </w:r>
      <w:r w:rsidRPr="005C45C1">
        <w:rPr>
          <w:b w:val="0"/>
        </w:rPr>
        <w:t>apporter la paix au Japon</w:t>
      </w:r>
      <w:proofErr w:type="gramStart"/>
      <w:r w:rsidR="00D72487">
        <w:rPr>
          <w:b w:val="0"/>
        </w:rPr>
        <w:t xml:space="preserve">) </w:t>
      </w:r>
      <w:r w:rsidRPr="005C45C1">
        <w:rPr>
          <w:b w:val="0"/>
        </w:rPr>
        <w:t xml:space="preserve"> (</w:t>
      </w:r>
      <w:proofErr w:type="gramEnd"/>
      <w:r w:rsidRPr="005C45C1">
        <w:rPr>
          <w:b w:val="0"/>
        </w:rPr>
        <w:t>Toyoshima 2004 : 131).</w:t>
      </w:r>
    </w:p>
    <w:p w:rsidR="001A2E13" w:rsidRDefault="001A2E13" w:rsidP="00B12007">
      <w:pPr>
        <w:pStyle w:val="Titre1"/>
        <w:ind w:left="0" w:right="1"/>
        <w:jc w:val="left"/>
        <w:rPr>
          <w:b w:val="0"/>
        </w:rPr>
      </w:pPr>
    </w:p>
    <w:p w:rsidR="001A2E13" w:rsidRDefault="001A2E13" w:rsidP="00B12007">
      <w:pPr>
        <w:pStyle w:val="Titre1"/>
        <w:ind w:left="0" w:right="1"/>
        <w:jc w:val="left"/>
        <w:rPr>
          <w:b w:val="0"/>
        </w:rPr>
      </w:pPr>
      <w:r w:rsidRPr="001A2E13">
        <w:rPr>
          <w:b w:val="0"/>
        </w:rPr>
        <w:t xml:space="preserve">Parmi les nombreuses lettres écrites par Nichiren, l'une des plus importantes </w:t>
      </w:r>
      <w:r>
        <w:rPr>
          <w:b w:val="0"/>
        </w:rPr>
        <w:t xml:space="preserve">sur le </w:t>
      </w:r>
      <w:r w:rsidRPr="001A2E13">
        <w:rPr>
          <w:b w:val="0"/>
        </w:rPr>
        <w:t xml:space="preserve">développement du </w:t>
      </w:r>
      <w:r w:rsidRPr="001A2E13">
        <w:rPr>
          <w:b w:val="0"/>
          <w:i/>
        </w:rPr>
        <w:t>kaji kito</w:t>
      </w:r>
      <w:r w:rsidRPr="001A2E13">
        <w:rPr>
          <w:b w:val="0"/>
        </w:rPr>
        <w:t xml:space="preserve"> au sein de l'école Nichiren </w:t>
      </w:r>
      <w:proofErr w:type="gramStart"/>
      <w:r w:rsidRPr="001A2E13">
        <w:rPr>
          <w:b w:val="0"/>
        </w:rPr>
        <w:t>est</w:t>
      </w:r>
      <w:proofErr w:type="gramEnd"/>
      <w:r w:rsidRPr="001A2E13">
        <w:rPr>
          <w:b w:val="0"/>
        </w:rPr>
        <w:t xml:space="preserve"> </w:t>
      </w:r>
      <w:r w:rsidRPr="001A2E13">
        <w:rPr>
          <w:b w:val="0"/>
          <w:i/>
        </w:rPr>
        <w:t>Kito kyo Okurijo</w:t>
      </w:r>
      <w:r w:rsidRPr="001A2E13">
        <w:rPr>
          <w:b w:val="0"/>
        </w:rPr>
        <w:t xml:space="preserve">, envoyée à </w:t>
      </w:r>
      <w:r>
        <w:rPr>
          <w:b w:val="0"/>
        </w:rPr>
        <w:t xml:space="preserve">son disciple </w:t>
      </w:r>
      <w:r w:rsidRPr="001A2E13">
        <w:rPr>
          <w:b w:val="0"/>
        </w:rPr>
        <w:t xml:space="preserve">Sairenbo </w:t>
      </w:r>
      <w:r>
        <w:rPr>
          <w:b w:val="0"/>
        </w:rPr>
        <w:t>(</w:t>
      </w:r>
      <w:r w:rsidRPr="001A2E13">
        <w:rPr>
          <w:b w:val="0"/>
        </w:rPr>
        <w:t xml:space="preserve">Nichijo. Nichiren </w:t>
      </w:r>
      <w:r>
        <w:rPr>
          <w:b w:val="0"/>
        </w:rPr>
        <w:t>y parle de</w:t>
      </w:r>
      <w:r w:rsidRPr="001A2E13">
        <w:rPr>
          <w:b w:val="0"/>
        </w:rPr>
        <w:t xml:space="preserve"> l'importance des méthodes de </w:t>
      </w:r>
      <w:r w:rsidRPr="001A2E13">
        <w:rPr>
          <w:b w:val="0"/>
          <w:i/>
        </w:rPr>
        <w:t>kaji kito</w:t>
      </w:r>
      <w:r w:rsidRPr="001A2E13">
        <w:rPr>
          <w:b w:val="0"/>
        </w:rPr>
        <w:t xml:space="preserve"> "</w:t>
      </w:r>
      <w:r w:rsidRPr="001A2E13">
        <w:rPr>
          <w:b w:val="0"/>
          <w:i/>
        </w:rPr>
        <w:t>sokusai enmei</w:t>
      </w:r>
      <w:r w:rsidRPr="001A2E13">
        <w:rPr>
          <w:b w:val="0"/>
        </w:rPr>
        <w:t xml:space="preserve">" (sans calamités </w:t>
      </w:r>
      <w:proofErr w:type="gramStart"/>
      <w:r w:rsidRPr="001A2E13">
        <w:rPr>
          <w:b w:val="0"/>
        </w:rPr>
        <w:t>et</w:t>
      </w:r>
      <w:proofErr w:type="gramEnd"/>
      <w:r w:rsidRPr="001A2E13">
        <w:rPr>
          <w:b w:val="0"/>
        </w:rPr>
        <w:t xml:space="preserve"> avec une longue vie). Sairenbo a rencontré Nichiren pour la première fois sur l'île de Sado, après avoir terminé </w:t>
      </w:r>
      <w:proofErr w:type="gramStart"/>
      <w:r w:rsidRPr="001A2E13">
        <w:rPr>
          <w:b w:val="0"/>
        </w:rPr>
        <w:t>sa</w:t>
      </w:r>
      <w:proofErr w:type="gramEnd"/>
      <w:r w:rsidRPr="001A2E13">
        <w:rPr>
          <w:b w:val="0"/>
        </w:rPr>
        <w:t xml:space="preserve"> formation et ses études au Mont. Hiei. À cette époque, </w:t>
      </w:r>
      <w:proofErr w:type="gramStart"/>
      <w:r w:rsidRPr="001A2E13">
        <w:rPr>
          <w:b w:val="0"/>
        </w:rPr>
        <w:t>il</w:t>
      </w:r>
      <w:proofErr w:type="gramEnd"/>
      <w:r w:rsidRPr="001A2E13">
        <w:rPr>
          <w:b w:val="0"/>
        </w:rPr>
        <w:t xml:space="preserve"> se consacr</w:t>
      </w:r>
      <w:r>
        <w:rPr>
          <w:b w:val="0"/>
        </w:rPr>
        <w:t>ait</w:t>
      </w:r>
      <w:r w:rsidRPr="001A2E13">
        <w:rPr>
          <w:b w:val="0"/>
        </w:rPr>
        <w:t xml:space="preserve"> aux enseignements de Nichiren et au </w:t>
      </w:r>
      <w:r w:rsidRPr="001A2E13">
        <w:rPr>
          <w:b w:val="0"/>
          <w:i/>
        </w:rPr>
        <w:t>Sutra du Lotus</w:t>
      </w:r>
      <w:r w:rsidRPr="001A2E13">
        <w:rPr>
          <w:b w:val="0"/>
        </w:rPr>
        <w:t xml:space="preserve">. Par la suite, Sairenbo est devenu le premier à avoir reçu les enseignements du </w:t>
      </w:r>
      <w:r w:rsidRPr="001A2E13">
        <w:rPr>
          <w:b w:val="0"/>
          <w:i/>
        </w:rPr>
        <w:t>Kito Kyo</w:t>
      </w:r>
      <w:r w:rsidRPr="001A2E13">
        <w:rPr>
          <w:b w:val="0"/>
        </w:rPr>
        <w:t xml:space="preserve"> (Miyazaki </w:t>
      </w:r>
      <w:proofErr w:type="gramStart"/>
      <w:r w:rsidRPr="001A2E13">
        <w:rPr>
          <w:b w:val="0"/>
        </w:rPr>
        <w:t>1978 :</w:t>
      </w:r>
      <w:proofErr w:type="gramEnd"/>
      <w:r w:rsidRPr="001A2E13">
        <w:rPr>
          <w:b w:val="0"/>
        </w:rPr>
        <w:t xml:space="preserve"> 45). </w:t>
      </w:r>
      <w:proofErr w:type="gramStart"/>
      <w:r w:rsidRPr="001A2E13">
        <w:rPr>
          <w:b w:val="0"/>
        </w:rPr>
        <w:t>Dans</w:t>
      </w:r>
      <w:proofErr w:type="gramEnd"/>
      <w:r w:rsidRPr="001A2E13">
        <w:rPr>
          <w:b w:val="0"/>
        </w:rPr>
        <w:t xml:space="preserve"> la lettre, Nichiren a inclus un récit du </w:t>
      </w:r>
      <w:r w:rsidRPr="001A2E13">
        <w:rPr>
          <w:b w:val="0"/>
          <w:i/>
        </w:rPr>
        <w:t>Kito Kyo</w:t>
      </w:r>
      <w:r w:rsidRPr="001A2E13">
        <w:rPr>
          <w:b w:val="0"/>
        </w:rPr>
        <w:t xml:space="preserve"> et déclar</w:t>
      </w:r>
      <w:r>
        <w:rPr>
          <w:b w:val="0"/>
        </w:rPr>
        <w:t>a</w:t>
      </w:r>
      <w:r w:rsidRPr="001A2E13">
        <w:rPr>
          <w:b w:val="0"/>
        </w:rPr>
        <w:t xml:space="preserve"> que lui-même lit sans faute le </w:t>
      </w:r>
      <w:r w:rsidRPr="001A2E13">
        <w:rPr>
          <w:b w:val="0"/>
          <w:i/>
        </w:rPr>
        <w:t>Kito Kyo</w:t>
      </w:r>
      <w:r w:rsidRPr="001A2E13">
        <w:rPr>
          <w:b w:val="0"/>
        </w:rPr>
        <w:t xml:space="preserve"> au moins une fois par jour</w:t>
      </w:r>
      <w:r>
        <w:rPr>
          <w:b w:val="0"/>
        </w:rPr>
        <w:t xml:space="preserve"> pour </w:t>
      </w:r>
      <w:r w:rsidRPr="001A2E13">
        <w:rPr>
          <w:b w:val="0"/>
        </w:rPr>
        <w:t>"sokusai enmei"</w:t>
      </w:r>
      <w:r w:rsidR="004149A6">
        <w:rPr>
          <w:b w:val="0"/>
        </w:rPr>
        <w:t xml:space="preserve">. </w:t>
      </w:r>
      <w:proofErr w:type="gramStart"/>
      <w:r w:rsidR="004149A6">
        <w:rPr>
          <w:b w:val="0"/>
        </w:rPr>
        <w:t>Il</w:t>
      </w:r>
      <w:proofErr w:type="gramEnd"/>
      <w:r w:rsidR="004149A6">
        <w:rPr>
          <w:b w:val="0"/>
        </w:rPr>
        <w:t xml:space="preserve"> conseille à</w:t>
      </w:r>
      <w:r w:rsidRPr="001A2E13">
        <w:rPr>
          <w:b w:val="0"/>
        </w:rPr>
        <w:t xml:space="preserve"> Sairenbo </w:t>
      </w:r>
      <w:r w:rsidR="004149A6">
        <w:rPr>
          <w:b w:val="0"/>
        </w:rPr>
        <w:t>d’en faire</w:t>
      </w:r>
      <w:r w:rsidRPr="001A2E13">
        <w:rPr>
          <w:b w:val="0"/>
        </w:rPr>
        <w:t xml:space="preserve"> de même. Nichiren a également noté que depuis le jour où il a fait le vœu de devenir un adepte du </w:t>
      </w:r>
      <w:r w:rsidRPr="004149A6">
        <w:rPr>
          <w:b w:val="0"/>
          <w:i/>
        </w:rPr>
        <w:t>Sutra du Lotus</w:t>
      </w:r>
      <w:r w:rsidRPr="001A2E13">
        <w:rPr>
          <w:b w:val="0"/>
        </w:rPr>
        <w:t>, il a prié le Bouddha et</w:t>
      </w:r>
      <w:r w:rsidR="004149A6">
        <w:rPr>
          <w:b w:val="0"/>
        </w:rPr>
        <w:t xml:space="preserve"> </w:t>
      </w:r>
      <w:proofErr w:type="gramStart"/>
      <w:r w:rsidR="004149A6">
        <w:rPr>
          <w:b w:val="0"/>
        </w:rPr>
        <w:t xml:space="preserve">les </w:t>
      </w:r>
      <w:r w:rsidRPr="001A2E13">
        <w:rPr>
          <w:b w:val="0"/>
        </w:rPr>
        <w:t xml:space="preserve"> </w:t>
      </w:r>
      <w:r w:rsidR="004149A6">
        <w:rPr>
          <w:b w:val="0"/>
        </w:rPr>
        <w:t>s</w:t>
      </w:r>
      <w:r w:rsidRPr="001A2E13">
        <w:rPr>
          <w:b w:val="0"/>
        </w:rPr>
        <w:t>hotenzenji</w:t>
      </w:r>
      <w:proofErr w:type="gramEnd"/>
      <w:r w:rsidRPr="001A2E13">
        <w:rPr>
          <w:b w:val="0"/>
        </w:rPr>
        <w:t xml:space="preserve">, </w:t>
      </w:r>
      <w:r w:rsidR="004149A6">
        <w:rPr>
          <w:b w:val="0"/>
        </w:rPr>
        <w:t>(</w:t>
      </w:r>
      <w:r w:rsidRPr="001A2E13">
        <w:rPr>
          <w:b w:val="0"/>
        </w:rPr>
        <w:t>forces protectrices de la nature</w:t>
      </w:r>
      <w:r w:rsidR="004149A6">
        <w:rPr>
          <w:b w:val="0"/>
        </w:rPr>
        <w:t>)</w:t>
      </w:r>
      <w:r w:rsidRPr="001A2E13">
        <w:rPr>
          <w:b w:val="0"/>
        </w:rPr>
        <w:t>.</w:t>
      </w:r>
    </w:p>
    <w:p w:rsidR="004149A6" w:rsidRDefault="004149A6" w:rsidP="00B12007">
      <w:pPr>
        <w:pStyle w:val="Titre1"/>
        <w:ind w:left="0" w:right="1"/>
        <w:jc w:val="left"/>
        <w:rPr>
          <w:b w:val="0"/>
        </w:rPr>
      </w:pPr>
    </w:p>
    <w:p w:rsidR="004149A6" w:rsidRDefault="004149A6" w:rsidP="00B12007">
      <w:pPr>
        <w:pStyle w:val="Titre1"/>
        <w:ind w:left="0" w:right="1"/>
        <w:jc w:val="left"/>
        <w:rPr>
          <w:b w:val="0"/>
        </w:rPr>
      </w:pPr>
      <w:r w:rsidRPr="004149A6">
        <w:rPr>
          <w:b w:val="0"/>
        </w:rPr>
        <w:t xml:space="preserve">Par conséquent, malgré toutes les persécutions </w:t>
      </w:r>
      <w:proofErr w:type="gramStart"/>
      <w:r w:rsidRPr="004149A6">
        <w:rPr>
          <w:b w:val="0"/>
        </w:rPr>
        <w:t>et</w:t>
      </w:r>
      <w:proofErr w:type="gramEnd"/>
      <w:r w:rsidRPr="004149A6">
        <w:rPr>
          <w:b w:val="0"/>
        </w:rPr>
        <w:t xml:space="preserve"> tou</w:t>
      </w:r>
      <w:r>
        <w:rPr>
          <w:b w:val="0"/>
        </w:rPr>
        <w:t xml:space="preserve">tes </w:t>
      </w:r>
      <w:r w:rsidRPr="004149A6">
        <w:rPr>
          <w:b w:val="0"/>
        </w:rPr>
        <w:t xml:space="preserve">les </w:t>
      </w:r>
      <w:r>
        <w:rPr>
          <w:b w:val="0"/>
        </w:rPr>
        <w:t xml:space="preserve">difficultés </w:t>
      </w:r>
      <w:r w:rsidRPr="004149A6">
        <w:rPr>
          <w:b w:val="0"/>
        </w:rPr>
        <w:t>survenu</w:t>
      </w:r>
      <w:r>
        <w:rPr>
          <w:b w:val="0"/>
        </w:rPr>
        <w:t>e</w:t>
      </w:r>
      <w:r w:rsidRPr="004149A6">
        <w:rPr>
          <w:b w:val="0"/>
        </w:rPr>
        <w:t xml:space="preserve">s dans sa vie, il a reçu les bienfaits du </w:t>
      </w:r>
      <w:r w:rsidRPr="004149A6">
        <w:rPr>
          <w:b w:val="0"/>
          <w:i/>
        </w:rPr>
        <w:t>Sutra du Lotus</w:t>
      </w:r>
      <w:r w:rsidRPr="004149A6">
        <w:rPr>
          <w:b w:val="0"/>
        </w:rPr>
        <w:t xml:space="preserve"> et atteint la sagesse du Bouddha, ce qui lui a permis d'obtenir davantage de bienfaits </w:t>
      </w:r>
      <w:r>
        <w:rPr>
          <w:b w:val="0"/>
        </w:rPr>
        <w:t xml:space="preserve">encore </w:t>
      </w:r>
      <w:r w:rsidRPr="004149A6">
        <w:rPr>
          <w:b w:val="0"/>
        </w:rPr>
        <w:t>et d</w:t>
      </w:r>
      <w:r>
        <w:rPr>
          <w:b w:val="0"/>
        </w:rPr>
        <w:t>’</w:t>
      </w:r>
      <w:r w:rsidRPr="004149A6">
        <w:rPr>
          <w:b w:val="0"/>
        </w:rPr>
        <w:t xml:space="preserve">éviter les fins désastreuses ou la mort. </w:t>
      </w:r>
      <w:proofErr w:type="gramStart"/>
      <w:r w:rsidRPr="004149A6">
        <w:rPr>
          <w:b w:val="0"/>
        </w:rPr>
        <w:t>Sa</w:t>
      </w:r>
      <w:proofErr w:type="gramEnd"/>
      <w:r w:rsidRPr="004149A6">
        <w:rPr>
          <w:b w:val="0"/>
        </w:rPr>
        <w:t xml:space="preserve"> principale </w:t>
      </w:r>
      <w:r>
        <w:rPr>
          <w:b w:val="0"/>
        </w:rPr>
        <w:t xml:space="preserve">recommendation pour </w:t>
      </w:r>
      <w:r w:rsidRPr="004149A6">
        <w:rPr>
          <w:b w:val="0"/>
        </w:rPr>
        <w:t xml:space="preserve">le gyoja </w:t>
      </w:r>
      <w:r>
        <w:rPr>
          <w:b w:val="0"/>
        </w:rPr>
        <w:t>était de</w:t>
      </w:r>
      <w:r w:rsidRPr="004149A6">
        <w:rPr>
          <w:b w:val="0"/>
        </w:rPr>
        <w:t xml:space="preserve"> toujours maintenir une foi solide dans les enseignements du </w:t>
      </w:r>
      <w:r w:rsidRPr="004149A6">
        <w:rPr>
          <w:b w:val="0"/>
          <w:i/>
        </w:rPr>
        <w:t>Sutra du Lotus</w:t>
      </w:r>
      <w:r w:rsidRPr="004149A6">
        <w:rPr>
          <w:b w:val="0"/>
        </w:rPr>
        <w:t xml:space="preserve"> après avoir </w:t>
      </w:r>
      <w:r>
        <w:rPr>
          <w:b w:val="0"/>
        </w:rPr>
        <w:t>entrainé son esprit</w:t>
      </w:r>
      <w:r w:rsidRPr="004149A6">
        <w:rPr>
          <w:b w:val="0"/>
        </w:rPr>
        <w:t xml:space="preserve"> à croire au </w:t>
      </w:r>
      <w:r w:rsidRPr="004149A6">
        <w:rPr>
          <w:b w:val="0"/>
          <w:i/>
        </w:rPr>
        <w:t>Sutra du Lotus</w:t>
      </w:r>
      <w:r w:rsidRPr="004149A6">
        <w:rPr>
          <w:b w:val="0"/>
        </w:rPr>
        <w:t xml:space="preserve">. En se consacrant à la pratique de </w:t>
      </w:r>
      <w:proofErr w:type="gramStart"/>
      <w:r w:rsidRPr="004149A6">
        <w:rPr>
          <w:b w:val="0"/>
        </w:rPr>
        <w:t>sa</w:t>
      </w:r>
      <w:proofErr w:type="gramEnd"/>
      <w:r w:rsidRPr="004149A6">
        <w:rPr>
          <w:b w:val="0"/>
        </w:rPr>
        <w:t xml:space="preserve"> foi, on peut </w:t>
      </w:r>
      <w:r>
        <w:rPr>
          <w:b w:val="0"/>
        </w:rPr>
        <w:t>confier</w:t>
      </w:r>
      <w:r w:rsidRPr="004149A6">
        <w:rPr>
          <w:b w:val="0"/>
        </w:rPr>
        <w:t xml:space="preserve"> le destin de sa vie et de son corps à cette foi et il n'y a pas lieu de s'inquiéter de sa vie après la mort. </w:t>
      </w:r>
      <w:r>
        <w:rPr>
          <w:b w:val="0"/>
        </w:rPr>
        <w:t>A</w:t>
      </w:r>
      <w:r w:rsidRPr="004149A6">
        <w:rPr>
          <w:b w:val="0"/>
        </w:rPr>
        <w:t>fin de pouvoir réaliser ses souhaits</w:t>
      </w:r>
      <w:r>
        <w:rPr>
          <w:b w:val="0"/>
        </w:rPr>
        <w:t>,</w:t>
      </w:r>
      <w:r w:rsidRPr="004149A6">
        <w:rPr>
          <w:b w:val="0"/>
        </w:rPr>
        <w:t xml:space="preserve"> Nichiren </w:t>
      </w:r>
      <w:r>
        <w:rPr>
          <w:b w:val="0"/>
        </w:rPr>
        <w:t>préconise</w:t>
      </w:r>
      <w:r w:rsidRPr="004149A6">
        <w:rPr>
          <w:b w:val="0"/>
        </w:rPr>
        <w:t xml:space="preserve"> de se concentrer sur l'obtention des bénéfices du </w:t>
      </w:r>
      <w:r w:rsidRPr="004149A6">
        <w:rPr>
          <w:b w:val="0"/>
          <w:i/>
        </w:rPr>
        <w:t>Sutra du Lotus</w:t>
      </w:r>
      <w:r w:rsidRPr="004149A6">
        <w:rPr>
          <w:b w:val="0"/>
        </w:rPr>
        <w:t xml:space="preserve"> (Toyoshima </w:t>
      </w:r>
      <w:proofErr w:type="gramStart"/>
      <w:r w:rsidRPr="004149A6">
        <w:rPr>
          <w:b w:val="0"/>
        </w:rPr>
        <w:t>2004 :</w:t>
      </w:r>
      <w:proofErr w:type="gramEnd"/>
      <w:r w:rsidRPr="004149A6">
        <w:rPr>
          <w:b w:val="0"/>
        </w:rPr>
        <w:t xml:space="preserve"> 129).</w:t>
      </w:r>
    </w:p>
    <w:p w:rsidR="00894A2B" w:rsidRDefault="00894A2B" w:rsidP="00B12007">
      <w:pPr>
        <w:pStyle w:val="Titre1"/>
        <w:ind w:left="0" w:right="1"/>
        <w:jc w:val="left"/>
        <w:rPr>
          <w:b w:val="0"/>
        </w:rPr>
      </w:pPr>
    </w:p>
    <w:p w:rsidR="00894A2B" w:rsidRDefault="00894A2B" w:rsidP="00894A2B">
      <w:pPr>
        <w:rPr>
          <w:bCs/>
          <w:sz w:val="24"/>
          <w:szCs w:val="24"/>
        </w:rPr>
      </w:pPr>
      <w:proofErr w:type="gramStart"/>
      <w:r w:rsidRPr="00894A2B">
        <w:rPr>
          <w:bCs/>
          <w:sz w:val="24"/>
          <w:szCs w:val="24"/>
        </w:rPr>
        <w:t xml:space="preserve">Nichiren pensait que quiconque voulait diffuser le </w:t>
      </w:r>
      <w:r w:rsidRPr="00894A2B">
        <w:rPr>
          <w:bCs/>
          <w:i/>
          <w:sz w:val="24"/>
          <w:szCs w:val="24"/>
        </w:rPr>
        <w:t>Sutra du Lotus</w:t>
      </w:r>
      <w:r w:rsidRPr="00894A2B">
        <w:rPr>
          <w:bCs/>
          <w:sz w:val="24"/>
          <w:szCs w:val="24"/>
        </w:rPr>
        <w:t xml:space="preserve"> devait avoir la possibilité de recevoir les enseignements du </w:t>
      </w:r>
      <w:r w:rsidRPr="00894A2B">
        <w:rPr>
          <w:bCs/>
          <w:i/>
          <w:sz w:val="24"/>
          <w:szCs w:val="24"/>
        </w:rPr>
        <w:t>Kito Kyo</w:t>
      </w:r>
      <w:r w:rsidRPr="00894A2B">
        <w:rPr>
          <w:bCs/>
          <w:sz w:val="24"/>
          <w:szCs w:val="24"/>
        </w:rPr>
        <w:t>.</w:t>
      </w:r>
      <w:proofErr w:type="gramEnd"/>
      <w:r w:rsidRPr="00894A2B">
        <w:rPr>
          <w:bCs/>
          <w:sz w:val="24"/>
          <w:szCs w:val="24"/>
        </w:rPr>
        <w:t xml:space="preserve"> </w:t>
      </w:r>
      <w:r>
        <w:rPr>
          <w:bCs/>
          <w:sz w:val="24"/>
          <w:szCs w:val="24"/>
        </w:rPr>
        <w:t>Il</w:t>
      </w:r>
      <w:r w:rsidRPr="00894A2B">
        <w:rPr>
          <w:bCs/>
          <w:sz w:val="24"/>
          <w:szCs w:val="24"/>
        </w:rPr>
        <w:t xml:space="preserve"> aurait également donné le </w:t>
      </w:r>
      <w:r w:rsidRPr="00894A2B">
        <w:rPr>
          <w:bCs/>
          <w:i/>
          <w:sz w:val="24"/>
          <w:szCs w:val="24"/>
        </w:rPr>
        <w:t>Kito Kyo</w:t>
      </w:r>
      <w:r w:rsidRPr="00894A2B">
        <w:rPr>
          <w:bCs/>
          <w:sz w:val="24"/>
          <w:szCs w:val="24"/>
        </w:rPr>
        <w:t xml:space="preserve"> à </w:t>
      </w:r>
      <w:r w:rsidR="00A57EE6">
        <w:rPr>
          <w:bCs/>
          <w:sz w:val="24"/>
          <w:szCs w:val="24"/>
        </w:rPr>
        <w:t>d’</w:t>
      </w:r>
      <w:r w:rsidRPr="00894A2B">
        <w:rPr>
          <w:bCs/>
          <w:sz w:val="24"/>
          <w:szCs w:val="24"/>
        </w:rPr>
        <w:t>autres disciples, dont Hijoajari Nichizo, qu</w:t>
      </w:r>
      <w:r w:rsidR="00A57EE6">
        <w:rPr>
          <w:bCs/>
          <w:sz w:val="24"/>
          <w:szCs w:val="24"/>
        </w:rPr>
        <w:t xml:space="preserve">’il </w:t>
      </w:r>
      <w:r w:rsidRPr="00894A2B">
        <w:rPr>
          <w:bCs/>
          <w:sz w:val="24"/>
          <w:szCs w:val="24"/>
        </w:rPr>
        <w:t xml:space="preserve"> envoya à Kyoto pour </w:t>
      </w:r>
      <w:r w:rsidR="00A57EE6">
        <w:rPr>
          <w:bCs/>
          <w:sz w:val="24"/>
          <w:szCs w:val="24"/>
        </w:rPr>
        <w:t xml:space="preserve">y </w:t>
      </w:r>
      <w:r w:rsidRPr="00894A2B">
        <w:rPr>
          <w:bCs/>
          <w:sz w:val="24"/>
          <w:szCs w:val="24"/>
        </w:rPr>
        <w:t xml:space="preserve">diffuser </w:t>
      </w:r>
      <w:r w:rsidR="00A57EE6">
        <w:rPr>
          <w:bCs/>
          <w:sz w:val="24"/>
          <w:szCs w:val="24"/>
        </w:rPr>
        <w:t>le</w:t>
      </w:r>
      <w:r w:rsidRPr="00894A2B">
        <w:rPr>
          <w:bCs/>
          <w:sz w:val="24"/>
          <w:szCs w:val="24"/>
        </w:rPr>
        <w:t xml:space="preserve"> Lotus. Après avoir affiné </w:t>
      </w:r>
      <w:proofErr w:type="gramStart"/>
      <w:r w:rsidRPr="00894A2B">
        <w:rPr>
          <w:bCs/>
          <w:sz w:val="24"/>
          <w:szCs w:val="24"/>
        </w:rPr>
        <w:t>sa</w:t>
      </w:r>
      <w:proofErr w:type="gramEnd"/>
      <w:r w:rsidRPr="00894A2B">
        <w:rPr>
          <w:bCs/>
          <w:sz w:val="24"/>
          <w:szCs w:val="24"/>
        </w:rPr>
        <w:t xml:space="preserve"> connaissance du </w:t>
      </w:r>
      <w:r w:rsidRPr="00A57EE6">
        <w:rPr>
          <w:bCs/>
          <w:i/>
          <w:sz w:val="24"/>
          <w:szCs w:val="24"/>
        </w:rPr>
        <w:t>kaji kito</w:t>
      </w:r>
      <w:r w:rsidRPr="00894A2B">
        <w:rPr>
          <w:bCs/>
          <w:sz w:val="24"/>
          <w:szCs w:val="24"/>
        </w:rPr>
        <w:t xml:space="preserve">, Nichizo écrivit en 1319, </w:t>
      </w:r>
      <w:r w:rsidR="00A57EE6">
        <w:rPr>
          <w:bCs/>
          <w:sz w:val="24"/>
          <w:szCs w:val="24"/>
        </w:rPr>
        <w:t>trente sept</w:t>
      </w:r>
      <w:r w:rsidRPr="00894A2B">
        <w:rPr>
          <w:bCs/>
          <w:sz w:val="24"/>
          <w:szCs w:val="24"/>
        </w:rPr>
        <w:t xml:space="preserve"> ans après la mort de Nichiren, un </w:t>
      </w:r>
      <w:r w:rsidR="00A57EE6">
        <w:rPr>
          <w:bCs/>
          <w:sz w:val="24"/>
          <w:szCs w:val="24"/>
        </w:rPr>
        <w:t xml:space="preserve">ouvrage </w:t>
      </w:r>
      <w:r w:rsidRPr="00894A2B">
        <w:rPr>
          <w:bCs/>
          <w:sz w:val="24"/>
          <w:szCs w:val="24"/>
        </w:rPr>
        <w:t xml:space="preserve">expliquant le </w:t>
      </w:r>
      <w:r w:rsidRPr="00A57EE6">
        <w:rPr>
          <w:bCs/>
          <w:i/>
          <w:sz w:val="24"/>
          <w:szCs w:val="24"/>
        </w:rPr>
        <w:t>Kito Kyo</w:t>
      </w:r>
      <w:r w:rsidRPr="00894A2B">
        <w:rPr>
          <w:bCs/>
          <w:sz w:val="24"/>
          <w:szCs w:val="24"/>
        </w:rPr>
        <w:t xml:space="preserve"> et l</w:t>
      </w:r>
      <w:r w:rsidR="00A57EE6">
        <w:rPr>
          <w:bCs/>
          <w:sz w:val="24"/>
          <w:szCs w:val="24"/>
        </w:rPr>
        <w:t xml:space="preserve">’offrit à </w:t>
      </w:r>
      <w:r w:rsidRPr="00894A2B">
        <w:rPr>
          <w:bCs/>
          <w:sz w:val="24"/>
          <w:szCs w:val="24"/>
        </w:rPr>
        <w:t xml:space="preserve">ses propres disciples. Cependant, </w:t>
      </w:r>
      <w:proofErr w:type="gramStart"/>
      <w:r w:rsidRPr="00894A2B">
        <w:rPr>
          <w:bCs/>
          <w:sz w:val="24"/>
          <w:szCs w:val="24"/>
        </w:rPr>
        <w:t>ce</w:t>
      </w:r>
      <w:r w:rsidR="00A57EE6">
        <w:rPr>
          <w:bCs/>
          <w:sz w:val="24"/>
          <w:szCs w:val="24"/>
        </w:rPr>
        <w:t>t</w:t>
      </w:r>
      <w:proofErr w:type="gramEnd"/>
      <w:r w:rsidR="00A57EE6">
        <w:rPr>
          <w:bCs/>
          <w:sz w:val="24"/>
          <w:szCs w:val="24"/>
        </w:rPr>
        <w:t xml:space="preserve"> ouvrage</w:t>
      </w:r>
      <w:r w:rsidRPr="00894A2B">
        <w:rPr>
          <w:bCs/>
          <w:sz w:val="24"/>
          <w:szCs w:val="24"/>
        </w:rPr>
        <w:t xml:space="preserve"> est devenu secrets dans le Nichiren Shu. Plusieurs autres textes postérieurs à celui de Nichizo, comme </w:t>
      </w:r>
      <w:r w:rsidRPr="00A57EE6">
        <w:rPr>
          <w:bCs/>
          <w:i/>
          <w:sz w:val="24"/>
          <w:szCs w:val="24"/>
        </w:rPr>
        <w:t>le Kito Byosui Sho</w:t>
      </w:r>
      <w:r w:rsidRPr="00894A2B">
        <w:rPr>
          <w:bCs/>
          <w:sz w:val="24"/>
          <w:szCs w:val="24"/>
        </w:rPr>
        <w:t xml:space="preserve">, expliquent également comment </w:t>
      </w:r>
      <w:r w:rsidR="00A57EE6">
        <w:rPr>
          <w:bCs/>
          <w:sz w:val="24"/>
          <w:szCs w:val="24"/>
        </w:rPr>
        <w:t>psalmodier</w:t>
      </w:r>
      <w:r w:rsidRPr="00894A2B">
        <w:rPr>
          <w:bCs/>
          <w:sz w:val="24"/>
          <w:szCs w:val="24"/>
        </w:rPr>
        <w:t xml:space="preserve"> le </w:t>
      </w:r>
      <w:r w:rsidRPr="00A57EE6">
        <w:rPr>
          <w:bCs/>
          <w:i/>
          <w:sz w:val="24"/>
          <w:szCs w:val="24"/>
        </w:rPr>
        <w:t>Kito Kyo</w:t>
      </w:r>
      <w:r w:rsidRPr="00894A2B">
        <w:rPr>
          <w:bCs/>
          <w:sz w:val="24"/>
          <w:szCs w:val="24"/>
        </w:rPr>
        <w:t xml:space="preserve">, par exemple </w:t>
      </w:r>
      <w:r w:rsidR="00A57EE6">
        <w:rPr>
          <w:bCs/>
          <w:sz w:val="24"/>
          <w:szCs w:val="24"/>
        </w:rPr>
        <w:t xml:space="preserve">où </w:t>
      </w:r>
      <w:r w:rsidRPr="00894A2B">
        <w:rPr>
          <w:bCs/>
          <w:sz w:val="24"/>
          <w:szCs w:val="24"/>
        </w:rPr>
        <w:t>il faut prendre des respirations</w:t>
      </w:r>
      <w:r w:rsidR="00A57EE6">
        <w:rPr>
          <w:bCs/>
          <w:sz w:val="24"/>
          <w:szCs w:val="24"/>
        </w:rPr>
        <w:t>.</w:t>
      </w:r>
      <w:r w:rsidRPr="00894A2B">
        <w:rPr>
          <w:bCs/>
          <w:sz w:val="24"/>
          <w:szCs w:val="24"/>
        </w:rPr>
        <w:t xml:space="preserve"> (Miyazaki </w:t>
      </w:r>
      <w:proofErr w:type="gramStart"/>
      <w:r w:rsidRPr="00894A2B">
        <w:rPr>
          <w:bCs/>
          <w:sz w:val="24"/>
          <w:szCs w:val="24"/>
        </w:rPr>
        <w:t>1978 :</w:t>
      </w:r>
      <w:proofErr w:type="gramEnd"/>
      <w:r w:rsidRPr="00894A2B">
        <w:rPr>
          <w:bCs/>
          <w:sz w:val="24"/>
          <w:szCs w:val="24"/>
        </w:rPr>
        <w:t xml:space="preserve"> 45).</w:t>
      </w:r>
    </w:p>
    <w:p w:rsidR="00C47652" w:rsidRDefault="00C47652" w:rsidP="00894A2B">
      <w:pPr>
        <w:rPr>
          <w:bCs/>
          <w:sz w:val="24"/>
          <w:szCs w:val="24"/>
        </w:rPr>
      </w:pPr>
    </w:p>
    <w:p w:rsidR="00C47652" w:rsidRDefault="00C47652" w:rsidP="00DC6248">
      <w:pPr>
        <w:pStyle w:val="Titre2"/>
        <w:spacing w:before="1"/>
        <w:ind w:left="0"/>
      </w:pPr>
      <w:r>
        <w:t>Conclusions</w:t>
      </w:r>
      <w:r w:rsidR="00DC6248">
        <w:t xml:space="preserve"> </w:t>
      </w:r>
    </w:p>
    <w:p w:rsidR="00DC6248" w:rsidRDefault="00DC6248" w:rsidP="00DC6248">
      <w:pPr>
        <w:rPr>
          <w:bCs/>
          <w:sz w:val="24"/>
          <w:szCs w:val="24"/>
        </w:rPr>
      </w:pPr>
    </w:p>
    <w:p w:rsidR="00DC6248" w:rsidRPr="00DC6248" w:rsidRDefault="00DC6248" w:rsidP="00DC6248">
      <w:pPr>
        <w:rPr>
          <w:bCs/>
          <w:sz w:val="24"/>
          <w:szCs w:val="24"/>
        </w:rPr>
      </w:pPr>
      <w:r w:rsidRPr="00DC6248">
        <w:rPr>
          <w:bCs/>
          <w:sz w:val="24"/>
          <w:szCs w:val="24"/>
        </w:rPr>
        <w:t xml:space="preserve">Dolce </w:t>
      </w:r>
      <w:r>
        <w:rPr>
          <w:bCs/>
          <w:sz w:val="24"/>
          <w:szCs w:val="24"/>
        </w:rPr>
        <w:t>estime</w:t>
      </w:r>
      <w:r w:rsidRPr="00DC6248">
        <w:rPr>
          <w:bCs/>
          <w:sz w:val="24"/>
          <w:szCs w:val="24"/>
        </w:rPr>
        <w:t xml:space="preserve"> que l'objectif de Nichiren derrière ses critiques résultait de son besoin de s'auto-légitimer en tant que chef religieux et de faire de son enseignement une alternative valable aux religions bouddhistes ésotériques prédominantes de l'époque (</w:t>
      </w:r>
      <w:proofErr w:type="gramStart"/>
      <w:r w:rsidRPr="00DC6248">
        <w:rPr>
          <w:bCs/>
          <w:sz w:val="24"/>
          <w:szCs w:val="24"/>
        </w:rPr>
        <w:t>1999 :</w:t>
      </w:r>
      <w:proofErr w:type="gramEnd"/>
      <w:r w:rsidRPr="00DC6248">
        <w:rPr>
          <w:bCs/>
          <w:sz w:val="24"/>
          <w:szCs w:val="24"/>
        </w:rPr>
        <w:t xml:space="preserve"> 376). Le bouddhisme de Nichiren en lui-même pourrait être considéré </w:t>
      </w:r>
      <w:r>
        <w:rPr>
          <w:bCs/>
          <w:sz w:val="24"/>
          <w:szCs w:val="24"/>
        </w:rPr>
        <w:t xml:space="preserve">soit </w:t>
      </w:r>
      <w:r w:rsidRPr="00DC6248">
        <w:rPr>
          <w:bCs/>
          <w:sz w:val="24"/>
          <w:szCs w:val="24"/>
        </w:rPr>
        <w:t xml:space="preserve">comme distinct (Kuroda 1994 : 20) </w:t>
      </w:r>
      <w:r>
        <w:rPr>
          <w:bCs/>
          <w:sz w:val="24"/>
          <w:szCs w:val="24"/>
        </w:rPr>
        <w:t xml:space="preserve">soit </w:t>
      </w:r>
      <w:r w:rsidRPr="00DC6248">
        <w:rPr>
          <w:bCs/>
          <w:sz w:val="24"/>
          <w:szCs w:val="24"/>
        </w:rPr>
        <w:t xml:space="preserve">plutôt comme faisant partie de ces religions "bouddhistes orthodoxes", notamment en raison de son acceptation du </w:t>
      </w:r>
      <w:r w:rsidRPr="00DC6248">
        <w:rPr>
          <w:bCs/>
          <w:i/>
          <w:sz w:val="24"/>
          <w:szCs w:val="24"/>
        </w:rPr>
        <w:t>mikkyo</w:t>
      </w:r>
      <w:r w:rsidRPr="00DC6248">
        <w:rPr>
          <w:bCs/>
          <w:sz w:val="24"/>
          <w:szCs w:val="24"/>
        </w:rPr>
        <w:t xml:space="preserve"> (Dolce 1999 : 350), selon l'interprétation et la compréhension </w:t>
      </w:r>
      <w:r w:rsidRPr="00DC6248">
        <w:rPr>
          <w:bCs/>
          <w:sz w:val="24"/>
          <w:szCs w:val="24"/>
        </w:rPr>
        <w:lastRenderedPageBreak/>
        <w:t>que l'on a du terme "orthodoxe". Bien que de nombreux écrits de Nichiren montrent son incorporation d'aspects des traditions bouddhistes ésotériques,</w:t>
      </w:r>
      <w:r>
        <w:rPr>
          <w:bCs/>
          <w:sz w:val="24"/>
          <w:szCs w:val="24"/>
        </w:rPr>
        <w:t xml:space="preserve"> on peut remettre en </w:t>
      </w:r>
      <w:proofErr w:type="gramStart"/>
      <w:r>
        <w:rPr>
          <w:bCs/>
          <w:sz w:val="24"/>
          <w:szCs w:val="24"/>
        </w:rPr>
        <w:t xml:space="preserve">question </w:t>
      </w:r>
      <w:r w:rsidRPr="00DC6248">
        <w:rPr>
          <w:bCs/>
          <w:sz w:val="24"/>
          <w:szCs w:val="24"/>
        </w:rPr>
        <w:t xml:space="preserve"> </w:t>
      </w:r>
      <w:r>
        <w:rPr>
          <w:bCs/>
          <w:sz w:val="24"/>
          <w:szCs w:val="24"/>
        </w:rPr>
        <w:t>que</w:t>
      </w:r>
      <w:proofErr w:type="gramEnd"/>
      <w:r>
        <w:rPr>
          <w:bCs/>
          <w:sz w:val="24"/>
          <w:szCs w:val="24"/>
        </w:rPr>
        <w:t xml:space="preserve"> </w:t>
      </w:r>
      <w:r w:rsidR="005A2581">
        <w:rPr>
          <w:bCs/>
          <w:sz w:val="24"/>
          <w:szCs w:val="24"/>
        </w:rPr>
        <w:t xml:space="preserve">cette </w:t>
      </w:r>
      <w:r w:rsidRPr="00DC6248">
        <w:rPr>
          <w:bCs/>
          <w:sz w:val="24"/>
          <w:szCs w:val="24"/>
        </w:rPr>
        <w:t xml:space="preserve">incorporation du </w:t>
      </w:r>
      <w:r w:rsidRPr="00DC6248">
        <w:rPr>
          <w:bCs/>
          <w:i/>
          <w:sz w:val="24"/>
          <w:szCs w:val="24"/>
        </w:rPr>
        <w:t>mikkyo</w:t>
      </w:r>
      <w:r w:rsidRPr="00DC6248">
        <w:rPr>
          <w:bCs/>
          <w:sz w:val="24"/>
          <w:szCs w:val="24"/>
        </w:rPr>
        <w:t xml:space="preserve"> ait été principalement un moyen d'auto-légitimation.</w:t>
      </w:r>
    </w:p>
    <w:p w:rsidR="00894A2B" w:rsidRDefault="00894A2B" w:rsidP="00B12007">
      <w:pPr>
        <w:pStyle w:val="Titre1"/>
        <w:ind w:left="0" w:right="1"/>
        <w:jc w:val="left"/>
        <w:rPr>
          <w:b w:val="0"/>
        </w:rPr>
      </w:pPr>
    </w:p>
    <w:p w:rsidR="005A2581" w:rsidRDefault="005A2581" w:rsidP="005A2581">
      <w:pPr>
        <w:pStyle w:val="Titre1"/>
        <w:ind w:left="0" w:right="0"/>
        <w:jc w:val="left"/>
        <w:rPr>
          <w:b w:val="0"/>
        </w:rPr>
      </w:pPr>
      <w:proofErr w:type="gramStart"/>
      <w:r>
        <w:rPr>
          <w:b w:val="0"/>
        </w:rPr>
        <w:t>I</w:t>
      </w:r>
      <w:r w:rsidRPr="005A2581">
        <w:rPr>
          <w:b w:val="0"/>
        </w:rPr>
        <w:t>l</w:t>
      </w:r>
      <w:proofErr w:type="gramEnd"/>
      <w:r w:rsidRPr="005A2581">
        <w:rPr>
          <w:b w:val="0"/>
        </w:rPr>
        <w:t xml:space="preserve"> semble qu'il faille plus que du </w:t>
      </w:r>
      <w:r w:rsidRPr="005A2581">
        <w:rPr>
          <w:b w:val="0"/>
          <w:i/>
        </w:rPr>
        <w:t>mikkyo</w:t>
      </w:r>
      <w:r w:rsidRPr="005A2581">
        <w:rPr>
          <w:b w:val="0"/>
        </w:rPr>
        <w:t xml:space="preserve"> pour comprendre réellement les pensées et les enseignements de Nichiren. Étant donné </w:t>
      </w:r>
      <w:proofErr w:type="gramStart"/>
      <w:r w:rsidRPr="005A2581">
        <w:rPr>
          <w:b w:val="0"/>
        </w:rPr>
        <w:t>sa</w:t>
      </w:r>
      <w:proofErr w:type="gramEnd"/>
      <w:r w:rsidRPr="005A2581">
        <w:rPr>
          <w:b w:val="0"/>
        </w:rPr>
        <w:t xml:space="preserve"> personnalité fervente, il est plus que probable que son incorporation du </w:t>
      </w:r>
      <w:r w:rsidRPr="005A2581">
        <w:rPr>
          <w:b w:val="0"/>
          <w:i/>
        </w:rPr>
        <w:t>mikkyo</w:t>
      </w:r>
      <w:r w:rsidRPr="005A2581">
        <w:rPr>
          <w:b w:val="0"/>
        </w:rPr>
        <w:t xml:space="preserve"> était </w:t>
      </w:r>
      <w:r>
        <w:rPr>
          <w:b w:val="0"/>
        </w:rPr>
        <w:t>une</w:t>
      </w:r>
      <w:r w:rsidRPr="005A2581">
        <w:rPr>
          <w:b w:val="0"/>
        </w:rPr>
        <w:t xml:space="preserve"> méthode et </w:t>
      </w:r>
      <w:r>
        <w:rPr>
          <w:b w:val="0"/>
        </w:rPr>
        <w:t xml:space="preserve">un </w:t>
      </w:r>
      <w:r w:rsidRPr="005A2581">
        <w:rPr>
          <w:b w:val="0"/>
        </w:rPr>
        <w:t xml:space="preserve">moyen particuliers pour démontrer son point de vue sur l'importance du </w:t>
      </w:r>
      <w:r w:rsidRPr="005A2581">
        <w:rPr>
          <w:b w:val="0"/>
          <w:i/>
        </w:rPr>
        <w:t>Sutra du Lotus</w:t>
      </w:r>
      <w:r w:rsidRPr="005A2581">
        <w:rPr>
          <w:b w:val="0"/>
        </w:rPr>
        <w:t xml:space="preserve">. Comme nous le verrons plus en détail dans la section suivante, le principal objectif de Nichiren en utilisant le </w:t>
      </w:r>
      <w:r w:rsidRPr="005A2581">
        <w:rPr>
          <w:b w:val="0"/>
          <w:i/>
        </w:rPr>
        <w:t>Sutra du Lotus</w:t>
      </w:r>
      <w:r w:rsidRPr="005A2581">
        <w:rPr>
          <w:b w:val="0"/>
        </w:rPr>
        <w:t xml:space="preserve"> était d'apporter le </w:t>
      </w:r>
      <w:proofErr w:type="gramStart"/>
      <w:r w:rsidRPr="005A2581">
        <w:rPr>
          <w:b w:val="0"/>
        </w:rPr>
        <w:t>bonheur</w:t>
      </w:r>
      <w:proofErr w:type="gramEnd"/>
      <w:r w:rsidRPr="005A2581">
        <w:rPr>
          <w:b w:val="0"/>
        </w:rPr>
        <w:t xml:space="preserve"> aux gens. </w:t>
      </w:r>
      <w:proofErr w:type="gramStart"/>
      <w:r w:rsidRPr="005A2581">
        <w:rPr>
          <w:b w:val="0"/>
        </w:rPr>
        <w:t>Il</w:t>
      </w:r>
      <w:proofErr w:type="gramEnd"/>
      <w:r w:rsidRPr="005A2581">
        <w:rPr>
          <w:b w:val="0"/>
        </w:rPr>
        <w:t xml:space="preserve"> est probable que des </w:t>
      </w:r>
      <w:r>
        <w:rPr>
          <w:b w:val="0"/>
        </w:rPr>
        <w:t>faits</w:t>
      </w:r>
      <w:r w:rsidRPr="005A2581">
        <w:rPr>
          <w:b w:val="0"/>
        </w:rPr>
        <w:t xml:space="preserve"> démontrant et fournissant plusieurs moyens de montrer sa foi dans le </w:t>
      </w:r>
      <w:r w:rsidRPr="005A2581">
        <w:rPr>
          <w:b w:val="0"/>
          <w:i/>
        </w:rPr>
        <w:t>Sutra du Lotus</w:t>
      </w:r>
      <w:r w:rsidRPr="005A2581">
        <w:rPr>
          <w:b w:val="0"/>
        </w:rPr>
        <w:t xml:space="preserve"> permettraient de mieux comprendre l'importance que Nichiren accordait au </w:t>
      </w:r>
      <w:r w:rsidRPr="005A2581">
        <w:rPr>
          <w:b w:val="0"/>
          <w:i/>
        </w:rPr>
        <w:t>Sutra du Lotus</w:t>
      </w:r>
      <w:r w:rsidRPr="005A2581">
        <w:rPr>
          <w:b w:val="0"/>
        </w:rPr>
        <w:t>.</w:t>
      </w:r>
    </w:p>
    <w:p w:rsidR="005A2581" w:rsidRDefault="005A2581" w:rsidP="00887B5D">
      <w:pPr>
        <w:pStyle w:val="Titre1"/>
        <w:rPr>
          <w:b w:val="0"/>
        </w:rPr>
      </w:pPr>
    </w:p>
    <w:p w:rsidR="00887B5D" w:rsidRPr="00B42CC1" w:rsidRDefault="00887B5D" w:rsidP="00887B5D">
      <w:pPr>
        <w:pStyle w:val="Titre1"/>
        <w:rPr>
          <w:color w:val="0070C0"/>
        </w:rPr>
      </w:pPr>
      <w:r w:rsidRPr="00B42CC1">
        <w:rPr>
          <w:color w:val="0070C0"/>
        </w:rPr>
        <w:t>CHAPTER</w:t>
      </w:r>
      <w:r w:rsidRPr="00B42CC1">
        <w:rPr>
          <w:color w:val="0070C0"/>
          <w:spacing w:val="-1"/>
        </w:rPr>
        <w:t xml:space="preserve"> </w:t>
      </w:r>
      <w:r w:rsidRPr="00B42CC1">
        <w:rPr>
          <w:color w:val="0070C0"/>
        </w:rPr>
        <w:t>SIX:</w:t>
      </w:r>
    </w:p>
    <w:p w:rsidR="00887B5D" w:rsidRPr="00B42CC1" w:rsidRDefault="00887B5D" w:rsidP="00887B5D">
      <w:pPr>
        <w:pStyle w:val="Corpsdetexte"/>
        <w:ind w:left="0"/>
        <w:rPr>
          <w:b/>
          <w:color w:val="0070C0"/>
        </w:rPr>
      </w:pPr>
    </w:p>
    <w:p w:rsidR="00887B5D" w:rsidRPr="00B42CC1" w:rsidRDefault="00887B5D" w:rsidP="00887B5D">
      <w:pPr>
        <w:ind w:left="1692" w:right="1725"/>
        <w:jc w:val="center"/>
        <w:rPr>
          <w:b/>
          <w:i/>
          <w:color w:val="0070C0"/>
          <w:sz w:val="24"/>
        </w:rPr>
      </w:pPr>
      <w:r w:rsidRPr="00B42CC1">
        <w:rPr>
          <w:b/>
          <w:color w:val="0070C0"/>
          <w:sz w:val="24"/>
        </w:rPr>
        <w:t>Nichiren’s</w:t>
      </w:r>
      <w:r w:rsidRPr="00B42CC1">
        <w:rPr>
          <w:b/>
          <w:color w:val="0070C0"/>
          <w:spacing w:val="-1"/>
          <w:sz w:val="24"/>
        </w:rPr>
        <w:t xml:space="preserve"> </w:t>
      </w:r>
      <w:r w:rsidRPr="00B42CC1">
        <w:rPr>
          <w:b/>
          <w:color w:val="0070C0"/>
          <w:sz w:val="24"/>
        </w:rPr>
        <w:t>Views of</w:t>
      </w:r>
      <w:r w:rsidRPr="00B42CC1">
        <w:rPr>
          <w:b/>
          <w:color w:val="0070C0"/>
          <w:spacing w:val="-1"/>
          <w:sz w:val="24"/>
        </w:rPr>
        <w:t xml:space="preserve"> </w:t>
      </w:r>
      <w:r w:rsidRPr="00B42CC1">
        <w:rPr>
          <w:b/>
          <w:i/>
          <w:color w:val="0070C0"/>
          <w:sz w:val="24"/>
        </w:rPr>
        <w:t>Mikkyo</w:t>
      </w:r>
    </w:p>
    <w:p w:rsidR="00887B5D" w:rsidRPr="00B42CC1" w:rsidRDefault="00887B5D" w:rsidP="00753B4C">
      <w:pPr>
        <w:pStyle w:val="Corpsdetexte"/>
        <w:spacing w:before="230"/>
        <w:ind w:right="284" w:firstLine="720"/>
        <w:jc w:val="both"/>
        <w:rPr>
          <w:color w:val="0070C0"/>
        </w:rPr>
      </w:pPr>
      <w:r w:rsidRPr="00B42CC1">
        <w:rPr>
          <w:color w:val="0070C0"/>
        </w:rPr>
        <w:t>Much of the scholarship focusing on interpretations of Nichiren and his views have been</w:t>
      </w:r>
      <w:r w:rsidRPr="00B42CC1">
        <w:rPr>
          <w:color w:val="0070C0"/>
          <w:spacing w:val="-58"/>
        </w:rPr>
        <w:t xml:space="preserve"> </w:t>
      </w:r>
      <w:r w:rsidRPr="00B42CC1">
        <w:rPr>
          <w:color w:val="0070C0"/>
        </w:rPr>
        <w:t>greatly influenced by his fervent personality and the many “criticisms” he made of the different</w:t>
      </w:r>
      <w:r w:rsidRPr="00B42CC1">
        <w:rPr>
          <w:color w:val="0070C0"/>
          <w:spacing w:val="1"/>
        </w:rPr>
        <w:t xml:space="preserve"> </w:t>
      </w:r>
      <w:r w:rsidRPr="00B42CC1">
        <w:rPr>
          <w:color w:val="0070C0"/>
        </w:rPr>
        <w:t>influential</w:t>
      </w:r>
      <w:r w:rsidRPr="00B42CC1">
        <w:rPr>
          <w:color w:val="0070C0"/>
          <w:spacing w:val="-1"/>
        </w:rPr>
        <w:t xml:space="preserve"> </w:t>
      </w:r>
      <w:r w:rsidRPr="00B42CC1">
        <w:rPr>
          <w:color w:val="0070C0"/>
        </w:rPr>
        <w:t>Buddhist sects prior to and also of his time.</w:t>
      </w:r>
    </w:p>
    <w:p w:rsidR="00887B5D" w:rsidRPr="006347B8" w:rsidRDefault="00887B5D" w:rsidP="00753B4C">
      <w:pPr>
        <w:pStyle w:val="Corpsdetexte"/>
        <w:ind w:right="164" w:firstLine="720"/>
        <w:rPr>
          <w:color w:val="0070C0"/>
        </w:rPr>
      </w:pPr>
      <w:r w:rsidRPr="006347B8">
        <w:rPr>
          <w:color w:val="0070C0"/>
        </w:rPr>
        <w:t xml:space="preserve">One such topic is that of Nichiren’s views of </w:t>
      </w:r>
      <w:r w:rsidRPr="006347B8">
        <w:rPr>
          <w:i/>
          <w:color w:val="0070C0"/>
        </w:rPr>
        <w:t>mikkyo</w:t>
      </w:r>
      <w:r w:rsidRPr="006347B8">
        <w:rPr>
          <w:color w:val="0070C0"/>
        </w:rPr>
        <w:t>, the esoteric Buddhist teachings and</w:t>
      </w:r>
      <w:r w:rsidRPr="006347B8">
        <w:rPr>
          <w:color w:val="0070C0"/>
          <w:spacing w:val="1"/>
        </w:rPr>
        <w:t xml:space="preserve"> </w:t>
      </w:r>
      <w:r w:rsidRPr="006347B8">
        <w:rPr>
          <w:color w:val="0070C0"/>
        </w:rPr>
        <w:t>practices most commonly recognized to be associated with the Tendai (</w:t>
      </w:r>
      <w:r w:rsidRPr="006347B8">
        <w:rPr>
          <w:i/>
          <w:color w:val="0070C0"/>
        </w:rPr>
        <w:t>taimitsu</w:t>
      </w:r>
      <w:r w:rsidRPr="006347B8">
        <w:rPr>
          <w:color w:val="0070C0"/>
        </w:rPr>
        <w:t>) and the Shingon</w:t>
      </w:r>
      <w:r w:rsidRPr="006347B8">
        <w:rPr>
          <w:color w:val="0070C0"/>
          <w:spacing w:val="-57"/>
        </w:rPr>
        <w:t xml:space="preserve"> </w:t>
      </w:r>
      <w:r w:rsidRPr="006347B8">
        <w:rPr>
          <w:color w:val="0070C0"/>
        </w:rPr>
        <w:t>(</w:t>
      </w:r>
      <w:r w:rsidRPr="006347B8">
        <w:rPr>
          <w:i/>
          <w:color w:val="0070C0"/>
        </w:rPr>
        <w:t>tomitsu</w:t>
      </w:r>
      <w:r w:rsidRPr="006347B8">
        <w:rPr>
          <w:color w:val="0070C0"/>
        </w:rPr>
        <w:t>)</w:t>
      </w:r>
      <w:r w:rsidRPr="006347B8">
        <w:rPr>
          <w:color w:val="0070C0"/>
          <w:spacing w:val="1"/>
        </w:rPr>
        <w:t xml:space="preserve"> </w:t>
      </w:r>
      <w:r w:rsidRPr="006347B8">
        <w:rPr>
          <w:color w:val="0070C0"/>
        </w:rPr>
        <w:t>Schools. The common</w:t>
      </w:r>
      <w:r w:rsidRPr="006347B8">
        <w:rPr>
          <w:color w:val="0070C0"/>
          <w:spacing w:val="1"/>
        </w:rPr>
        <w:t xml:space="preserve"> </w:t>
      </w:r>
      <w:r w:rsidRPr="006347B8">
        <w:rPr>
          <w:color w:val="0070C0"/>
        </w:rPr>
        <w:t>suggestion</w:t>
      </w:r>
      <w:r w:rsidRPr="006347B8">
        <w:rPr>
          <w:color w:val="0070C0"/>
          <w:spacing w:val="1"/>
        </w:rPr>
        <w:t xml:space="preserve"> </w:t>
      </w:r>
      <w:r w:rsidRPr="006347B8">
        <w:rPr>
          <w:color w:val="0070C0"/>
        </w:rPr>
        <w:t>is</w:t>
      </w:r>
      <w:r w:rsidRPr="006347B8">
        <w:rPr>
          <w:color w:val="0070C0"/>
          <w:spacing w:val="1"/>
        </w:rPr>
        <w:t xml:space="preserve"> </w:t>
      </w:r>
      <w:r w:rsidRPr="006347B8">
        <w:rPr>
          <w:color w:val="0070C0"/>
        </w:rPr>
        <w:t>that</w:t>
      </w:r>
      <w:r w:rsidRPr="006347B8">
        <w:rPr>
          <w:color w:val="0070C0"/>
          <w:spacing w:val="1"/>
        </w:rPr>
        <w:t xml:space="preserve"> </w:t>
      </w:r>
      <w:r w:rsidRPr="006347B8">
        <w:rPr>
          <w:color w:val="0070C0"/>
        </w:rPr>
        <w:t>Nichiren</w:t>
      </w:r>
      <w:r w:rsidRPr="006347B8">
        <w:rPr>
          <w:color w:val="0070C0"/>
          <w:spacing w:val="1"/>
        </w:rPr>
        <w:t xml:space="preserve"> </w:t>
      </w:r>
      <w:r w:rsidRPr="006347B8">
        <w:rPr>
          <w:color w:val="0070C0"/>
        </w:rPr>
        <w:t>himself</w:t>
      </w:r>
      <w:r w:rsidRPr="006347B8">
        <w:rPr>
          <w:color w:val="0070C0"/>
          <w:spacing w:val="1"/>
        </w:rPr>
        <w:t xml:space="preserve"> </w:t>
      </w:r>
      <w:r w:rsidRPr="006347B8">
        <w:rPr>
          <w:color w:val="0070C0"/>
        </w:rPr>
        <w:t>criticized</w:t>
      </w:r>
      <w:r w:rsidRPr="006347B8">
        <w:rPr>
          <w:color w:val="0070C0"/>
          <w:spacing w:val="1"/>
        </w:rPr>
        <w:t xml:space="preserve"> </w:t>
      </w:r>
      <w:r w:rsidRPr="006347B8">
        <w:rPr>
          <w:color w:val="0070C0"/>
        </w:rPr>
        <w:t>and</w:t>
      </w:r>
      <w:r w:rsidRPr="006347B8">
        <w:rPr>
          <w:color w:val="0070C0"/>
          <w:spacing w:val="1"/>
        </w:rPr>
        <w:t xml:space="preserve"> </w:t>
      </w:r>
      <w:r w:rsidRPr="006347B8">
        <w:rPr>
          <w:color w:val="0070C0"/>
        </w:rPr>
        <w:t>rejected</w:t>
      </w:r>
      <w:r w:rsidRPr="006347B8">
        <w:rPr>
          <w:color w:val="0070C0"/>
          <w:spacing w:val="1"/>
        </w:rPr>
        <w:t xml:space="preserve"> </w:t>
      </w:r>
      <w:r w:rsidRPr="006347B8">
        <w:rPr>
          <w:i/>
          <w:color w:val="0070C0"/>
        </w:rPr>
        <w:t xml:space="preserve">mikkyo </w:t>
      </w:r>
      <w:r w:rsidRPr="006347B8">
        <w:rPr>
          <w:color w:val="0070C0"/>
        </w:rPr>
        <w:t xml:space="preserve">due to its lack of recognition of the importance of the </w:t>
      </w:r>
      <w:r w:rsidRPr="006347B8">
        <w:rPr>
          <w:i/>
          <w:color w:val="0070C0"/>
        </w:rPr>
        <w:t>Lotus Sutra</w:t>
      </w:r>
      <w:r w:rsidRPr="006347B8">
        <w:rPr>
          <w:color w:val="0070C0"/>
        </w:rPr>
        <w:t>, the sutra that he</w:t>
      </w:r>
      <w:r w:rsidRPr="006347B8">
        <w:rPr>
          <w:color w:val="0070C0"/>
          <w:spacing w:val="1"/>
        </w:rPr>
        <w:t xml:space="preserve"> </w:t>
      </w:r>
      <w:r w:rsidRPr="006347B8">
        <w:rPr>
          <w:color w:val="0070C0"/>
        </w:rPr>
        <w:t>exclusively emphasized within his teachings. The majority of the sectarian texts primarily quote</w:t>
      </w:r>
      <w:r w:rsidRPr="006347B8">
        <w:rPr>
          <w:color w:val="0070C0"/>
          <w:spacing w:val="1"/>
        </w:rPr>
        <w:t xml:space="preserve"> </w:t>
      </w:r>
      <w:r w:rsidRPr="006347B8">
        <w:rPr>
          <w:color w:val="0070C0"/>
        </w:rPr>
        <w:t>texts of Nichiren’s own writings, including that “the calamities [caused] by the two schools [Pure</w:t>
      </w:r>
      <w:r w:rsidRPr="006347B8">
        <w:rPr>
          <w:color w:val="0070C0"/>
          <w:spacing w:val="-58"/>
        </w:rPr>
        <w:t xml:space="preserve"> </w:t>
      </w:r>
      <w:r w:rsidRPr="006347B8">
        <w:rPr>
          <w:color w:val="0070C0"/>
        </w:rPr>
        <w:t>Land and Zen] have no parallel with those caused by the Shingon school; the views of the</w:t>
      </w:r>
      <w:r w:rsidRPr="006347B8">
        <w:rPr>
          <w:color w:val="0070C0"/>
          <w:spacing w:val="1"/>
        </w:rPr>
        <w:t xml:space="preserve"> </w:t>
      </w:r>
      <w:r w:rsidRPr="006347B8">
        <w:rPr>
          <w:color w:val="0070C0"/>
        </w:rPr>
        <w:t>Shingon</w:t>
      </w:r>
      <w:r w:rsidRPr="006347B8">
        <w:rPr>
          <w:color w:val="0070C0"/>
          <w:spacing w:val="-1"/>
        </w:rPr>
        <w:t xml:space="preserve"> </w:t>
      </w:r>
      <w:r w:rsidRPr="006347B8">
        <w:rPr>
          <w:color w:val="0070C0"/>
        </w:rPr>
        <w:t>school</w:t>
      </w:r>
      <w:r w:rsidRPr="006347B8">
        <w:rPr>
          <w:color w:val="0070C0"/>
          <w:spacing w:val="-1"/>
        </w:rPr>
        <w:t xml:space="preserve"> </w:t>
      </w:r>
      <w:r w:rsidRPr="006347B8">
        <w:rPr>
          <w:color w:val="0070C0"/>
        </w:rPr>
        <w:t>are</w:t>
      </w:r>
      <w:r w:rsidRPr="006347B8">
        <w:rPr>
          <w:color w:val="0070C0"/>
          <w:spacing w:val="-2"/>
        </w:rPr>
        <w:t xml:space="preserve"> </w:t>
      </w:r>
      <w:r w:rsidRPr="006347B8">
        <w:rPr>
          <w:color w:val="0070C0"/>
        </w:rPr>
        <w:t>greatly distorted”</w:t>
      </w:r>
      <w:r w:rsidRPr="006347B8">
        <w:rPr>
          <w:color w:val="0070C0"/>
          <w:spacing w:val="-2"/>
        </w:rPr>
        <w:t xml:space="preserve"> </w:t>
      </w:r>
      <w:r w:rsidRPr="006347B8">
        <w:rPr>
          <w:color w:val="0070C0"/>
        </w:rPr>
        <w:t>(translated in Dolce</w:t>
      </w:r>
      <w:r w:rsidRPr="006347B8">
        <w:rPr>
          <w:color w:val="0070C0"/>
          <w:spacing w:val="-1"/>
        </w:rPr>
        <w:t xml:space="preserve"> </w:t>
      </w:r>
      <w:r w:rsidRPr="006347B8">
        <w:rPr>
          <w:color w:val="0070C0"/>
        </w:rPr>
        <w:t>1999:</w:t>
      </w:r>
      <w:r w:rsidRPr="006347B8">
        <w:rPr>
          <w:color w:val="0070C0"/>
          <w:spacing w:val="-1"/>
        </w:rPr>
        <w:t xml:space="preserve"> </w:t>
      </w:r>
      <w:r w:rsidRPr="006347B8">
        <w:rPr>
          <w:color w:val="0070C0"/>
        </w:rPr>
        <w:t>350;</w:t>
      </w:r>
      <w:r w:rsidRPr="006347B8">
        <w:rPr>
          <w:color w:val="0070C0"/>
          <w:spacing w:val="-1"/>
        </w:rPr>
        <w:t xml:space="preserve"> </w:t>
      </w:r>
      <w:r w:rsidRPr="006347B8">
        <w:rPr>
          <w:i/>
          <w:color w:val="0070C0"/>
        </w:rPr>
        <w:t xml:space="preserve">Senjisho </w:t>
      </w:r>
      <w:r w:rsidRPr="006347B8">
        <w:rPr>
          <w:color w:val="0070C0"/>
        </w:rPr>
        <w:t>1275: 1033).</w:t>
      </w:r>
    </w:p>
    <w:p w:rsidR="00B42CC1" w:rsidRPr="006347B8" w:rsidRDefault="00B42CC1" w:rsidP="00753B4C">
      <w:pPr>
        <w:pStyle w:val="Corpsdetexte"/>
        <w:ind w:right="164" w:firstLine="720"/>
        <w:rPr>
          <w:color w:val="0070C0"/>
        </w:rPr>
      </w:pPr>
    </w:p>
    <w:p w:rsidR="00887B5D" w:rsidRPr="006347B8" w:rsidRDefault="00887B5D" w:rsidP="00753B4C">
      <w:pPr>
        <w:pStyle w:val="Corpsdetexte"/>
        <w:spacing w:before="1"/>
        <w:ind w:right="266"/>
        <w:rPr>
          <w:color w:val="0070C0"/>
        </w:rPr>
      </w:pPr>
      <w:r w:rsidRPr="006347B8">
        <w:rPr>
          <w:color w:val="0070C0"/>
        </w:rPr>
        <w:t>Some historians of Japanese Buddhism have also categorized Nichiren Buddhism with that of</w:t>
      </w:r>
      <w:r w:rsidRPr="006347B8">
        <w:rPr>
          <w:color w:val="0070C0"/>
          <w:spacing w:val="1"/>
        </w:rPr>
        <w:t xml:space="preserve"> </w:t>
      </w:r>
      <w:r w:rsidRPr="006347B8">
        <w:rPr>
          <w:color w:val="0070C0"/>
        </w:rPr>
        <w:t>“heterodox” or “Kamakura New Buddhism” and thus separate it completely from “orthodox</w:t>
      </w:r>
      <w:r w:rsidRPr="006347B8">
        <w:rPr>
          <w:color w:val="0070C0"/>
          <w:spacing w:val="1"/>
        </w:rPr>
        <w:t xml:space="preserve"> </w:t>
      </w:r>
      <w:r w:rsidRPr="006347B8">
        <w:rPr>
          <w:color w:val="0070C0"/>
        </w:rPr>
        <w:t>Buddhism”, a category that includes esoteric Buddhism (Kuroda 1994: 8-9). This could suggest</w:t>
      </w:r>
      <w:r w:rsidRPr="006347B8">
        <w:rPr>
          <w:color w:val="0070C0"/>
          <w:spacing w:val="-57"/>
        </w:rPr>
        <w:t xml:space="preserve"> </w:t>
      </w:r>
      <w:r w:rsidRPr="006347B8">
        <w:rPr>
          <w:color w:val="0070C0"/>
        </w:rPr>
        <w:t>that esotericism, which was an important aspect of medieval Japanese religion was not seen in</w:t>
      </w:r>
      <w:r w:rsidRPr="006347B8">
        <w:rPr>
          <w:color w:val="0070C0"/>
          <w:spacing w:val="1"/>
        </w:rPr>
        <w:t xml:space="preserve"> </w:t>
      </w:r>
      <w:r w:rsidRPr="006347B8">
        <w:rPr>
          <w:color w:val="0070C0"/>
        </w:rPr>
        <w:t>the “heterodox” or new Buddhist sects formulated during the time (Dolce 1999: 350). Similarly,</w:t>
      </w:r>
      <w:r w:rsidRPr="006347B8">
        <w:rPr>
          <w:color w:val="0070C0"/>
          <w:spacing w:val="-58"/>
        </w:rPr>
        <w:t xml:space="preserve"> </w:t>
      </w:r>
      <w:r w:rsidRPr="006347B8">
        <w:rPr>
          <w:color w:val="0070C0"/>
        </w:rPr>
        <w:t>many influential Nichiren Buddhist scholars, including Asai Yorin question the basis for</w:t>
      </w:r>
      <w:r w:rsidRPr="006347B8">
        <w:rPr>
          <w:color w:val="0070C0"/>
          <w:spacing w:val="1"/>
        </w:rPr>
        <w:t xml:space="preserve"> </w:t>
      </w:r>
      <w:r w:rsidRPr="006347B8">
        <w:rPr>
          <w:color w:val="0070C0"/>
        </w:rPr>
        <w:t>Nichiren’s</w:t>
      </w:r>
      <w:r w:rsidRPr="006347B8">
        <w:rPr>
          <w:color w:val="0070C0"/>
          <w:spacing w:val="-1"/>
        </w:rPr>
        <w:t xml:space="preserve"> </w:t>
      </w:r>
      <w:r w:rsidRPr="006347B8">
        <w:rPr>
          <w:color w:val="0070C0"/>
        </w:rPr>
        <w:t xml:space="preserve">own criticisms of </w:t>
      </w:r>
      <w:r w:rsidRPr="006347B8">
        <w:rPr>
          <w:i/>
          <w:color w:val="0070C0"/>
        </w:rPr>
        <w:t>mikkyo</w:t>
      </w:r>
      <w:r w:rsidRPr="006347B8">
        <w:rPr>
          <w:i/>
          <w:color w:val="0070C0"/>
          <w:spacing w:val="-1"/>
        </w:rPr>
        <w:t xml:space="preserve"> </w:t>
      </w:r>
      <w:r w:rsidRPr="006347B8">
        <w:rPr>
          <w:color w:val="0070C0"/>
        </w:rPr>
        <w:t>if given his</w:t>
      </w:r>
      <w:r w:rsidRPr="006347B8">
        <w:rPr>
          <w:color w:val="0070C0"/>
          <w:spacing w:val="-1"/>
        </w:rPr>
        <w:t xml:space="preserve"> </w:t>
      </w:r>
      <w:r w:rsidRPr="006347B8">
        <w:rPr>
          <w:color w:val="0070C0"/>
        </w:rPr>
        <w:t>acceptance of it.</w:t>
      </w:r>
    </w:p>
    <w:p w:rsidR="00887B5D" w:rsidRPr="002351B0" w:rsidRDefault="00887B5D" w:rsidP="006347B8">
      <w:pPr>
        <w:pStyle w:val="Corpsdetexte"/>
        <w:ind w:right="426" w:firstLine="720"/>
        <w:rPr>
          <w:color w:val="0070C0"/>
        </w:rPr>
      </w:pPr>
      <w:r w:rsidRPr="002351B0">
        <w:rPr>
          <w:color w:val="0070C0"/>
        </w:rPr>
        <w:t>As a result, most scholars suggest three separate phases in Nichiren’s life that show his</w:t>
      </w:r>
      <w:r w:rsidRPr="002351B0">
        <w:rPr>
          <w:color w:val="0070C0"/>
          <w:spacing w:val="-58"/>
        </w:rPr>
        <w:t xml:space="preserve"> </w:t>
      </w:r>
      <w:r w:rsidRPr="002351B0">
        <w:rPr>
          <w:color w:val="0070C0"/>
        </w:rPr>
        <w:t>differing</w:t>
      </w:r>
      <w:r w:rsidRPr="002351B0">
        <w:rPr>
          <w:color w:val="0070C0"/>
          <w:spacing w:val="-1"/>
        </w:rPr>
        <w:t xml:space="preserve"> </w:t>
      </w:r>
      <w:r w:rsidRPr="002351B0">
        <w:rPr>
          <w:color w:val="0070C0"/>
        </w:rPr>
        <w:t>positions</w:t>
      </w:r>
      <w:r w:rsidRPr="002351B0">
        <w:rPr>
          <w:color w:val="0070C0"/>
          <w:spacing w:val="-1"/>
        </w:rPr>
        <w:t xml:space="preserve"> </w:t>
      </w:r>
      <w:r w:rsidRPr="002351B0">
        <w:rPr>
          <w:color w:val="0070C0"/>
        </w:rPr>
        <w:t xml:space="preserve">to </w:t>
      </w:r>
      <w:r w:rsidRPr="002351B0">
        <w:rPr>
          <w:i/>
          <w:color w:val="0070C0"/>
        </w:rPr>
        <w:t>mikkyo</w:t>
      </w:r>
      <w:r w:rsidRPr="002351B0">
        <w:rPr>
          <w:color w:val="0070C0"/>
        </w:rPr>
        <w:t>.</w:t>
      </w:r>
      <w:r w:rsidRPr="002351B0">
        <w:rPr>
          <w:color w:val="0070C0"/>
          <w:spacing w:val="-1"/>
        </w:rPr>
        <w:t xml:space="preserve"> </w:t>
      </w:r>
      <w:r w:rsidRPr="002351B0">
        <w:rPr>
          <w:color w:val="0070C0"/>
        </w:rPr>
        <w:t>His</w:t>
      </w:r>
      <w:r w:rsidRPr="002351B0">
        <w:rPr>
          <w:color w:val="0070C0"/>
          <w:spacing w:val="-1"/>
        </w:rPr>
        <w:t xml:space="preserve"> </w:t>
      </w:r>
      <w:r w:rsidRPr="002351B0">
        <w:rPr>
          <w:color w:val="0070C0"/>
        </w:rPr>
        <w:t>initial criticism</w:t>
      </w:r>
      <w:r w:rsidRPr="002351B0">
        <w:rPr>
          <w:color w:val="0070C0"/>
          <w:spacing w:val="-1"/>
        </w:rPr>
        <w:t xml:space="preserve"> </w:t>
      </w:r>
      <w:r w:rsidRPr="002351B0">
        <w:rPr>
          <w:color w:val="0070C0"/>
        </w:rPr>
        <w:t xml:space="preserve">of </w:t>
      </w:r>
      <w:r w:rsidRPr="002351B0">
        <w:rPr>
          <w:i/>
          <w:color w:val="0070C0"/>
        </w:rPr>
        <w:t>mikkyo</w:t>
      </w:r>
      <w:r w:rsidRPr="002351B0">
        <w:rPr>
          <w:i/>
          <w:color w:val="0070C0"/>
          <w:spacing w:val="-2"/>
        </w:rPr>
        <w:t xml:space="preserve"> </w:t>
      </w:r>
      <w:r w:rsidRPr="002351B0">
        <w:rPr>
          <w:color w:val="0070C0"/>
        </w:rPr>
        <w:t>started</w:t>
      </w:r>
      <w:r w:rsidRPr="002351B0">
        <w:rPr>
          <w:color w:val="0070C0"/>
          <w:spacing w:val="-1"/>
        </w:rPr>
        <w:t xml:space="preserve"> </w:t>
      </w:r>
      <w:r w:rsidRPr="002351B0">
        <w:rPr>
          <w:color w:val="0070C0"/>
        </w:rPr>
        <w:t>during his</w:t>
      </w:r>
      <w:r w:rsidRPr="002351B0">
        <w:rPr>
          <w:color w:val="0070C0"/>
          <w:spacing w:val="-1"/>
        </w:rPr>
        <w:t xml:space="preserve"> </w:t>
      </w:r>
      <w:r w:rsidRPr="002351B0">
        <w:rPr>
          <w:color w:val="0070C0"/>
        </w:rPr>
        <w:t>exile in</w:t>
      </w:r>
      <w:r w:rsidRPr="002351B0">
        <w:rPr>
          <w:color w:val="0070C0"/>
          <w:spacing w:val="-1"/>
        </w:rPr>
        <w:t xml:space="preserve"> </w:t>
      </w:r>
      <w:r w:rsidRPr="002351B0">
        <w:rPr>
          <w:color w:val="0070C0"/>
        </w:rPr>
        <w:t>Izu</w:t>
      </w:r>
      <w:r w:rsidRPr="002351B0">
        <w:rPr>
          <w:color w:val="0070C0"/>
          <w:spacing w:val="-1"/>
        </w:rPr>
        <w:t xml:space="preserve"> </w:t>
      </w:r>
      <w:r w:rsidRPr="002351B0">
        <w:rPr>
          <w:color w:val="0070C0"/>
        </w:rPr>
        <w:t>and</w:t>
      </w:r>
      <w:r w:rsidR="006347B8" w:rsidRPr="002351B0">
        <w:rPr>
          <w:color w:val="0070C0"/>
        </w:rPr>
        <w:t xml:space="preserve"> </w:t>
      </w:r>
      <w:r w:rsidRPr="002351B0">
        <w:rPr>
          <w:color w:val="0070C0"/>
        </w:rPr>
        <w:t>was directed against Kukai, the founder of the Japanese Shingon tradition. Nichiren notes how</w:t>
      </w:r>
      <w:r w:rsidRPr="002351B0">
        <w:rPr>
          <w:color w:val="0070C0"/>
          <w:spacing w:val="1"/>
        </w:rPr>
        <w:t xml:space="preserve"> </w:t>
      </w:r>
      <w:r w:rsidRPr="002351B0">
        <w:rPr>
          <w:color w:val="0070C0"/>
        </w:rPr>
        <w:t xml:space="preserve">Kukai categorized the </w:t>
      </w:r>
      <w:r w:rsidRPr="002351B0">
        <w:rPr>
          <w:i/>
          <w:color w:val="0070C0"/>
        </w:rPr>
        <w:t xml:space="preserve">Lotus Sutra </w:t>
      </w:r>
      <w:r w:rsidRPr="002351B0">
        <w:rPr>
          <w:color w:val="0070C0"/>
        </w:rPr>
        <w:t>below the esoteric sutras. However, Nichiren was not the first</w:t>
      </w:r>
      <w:r w:rsidRPr="002351B0">
        <w:rPr>
          <w:color w:val="0070C0"/>
          <w:spacing w:val="-57"/>
        </w:rPr>
        <w:t xml:space="preserve"> </w:t>
      </w:r>
      <w:r w:rsidRPr="002351B0">
        <w:rPr>
          <w:color w:val="0070C0"/>
        </w:rPr>
        <w:t xml:space="preserve">to provide this criticism as this same comment had been made by followers of </w:t>
      </w:r>
      <w:r w:rsidRPr="002351B0">
        <w:rPr>
          <w:i/>
          <w:color w:val="0070C0"/>
        </w:rPr>
        <w:t>taimitsu</w:t>
      </w:r>
      <w:r w:rsidRPr="002351B0">
        <w:rPr>
          <w:color w:val="0070C0"/>
        </w:rPr>
        <w:t>. The only</w:t>
      </w:r>
      <w:r w:rsidRPr="002351B0">
        <w:rPr>
          <w:color w:val="0070C0"/>
          <w:spacing w:val="-58"/>
        </w:rPr>
        <w:t xml:space="preserve"> </w:t>
      </w:r>
      <w:r w:rsidRPr="002351B0">
        <w:rPr>
          <w:color w:val="0070C0"/>
        </w:rPr>
        <w:t xml:space="preserve">difference included that Nichiren provided </w:t>
      </w:r>
      <w:r w:rsidRPr="002351B0">
        <w:rPr>
          <w:i/>
          <w:color w:val="0070C0"/>
        </w:rPr>
        <w:t>“goshitsu</w:t>
      </w:r>
      <w:r w:rsidRPr="002351B0">
        <w:rPr>
          <w:color w:val="0070C0"/>
        </w:rPr>
        <w:t>” or “five mistakes” regarding Kukai’s</w:t>
      </w:r>
      <w:r w:rsidRPr="002351B0">
        <w:rPr>
          <w:color w:val="0070C0"/>
          <w:spacing w:val="1"/>
        </w:rPr>
        <w:t xml:space="preserve"> </w:t>
      </w:r>
      <w:r w:rsidRPr="002351B0">
        <w:rPr>
          <w:color w:val="0070C0"/>
        </w:rPr>
        <w:t>categorization, stating that it was not based on the categorization made by the major esoteric</w:t>
      </w:r>
      <w:r w:rsidRPr="002351B0">
        <w:rPr>
          <w:color w:val="0070C0"/>
          <w:spacing w:val="1"/>
        </w:rPr>
        <w:t xml:space="preserve"> </w:t>
      </w:r>
      <w:r w:rsidRPr="002351B0">
        <w:rPr>
          <w:color w:val="0070C0"/>
        </w:rPr>
        <w:t xml:space="preserve">texts. Annen (841-?), a </w:t>
      </w:r>
      <w:r w:rsidRPr="002351B0">
        <w:rPr>
          <w:i/>
          <w:color w:val="0070C0"/>
        </w:rPr>
        <w:t xml:space="preserve">taimitsu </w:t>
      </w:r>
      <w:r w:rsidRPr="002351B0">
        <w:rPr>
          <w:color w:val="0070C0"/>
        </w:rPr>
        <w:t>priest who preceded Nichiren’s time, had already written about</w:t>
      </w:r>
      <w:r w:rsidRPr="002351B0">
        <w:rPr>
          <w:color w:val="0070C0"/>
          <w:spacing w:val="1"/>
        </w:rPr>
        <w:t xml:space="preserve"> </w:t>
      </w:r>
      <w:r w:rsidRPr="002351B0">
        <w:rPr>
          <w:color w:val="0070C0"/>
        </w:rPr>
        <w:t>such</w:t>
      </w:r>
      <w:r w:rsidRPr="002351B0">
        <w:rPr>
          <w:color w:val="0070C0"/>
          <w:spacing w:val="-1"/>
        </w:rPr>
        <w:t xml:space="preserve"> </w:t>
      </w:r>
      <w:r w:rsidRPr="002351B0">
        <w:rPr>
          <w:color w:val="0070C0"/>
        </w:rPr>
        <w:t>necessary revisions in</w:t>
      </w:r>
      <w:r w:rsidRPr="002351B0">
        <w:rPr>
          <w:color w:val="0070C0"/>
          <w:spacing w:val="-1"/>
        </w:rPr>
        <w:t xml:space="preserve"> </w:t>
      </w:r>
      <w:r w:rsidRPr="002351B0">
        <w:rPr>
          <w:color w:val="0070C0"/>
        </w:rPr>
        <w:t>one</w:t>
      </w:r>
      <w:r w:rsidRPr="002351B0">
        <w:rPr>
          <w:color w:val="0070C0"/>
          <w:spacing w:val="-1"/>
        </w:rPr>
        <w:t xml:space="preserve"> </w:t>
      </w:r>
      <w:r w:rsidRPr="002351B0">
        <w:rPr>
          <w:color w:val="0070C0"/>
        </w:rPr>
        <w:t>of his writings,</w:t>
      </w:r>
      <w:r w:rsidRPr="002351B0">
        <w:rPr>
          <w:color w:val="0070C0"/>
          <w:spacing w:val="-1"/>
        </w:rPr>
        <w:t xml:space="preserve"> </w:t>
      </w:r>
      <w:r w:rsidRPr="002351B0">
        <w:rPr>
          <w:color w:val="0070C0"/>
        </w:rPr>
        <w:t xml:space="preserve">the </w:t>
      </w:r>
      <w:r w:rsidRPr="002351B0">
        <w:rPr>
          <w:i/>
          <w:color w:val="0070C0"/>
        </w:rPr>
        <w:t xml:space="preserve">Kyojimondo </w:t>
      </w:r>
      <w:r w:rsidRPr="002351B0">
        <w:rPr>
          <w:color w:val="0070C0"/>
        </w:rPr>
        <w:t>(Asai</w:t>
      </w:r>
      <w:r w:rsidRPr="002351B0">
        <w:rPr>
          <w:color w:val="0070C0"/>
          <w:spacing w:val="-1"/>
        </w:rPr>
        <w:t xml:space="preserve"> </w:t>
      </w:r>
      <w:r w:rsidRPr="002351B0">
        <w:rPr>
          <w:color w:val="0070C0"/>
        </w:rPr>
        <w:t>1973:</w:t>
      </w:r>
      <w:r w:rsidRPr="002351B0">
        <w:rPr>
          <w:color w:val="0070C0"/>
          <w:spacing w:val="-1"/>
        </w:rPr>
        <w:t xml:space="preserve"> </w:t>
      </w:r>
      <w:r w:rsidRPr="002351B0">
        <w:rPr>
          <w:color w:val="0070C0"/>
        </w:rPr>
        <w:t>681-688).</w:t>
      </w:r>
    </w:p>
    <w:p w:rsidR="00887B5D" w:rsidRPr="00123125" w:rsidRDefault="00887B5D" w:rsidP="002351B0">
      <w:pPr>
        <w:pStyle w:val="Corpsdetexte"/>
        <w:ind w:right="247" w:firstLine="20"/>
        <w:rPr>
          <w:color w:val="0070C0"/>
        </w:rPr>
      </w:pPr>
      <w:r w:rsidRPr="00123125">
        <w:rPr>
          <w:color w:val="0070C0"/>
        </w:rPr>
        <w:t>Nichiren’s second phase of criticism began during his time on Sado Island and focused</w:t>
      </w:r>
      <w:r w:rsidRPr="00123125">
        <w:rPr>
          <w:color w:val="0070C0"/>
          <w:spacing w:val="1"/>
        </w:rPr>
        <w:t xml:space="preserve"> </w:t>
      </w:r>
      <w:r w:rsidRPr="00123125">
        <w:rPr>
          <w:color w:val="0070C0"/>
        </w:rPr>
        <w:t xml:space="preserve">on </w:t>
      </w:r>
      <w:r w:rsidRPr="00123125">
        <w:rPr>
          <w:color w:val="0070C0"/>
        </w:rPr>
        <w:lastRenderedPageBreak/>
        <w:t>patriarchs of esoteric Buddhism in both India and China. Two patriarchs of focus included</w:t>
      </w:r>
      <w:r w:rsidRPr="00123125">
        <w:rPr>
          <w:color w:val="0070C0"/>
          <w:spacing w:val="1"/>
        </w:rPr>
        <w:t xml:space="preserve"> </w:t>
      </w:r>
      <w:r w:rsidRPr="00123125">
        <w:rPr>
          <w:color w:val="0070C0"/>
        </w:rPr>
        <w:t>both Amoghavajra (705-774), one of the Chinese patriarchs in the Shingon lineage as well as</w:t>
      </w:r>
      <w:r w:rsidRPr="00123125">
        <w:rPr>
          <w:color w:val="0070C0"/>
          <w:spacing w:val="1"/>
        </w:rPr>
        <w:t xml:space="preserve"> </w:t>
      </w:r>
      <w:r w:rsidRPr="00123125">
        <w:rPr>
          <w:color w:val="0070C0"/>
        </w:rPr>
        <w:t>Subhakarasimha (637-735), an Indian patriarch of Esoteric Buddhism who traveled to Chang’an</w:t>
      </w:r>
      <w:r w:rsidRPr="00123125">
        <w:rPr>
          <w:color w:val="0070C0"/>
          <w:spacing w:val="-57"/>
        </w:rPr>
        <w:t xml:space="preserve"> </w:t>
      </w:r>
      <w:r w:rsidRPr="00123125">
        <w:rPr>
          <w:color w:val="0070C0"/>
        </w:rPr>
        <w:t>and translated the Mahavairocana Sutra. Nichiren criticized Amoghavajra with respect to the</w:t>
      </w:r>
      <w:r w:rsidRPr="00123125">
        <w:rPr>
          <w:color w:val="0070C0"/>
          <w:spacing w:val="1"/>
        </w:rPr>
        <w:t xml:space="preserve"> </w:t>
      </w:r>
      <w:r w:rsidRPr="00123125">
        <w:rPr>
          <w:color w:val="0070C0"/>
        </w:rPr>
        <w:t>authorship of a text that focused on “</w:t>
      </w:r>
      <w:r w:rsidRPr="00123125">
        <w:rPr>
          <w:i/>
          <w:color w:val="0070C0"/>
        </w:rPr>
        <w:t>sokushin jobutsu</w:t>
      </w:r>
      <w:r w:rsidRPr="00123125">
        <w:rPr>
          <w:color w:val="0070C0"/>
        </w:rPr>
        <w:t xml:space="preserve">”, a </w:t>
      </w:r>
      <w:r w:rsidRPr="00123125">
        <w:rPr>
          <w:i/>
          <w:color w:val="0070C0"/>
        </w:rPr>
        <w:t xml:space="preserve">taimitsu </w:t>
      </w:r>
      <w:r w:rsidRPr="00123125">
        <w:rPr>
          <w:color w:val="0070C0"/>
        </w:rPr>
        <w:t>ideal that was incorporated</w:t>
      </w:r>
      <w:r w:rsidRPr="00123125">
        <w:rPr>
          <w:color w:val="0070C0"/>
          <w:spacing w:val="1"/>
        </w:rPr>
        <w:t xml:space="preserve"> </w:t>
      </w:r>
      <w:r w:rsidRPr="00123125">
        <w:rPr>
          <w:color w:val="0070C0"/>
        </w:rPr>
        <w:t>into Nichiren’s teaching (Asai 1973: 581-587). Yet, Amoghavajra is also attributed with</w:t>
      </w:r>
      <w:r w:rsidRPr="00123125">
        <w:rPr>
          <w:color w:val="0070C0"/>
          <w:spacing w:val="1"/>
        </w:rPr>
        <w:t xml:space="preserve"> </w:t>
      </w:r>
      <w:r w:rsidRPr="00123125">
        <w:rPr>
          <w:color w:val="0070C0"/>
        </w:rPr>
        <w:t xml:space="preserve">translating texts relating to </w:t>
      </w:r>
      <w:r w:rsidRPr="00123125">
        <w:rPr>
          <w:i/>
          <w:color w:val="0070C0"/>
        </w:rPr>
        <w:t xml:space="preserve">hokkehoji </w:t>
      </w:r>
      <w:r w:rsidRPr="00123125">
        <w:rPr>
          <w:color w:val="0070C0"/>
        </w:rPr>
        <w:t xml:space="preserve">(“Lotus rituals”) and his creation of the </w:t>
      </w:r>
      <w:r w:rsidRPr="00123125">
        <w:rPr>
          <w:i/>
          <w:color w:val="0070C0"/>
        </w:rPr>
        <w:t xml:space="preserve">honzon </w:t>
      </w:r>
      <w:r w:rsidRPr="00123125">
        <w:rPr>
          <w:color w:val="0070C0"/>
        </w:rPr>
        <w:t>focused on</w:t>
      </w:r>
      <w:r w:rsidRPr="00123125">
        <w:rPr>
          <w:color w:val="0070C0"/>
          <w:spacing w:val="-57"/>
        </w:rPr>
        <w:t xml:space="preserve"> </w:t>
      </w:r>
      <w:r w:rsidRPr="00123125">
        <w:rPr>
          <w:color w:val="0070C0"/>
        </w:rPr>
        <w:t>the</w:t>
      </w:r>
      <w:r w:rsidRPr="00123125">
        <w:rPr>
          <w:color w:val="0070C0"/>
          <w:spacing w:val="-1"/>
        </w:rPr>
        <w:t xml:space="preserve"> </w:t>
      </w:r>
      <w:r w:rsidRPr="00123125">
        <w:rPr>
          <w:i/>
          <w:color w:val="0070C0"/>
        </w:rPr>
        <w:t>Lotus Sutra</w:t>
      </w:r>
      <w:r w:rsidRPr="00123125">
        <w:rPr>
          <w:i/>
          <w:color w:val="0070C0"/>
          <w:spacing w:val="-1"/>
        </w:rPr>
        <w:t xml:space="preserve"> </w:t>
      </w:r>
      <w:r w:rsidRPr="00123125">
        <w:rPr>
          <w:color w:val="0070C0"/>
        </w:rPr>
        <w:t>(Dolce 1999:</w:t>
      </w:r>
      <w:r w:rsidRPr="00123125">
        <w:rPr>
          <w:color w:val="0070C0"/>
          <w:spacing w:val="-1"/>
        </w:rPr>
        <w:t xml:space="preserve"> </w:t>
      </w:r>
      <w:r w:rsidRPr="00123125">
        <w:rPr>
          <w:color w:val="0070C0"/>
        </w:rPr>
        <w:t>359-360).</w:t>
      </w:r>
      <w:r w:rsidRPr="00123125">
        <w:rPr>
          <w:color w:val="0070C0"/>
          <w:spacing w:val="-1"/>
        </w:rPr>
        <w:t xml:space="preserve"> </w:t>
      </w:r>
      <w:r w:rsidRPr="00123125">
        <w:rPr>
          <w:color w:val="0070C0"/>
        </w:rPr>
        <w:t>This will be</w:t>
      </w:r>
      <w:r w:rsidRPr="00123125">
        <w:rPr>
          <w:color w:val="0070C0"/>
          <w:spacing w:val="-2"/>
        </w:rPr>
        <w:t xml:space="preserve"> </w:t>
      </w:r>
      <w:r w:rsidRPr="00123125">
        <w:rPr>
          <w:color w:val="0070C0"/>
        </w:rPr>
        <w:t>further elaborated</w:t>
      </w:r>
      <w:r w:rsidRPr="00123125">
        <w:rPr>
          <w:color w:val="0070C0"/>
          <w:spacing w:val="-1"/>
        </w:rPr>
        <w:t xml:space="preserve"> </w:t>
      </w:r>
      <w:r w:rsidRPr="00123125">
        <w:rPr>
          <w:color w:val="0070C0"/>
        </w:rPr>
        <w:t>later in the</w:t>
      </w:r>
      <w:r w:rsidRPr="00123125">
        <w:rPr>
          <w:color w:val="0070C0"/>
          <w:spacing w:val="-2"/>
        </w:rPr>
        <w:t xml:space="preserve"> </w:t>
      </w:r>
      <w:r w:rsidRPr="00123125">
        <w:rPr>
          <w:color w:val="0070C0"/>
        </w:rPr>
        <w:t>paper.</w:t>
      </w:r>
    </w:p>
    <w:p w:rsidR="00887B5D" w:rsidRDefault="00887B5D" w:rsidP="00753B4C">
      <w:pPr>
        <w:pStyle w:val="Corpsdetexte"/>
        <w:spacing w:before="1"/>
        <w:ind w:right="178"/>
        <w:rPr>
          <w:color w:val="0070C0"/>
        </w:rPr>
      </w:pPr>
      <w:r w:rsidRPr="00C645F8">
        <w:rPr>
          <w:color w:val="0070C0"/>
        </w:rPr>
        <w:t>Nichiren criticized Subhakarasimha for classifying the Darijing (“</w:t>
      </w:r>
      <w:r w:rsidRPr="00C645F8">
        <w:rPr>
          <w:i/>
          <w:color w:val="0070C0"/>
        </w:rPr>
        <w:t>Dainichikyo</w:t>
      </w:r>
      <w:r w:rsidRPr="00C645F8">
        <w:rPr>
          <w:color w:val="0070C0"/>
        </w:rPr>
        <w:t>”), a tantric text, as</w:t>
      </w:r>
      <w:r w:rsidRPr="00C645F8">
        <w:rPr>
          <w:color w:val="0070C0"/>
          <w:spacing w:val="-57"/>
        </w:rPr>
        <w:t xml:space="preserve"> </w:t>
      </w:r>
      <w:r w:rsidRPr="00C645F8">
        <w:rPr>
          <w:color w:val="0070C0"/>
        </w:rPr>
        <w:t xml:space="preserve">being similar to </w:t>
      </w:r>
      <w:r w:rsidRPr="00C645F8">
        <w:rPr>
          <w:i/>
          <w:color w:val="0070C0"/>
        </w:rPr>
        <w:t>Lotus Sutra</w:t>
      </w:r>
      <w:r w:rsidRPr="00C645F8">
        <w:rPr>
          <w:color w:val="0070C0"/>
        </w:rPr>
        <w:t xml:space="preserve">, yet stating that </w:t>
      </w:r>
      <w:r w:rsidRPr="00C645F8">
        <w:rPr>
          <w:i/>
          <w:color w:val="0070C0"/>
        </w:rPr>
        <w:t xml:space="preserve">Darijing </w:t>
      </w:r>
      <w:r w:rsidRPr="00C645F8">
        <w:rPr>
          <w:color w:val="0070C0"/>
        </w:rPr>
        <w:t>was more superior to the latter. However,</w:t>
      </w:r>
      <w:r w:rsidRPr="00C645F8">
        <w:rPr>
          <w:color w:val="0070C0"/>
          <w:spacing w:val="1"/>
        </w:rPr>
        <w:t xml:space="preserve"> </w:t>
      </w:r>
      <w:r w:rsidRPr="00C645F8">
        <w:rPr>
          <w:color w:val="0070C0"/>
        </w:rPr>
        <w:t>this notion and</w:t>
      </w:r>
      <w:r w:rsidRPr="00C645F8">
        <w:rPr>
          <w:color w:val="0070C0"/>
          <w:spacing w:val="1"/>
        </w:rPr>
        <w:t xml:space="preserve"> </w:t>
      </w:r>
      <w:r w:rsidRPr="00C645F8">
        <w:rPr>
          <w:color w:val="0070C0"/>
        </w:rPr>
        <w:t>the</w:t>
      </w:r>
      <w:r w:rsidRPr="00C645F8">
        <w:rPr>
          <w:color w:val="0070C0"/>
          <w:spacing w:val="-1"/>
        </w:rPr>
        <w:t xml:space="preserve"> </w:t>
      </w:r>
      <w:r w:rsidRPr="00C645F8">
        <w:rPr>
          <w:color w:val="0070C0"/>
        </w:rPr>
        <w:t>differences</w:t>
      </w:r>
      <w:r w:rsidRPr="00C645F8">
        <w:rPr>
          <w:color w:val="0070C0"/>
          <w:spacing w:val="1"/>
        </w:rPr>
        <w:t xml:space="preserve"> </w:t>
      </w:r>
      <w:r w:rsidRPr="00C645F8">
        <w:rPr>
          <w:color w:val="0070C0"/>
        </w:rPr>
        <w:t>between the doctrine</w:t>
      </w:r>
      <w:r w:rsidRPr="00C645F8">
        <w:rPr>
          <w:color w:val="0070C0"/>
          <w:spacing w:val="-1"/>
        </w:rPr>
        <w:t xml:space="preserve"> </w:t>
      </w:r>
      <w:r w:rsidRPr="00C645F8">
        <w:rPr>
          <w:color w:val="0070C0"/>
        </w:rPr>
        <w:t>and</w:t>
      </w:r>
      <w:r w:rsidRPr="00C645F8">
        <w:rPr>
          <w:color w:val="0070C0"/>
          <w:spacing w:val="1"/>
        </w:rPr>
        <w:t xml:space="preserve"> </w:t>
      </w:r>
      <w:r w:rsidRPr="00C645F8">
        <w:rPr>
          <w:color w:val="0070C0"/>
        </w:rPr>
        <w:t>practice was noted</w:t>
      </w:r>
      <w:r w:rsidRPr="00C645F8">
        <w:rPr>
          <w:color w:val="0070C0"/>
          <w:spacing w:val="1"/>
        </w:rPr>
        <w:t xml:space="preserve"> </w:t>
      </w:r>
      <w:r w:rsidRPr="00C645F8">
        <w:rPr>
          <w:color w:val="0070C0"/>
        </w:rPr>
        <w:t>by Ennin</w:t>
      </w:r>
      <w:r w:rsidRPr="00C645F8">
        <w:rPr>
          <w:color w:val="0070C0"/>
          <w:spacing w:val="1"/>
        </w:rPr>
        <w:t xml:space="preserve"> </w:t>
      </w:r>
      <w:r w:rsidRPr="00C645F8">
        <w:rPr>
          <w:color w:val="0070C0"/>
        </w:rPr>
        <w:t>(794-864),</w:t>
      </w:r>
      <w:r w:rsidRPr="00C645F8">
        <w:rPr>
          <w:color w:val="0070C0"/>
          <w:spacing w:val="1"/>
        </w:rPr>
        <w:t xml:space="preserve"> </w:t>
      </w:r>
      <w:r w:rsidRPr="00C645F8">
        <w:rPr>
          <w:color w:val="0070C0"/>
        </w:rPr>
        <w:t>a major figure in the Tendai tradition and not Subhakarasimha, who had only stated the</w:t>
      </w:r>
      <w:r w:rsidRPr="00C645F8">
        <w:rPr>
          <w:color w:val="0070C0"/>
          <w:spacing w:val="1"/>
        </w:rPr>
        <w:t xml:space="preserve"> </w:t>
      </w:r>
      <w:r w:rsidRPr="00C645F8">
        <w:rPr>
          <w:color w:val="0070C0"/>
        </w:rPr>
        <w:t>similarities</w:t>
      </w:r>
      <w:r w:rsidRPr="00C645F8">
        <w:rPr>
          <w:color w:val="0070C0"/>
          <w:spacing w:val="-1"/>
        </w:rPr>
        <w:t xml:space="preserve"> </w:t>
      </w:r>
      <w:r w:rsidRPr="00C645F8">
        <w:rPr>
          <w:color w:val="0070C0"/>
        </w:rPr>
        <w:t>between the</w:t>
      </w:r>
      <w:r w:rsidRPr="00C645F8">
        <w:rPr>
          <w:color w:val="0070C0"/>
          <w:spacing w:val="-1"/>
        </w:rPr>
        <w:t xml:space="preserve"> </w:t>
      </w:r>
      <w:r w:rsidRPr="00C645F8">
        <w:rPr>
          <w:color w:val="0070C0"/>
        </w:rPr>
        <w:t>two sutras (Asai 1973:</w:t>
      </w:r>
      <w:r w:rsidRPr="00C645F8">
        <w:rPr>
          <w:color w:val="0070C0"/>
          <w:spacing w:val="-1"/>
        </w:rPr>
        <w:t xml:space="preserve"> </w:t>
      </w:r>
      <w:r w:rsidRPr="00C645F8">
        <w:rPr>
          <w:color w:val="0070C0"/>
        </w:rPr>
        <w:t>264).</w:t>
      </w:r>
    </w:p>
    <w:p w:rsidR="00C645F8" w:rsidRPr="00C645F8" w:rsidRDefault="00C645F8" w:rsidP="00753B4C">
      <w:pPr>
        <w:pStyle w:val="Corpsdetexte"/>
        <w:spacing w:before="1"/>
        <w:ind w:right="178"/>
        <w:rPr>
          <w:color w:val="0070C0"/>
        </w:rPr>
      </w:pPr>
    </w:p>
    <w:p w:rsidR="00887B5D" w:rsidRPr="00515071" w:rsidRDefault="00887B5D" w:rsidP="00C645F8">
      <w:pPr>
        <w:pStyle w:val="Corpsdetexte"/>
        <w:ind w:left="0" w:right="539"/>
        <w:rPr>
          <w:color w:val="0070C0"/>
        </w:rPr>
      </w:pPr>
      <w:r w:rsidRPr="00515071">
        <w:rPr>
          <w:color w:val="0070C0"/>
        </w:rPr>
        <w:t xml:space="preserve">The last phase of Nichiren’s criticism of </w:t>
      </w:r>
      <w:r w:rsidRPr="00515071">
        <w:rPr>
          <w:i/>
          <w:color w:val="0070C0"/>
        </w:rPr>
        <w:t xml:space="preserve">taimitsu </w:t>
      </w:r>
      <w:r w:rsidRPr="00515071">
        <w:rPr>
          <w:color w:val="0070C0"/>
        </w:rPr>
        <w:t>or Tendai esotericism is noted in his</w:t>
      </w:r>
      <w:r w:rsidRPr="00515071">
        <w:rPr>
          <w:color w:val="0070C0"/>
          <w:spacing w:val="-58"/>
        </w:rPr>
        <w:t xml:space="preserve"> </w:t>
      </w:r>
      <w:r w:rsidRPr="00515071">
        <w:rPr>
          <w:color w:val="0070C0"/>
        </w:rPr>
        <w:t>writings</w:t>
      </w:r>
      <w:r w:rsidRPr="00515071">
        <w:rPr>
          <w:color w:val="0070C0"/>
          <w:spacing w:val="-1"/>
        </w:rPr>
        <w:t xml:space="preserve"> </w:t>
      </w:r>
      <w:r w:rsidRPr="00515071">
        <w:rPr>
          <w:color w:val="0070C0"/>
        </w:rPr>
        <w:t>after</w:t>
      </w:r>
      <w:r w:rsidRPr="00515071">
        <w:rPr>
          <w:color w:val="0070C0"/>
          <w:spacing w:val="-1"/>
        </w:rPr>
        <w:t xml:space="preserve"> </w:t>
      </w:r>
      <w:r w:rsidRPr="00515071">
        <w:rPr>
          <w:color w:val="0070C0"/>
        </w:rPr>
        <w:t>his retreat</w:t>
      </w:r>
      <w:r w:rsidRPr="00515071">
        <w:rPr>
          <w:color w:val="0070C0"/>
          <w:spacing w:val="-1"/>
        </w:rPr>
        <w:t xml:space="preserve"> </w:t>
      </w:r>
      <w:r w:rsidRPr="00515071">
        <w:rPr>
          <w:color w:val="0070C0"/>
        </w:rPr>
        <w:t>to</w:t>
      </w:r>
      <w:r w:rsidRPr="00515071">
        <w:rPr>
          <w:color w:val="0070C0"/>
          <w:spacing w:val="-1"/>
        </w:rPr>
        <w:t xml:space="preserve"> </w:t>
      </w:r>
      <w:r w:rsidRPr="00515071">
        <w:rPr>
          <w:color w:val="0070C0"/>
        </w:rPr>
        <w:t>Mount.</w:t>
      </w:r>
      <w:r w:rsidRPr="00515071">
        <w:rPr>
          <w:color w:val="0070C0"/>
          <w:spacing w:val="-1"/>
        </w:rPr>
        <w:t xml:space="preserve"> </w:t>
      </w:r>
      <w:proofErr w:type="gramStart"/>
      <w:r w:rsidRPr="00515071">
        <w:rPr>
          <w:color w:val="0070C0"/>
        </w:rPr>
        <w:t>Minobu.</w:t>
      </w:r>
      <w:proofErr w:type="gramEnd"/>
      <w:r w:rsidRPr="00515071">
        <w:rPr>
          <w:color w:val="0070C0"/>
        </w:rPr>
        <w:t xml:space="preserve"> Dolce</w:t>
      </w:r>
      <w:r w:rsidRPr="00515071">
        <w:rPr>
          <w:color w:val="0070C0"/>
          <w:spacing w:val="-1"/>
        </w:rPr>
        <w:t xml:space="preserve"> </w:t>
      </w:r>
      <w:r w:rsidRPr="00515071">
        <w:rPr>
          <w:color w:val="0070C0"/>
        </w:rPr>
        <w:t>suggests</w:t>
      </w:r>
      <w:r w:rsidRPr="00515071">
        <w:rPr>
          <w:color w:val="0070C0"/>
          <w:spacing w:val="-1"/>
        </w:rPr>
        <w:t xml:space="preserve"> </w:t>
      </w:r>
      <w:r w:rsidRPr="00515071">
        <w:rPr>
          <w:color w:val="0070C0"/>
        </w:rPr>
        <w:t>that contrary</w:t>
      </w:r>
      <w:r w:rsidRPr="00515071">
        <w:rPr>
          <w:color w:val="0070C0"/>
          <w:spacing w:val="-1"/>
        </w:rPr>
        <w:t xml:space="preserve"> </w:t>
      </w:r>
      <w:r w:rsidRPr="00515071">
        <w:rPr>
          <w:color w:val="0070C0"/>
        </w:rPr>
        <w:t>to</w:t>
      </w:r>
      <w:r w:rsidRPr="00515071">
        <w:rPr>
          <w:color w:val="0070C0"/>
          <w:spacing w:val="-1"/>
        </w:rPr>
        <w:t xml:space="preserve"> </w:t>
      </w:r>
      <w:r w:rsidRPr="00515071">
        <w:rPr>
          <w:color w:val="0070C0"/>
        </w:rPr>
        <w:t>popular belief,</w:t>
      </w:r>
      <w:r w:rsidR="00C645F8" w:rsidRPr="00515071">
        <w:rPr>
          <w:color w:val="0070C0"/>
        </w:rPr>
        <w:t xml:space="preserve"> </w:t>
      </w:r>
      <w:r w:rsidRPr="00515071">
        <w:rPr>
          <w:color w:val="0070C0"/>
        </w:rPr>
        <w:t>Nichiren’s criticism of these patriarchs occurred before his time on Sado Island and thus</w:t>
      </w:r>
      <w:r w:rsidRPr="00515071">
        <w:rPr>
          <w:color w:val="0070C0"/>
          <w:spacing w:val="1"/>
        </w:rPr>
        <w:t xml:space="preserve"> </w:t>
      </w:r>
      <w:r w:rsidRPr="00515071">
        <w:rPr>
          <w:color w:val="0070C0"/>
        </w:rPr>
        <w:t>although Nichiren fails to mention Ennin and Enchin (814-889), two major figures of the Tendai</w:t>
      </w:r>
      <w:r w:rsidRPr="00515071">
        <w:rPr>
          <w:color w:val="0070C0"/>
          <w:spacing w:val="-57"/>
        </w:rPr>
        <w:t xml:space="preserve"> </w:t>
      </w:r>
      <w:r w:rsidRPr="00515071">
        <w:rPr>
          <w:color w:val="0070C0"/>
        </w:rPr>
        <w:t xml:space="preserve">sect, until moving to Mount. Minobu, it is possible that his criticism of </w:t>
      </w:r>
      <w:r w:rsidRPr="00515071">
        <w:rPr>
          <w:i/>
          <w:color w:val="0070C0"/>
        </w:rPr>
        <w:t xml:space="preserve">taimitsu </w:t>
      </w:r>
      <w:r w:rsidRPr="00515071">
        <w:rPr>
          <w:color w:val="0070C0"/>
        </w:rPr>
        <w:t>began prior to</w:t>
      </w:r>
      <w:r w:rsidRPr="00515071">
        <w:rPr>
          <w:color w:val="0070C0"/>
          <w:spacing w:val="1"/>
        </w:rPr>
        <w:t xml:space="preserve"> </w:t>
      </w:r>
      <w:r w:rsidRPr="00515071">
        <w:rPr>
          <w:color w:val="0070C0"/>
        </w:rPr>
        <w:t>his stay on Sado Island. Nichiren’s main criticism of the Tendai monks remains that they had</w:t>
      </w:r>
      <w:r w:rsidRPr="00515071">
        <w:rPr>
          <w:color w:val="0070C0"/>
          <w:spacing w:val="1"/>
        </w:rPr>
        <w:t xml:space="preserve"> </w:t>
      </w:r>
      <w:r w:rsidRPr="00515071">
        <w:rPr>
          <w:color w:val="0070C0"/>
        </w:rPr>
        <w:t xml:space="preserve">rejected the notion that the </w:t>
      </w:r>
      <w:r w:rsidRPr="00515071">
        <w:rPr>
          <w:i/>
          <w:color w:val="0070C0"/>
        </w:rPr>
        <w:t xml:space="preserve">Lotus Sutra </w:t>
      </w:r>
      <w:r w:rsidRPr="00515071">
        <w:rPr>
          <w:color w:val="0070C0"/>
        </w:rPr>
        <w:t>was more superior to the teachings of esoteric Buddhism,</w:t>
      </w:r>
      <w:r w:rsidRPr="00515071">
        <w:rPr>
          <w:color w:val="0070C0"/>
          <w:spacing w:val="-57"/>
        </w:rPr>
        <w:t xml:space="preserve"> </w:t>
      </w:r>
      <w:r w:rsidRPr="00515071">
        <w:rPr>
          <w:color w:val="0070C0"/>
        </w:rPr>
        <w:t>known as</w:t>
      </w:r>
      <w:r w:rsidRPr="00515071">
        <w:rPr>
          <w:color w:val="0070C0"/>
          <w:spacing w:val="-1"/>
        </w:rPr>
        <w:t xml:space="preserve"> </w:t>
      </w:r>
      <w:r w:rsidRPr="00515071">
        <w:rPr>
          <w:i/>
          <w:color w:val="0070C0"/>
        </w:rPr>
        <w:t>rido</w:t>
      </w:r>
      <w:r w:rsidRPr="00515071">
        <w:rPr>
          <w:i/>
          <w:color w:val="0070C0"/>
          <w:spacing w:val="1"/>
        </w:rPr>
        <w:t xml:space="preserve"> </w:t>
      </w:r>
      <w:r w:rsidRPr="00515071">
        <w:rPr>
          <w:i/>
          <w:color w:val="0070C0"/>
        </w:rPr>
        <w:t xml:space="preserve">jiretsu </w:t>
      </w:r>
      <w:r w:rsidRPr="00515071">
        <w:rPr>
          <w:color w:val="0070C0"/>
        </w:rPr>
        <w:t>or</w:t>
      </w:r>
      <w:r w:rsidRPr="00515071">
        <w:rPr>
          <w:color w:val="0070C0"/>
          <w:spacing w:val="1"/>
        </w:rPr>
        <w:t xml:space="preserve"> </w:t>
      </w:r>
      <w:r w:rsidRPr="00515071">
        <w:rPr>
          <w:color w:val="0070C0"/>
        </w:rPr>
        <w:t>the</w:t>
      </w:r>
      <w:r w:rsidRPr="00515071">
        <w:rPr>
          <w:color w:val="0070C0"/>
          <w:spacing w:val="-1"/>
        </w:rPr>
        <w:t xml:space="preserve"> </w:t>
      </w:r>
      <w:r w:rsidRPr="00515071">
        <w:rPr>
          <w:color w:val="0070C0"/>
        </w:rPr>
        <w:t>“equivalence</w:t>
      </w:r>
      <w:r w:rsidRPr="00515071">
        <w:rPr>
          <w:color w:val="0070C0"/>
          <w:spacing w:val="1"/>
        </w:rPr>
        <w:t xml:space="preserve"> </w:t>
      </w:r>
      <w:r w:rsidRPr="00515071">
        <w:rPr>
          <w:color w:val="0070C0"/>
        </w:rPr>
        <w:t>in the concept</w:t>
      </w:r>
      <w:r w:rsidRPr="00515071">
        <w:rPr>
          <w:color w:val="0070C0"/>
          <w:spacing w:val="-1"/>
        </w:rPr>
        <w:t xml:space="preserve"> </w:t>
      </w:r>
      <w:r w:rsidRPr="00515071">
        <w:rPr>
          <w:color w:val="0070C0"/>
        </w:rPr>
        <w:t>of</w:t>
      </w:r>
      <w:r w:rsidRPr="00515071">
        <w:rPr>
          <w:color w:val="0070C0"/>
          <w:spacing w:val="1"/>
        </w:rPr>
        <w:t xml:space="preserve"> </w:t>
      </w:r>
      <w:r w:rsidRPr="00515071">
        <w:rPr>
          <w:color w:val="0070C0"/>
        </w:rPr>
        <w:t>absolute reality</w:t>
      </w:r>
      <w:r w:rsidRPr="00515071">
        <w:rPr>
          <w:color w:val="0070C0"/>
          <w:spacing w:val="1"/>
        </w:rPr>
        <w:t xml:space="preserve"> </w:t>
      </w:r>
      <w:r w:rsidRPr="00515071">
        <w:rPr>
          <w:color w:val="0070C0"/>
        </w:rPr>
        <w:t>of the</w:t>
      </w:r>
      <w:r w:rsidRPr="00515071">
        <w:rPr>
          <w:color w:val="0070C0"/>
          <w:spacing w:val="1"/>
        </w:rPr>
        <w:t xml:space="preserve"> </w:t>
      </w:r>
      <w:r w:rsidRPr="00515071">
        <w:rPr>
          <w:i/>
          <w:color w:val="0070C0"/>
        </w:rPr>
        <w:t>Lotus Sutra</w:t>
      </w:r>
      <w:r w:rsidRPr="00515071">
        <w:rPr>
          <w:i/>
          <w:color w:val="0070C0"/>
          <w:spacing w:val="1"/>
        </w:rPr>
        <w:t xml:space="preserve"> </w:t>
      </w:r>
      <w:r w:rsidRPr="00515071">
        <w:rPr>
          <w:color w:val="0070C0"/>
        </w:rPr>
        <w:t xml:space="preserve">and esoteric sutras, inferiority of the </w:t>
      </w:r>
      <w:r w:rsidRPr="00515071">
        <w:rPr>
          <w:i/>
          <w:color w:val="0070C0"/>
        </w:rPr>
        <w:t xml:space="preserve">Lotus Sutra </w:t>
      </w:r>
      <w:r w:rsidRPr="00515071">
        <w:rPr>
          <w:color w:val="0070C0"/>
        </w:rPr>
        <w:t>in the practice which opens to Buddhahood”</w:t>
      </w:r>
      <w:r w:rsidRPr="00515071">
        <w:rPr>
          <w:color w:val="0070C0"/>
          <w:spacing w:val="1"/>
        </w:rPr>
        <w:t xml:space="preserve"> </w:t>
      </w:r>
      <w:r w:rsidRPr="00515071">
        <w:rPr>
          <w:color w:val="0070C0"/>
        </w:rPr>
        <w:t>(Dolce 1999: 360). Nichiren criticized Enchin for his wavering perspectives in his writings</w:t>
      </w:r>
      <w:r w:rsidRPr="00515071">
        <w:rPr>
          <w:color w:val="0070C0"/>
          <w:spacing w:val="1"/>
        </w:rPr>
        <w:t xml:space="preserve"> </w:t>
      </w:r>
      <w:r w:rsidRPr="00515071">
        <w:rPr>
          <w:color w:val="0070C0"/>
        </w:rPr>
        <w:t xml:space="preserve">between the prevalence of the </w:t>
      </w:r>
      <w:r w:rsidRPr="00515071">
        <w:rPr>
          <w:i/>
          <w:color w:val="0070C0"/>
        </w:rPr>
        <w:t xml:space="preserve">Lotus Sutra </w:t>
      </w:r>
      <w:r w:rsidRPr="00515071">
        <w:rPr>
          <w:color w:val="0070C0"/>
        </w:rPr>
        <w:t>and esoteric Buddhism, although on Mount. Hiei, the</w:t>
      </w:r>
      <w:r w:rsidRPr="00515071">
        <w:rPr>
          <w:color w:val="0070C0"/>
          <w:spacing w:val="1"/>
        </w:rPr>
        <w:t xml:space="preserve"> </w:t>
      </w:r>
      <w:r w:rsidRPr="00515071">
        <w:rPr>
          <w:color w:val="0070C0"/>
        </w:rPr>
        <w:t>abbot was expected to master both views. Nichiren provides less criticism on Annen, a major</w:t>
      </w:r>
      <w:r w:rsidRPr="00515071">
        <w:rPr>
          <w:color w:val="0070C0"/>
          <w:spacing w:val="1"/>
        </w:rPr>
        <w:t xml:space="preserve"> </w:t>
      </w:r>
      <w:r w:rsidRPr="00515071">
        <w:rPr>
          <w:color w:val="0070C0"/>
        </w:rPr>
        <w:t xml:space="preserve">figure in promoting </w:t>
      </w:r>
      <w:r w:rsidRPr="00515071">
        <w:rPr>
          <w:i/>
          <w:color w:val="0070C0"/>
        </w:rPr>
        <w:t>taimitsu</w:t>
      </w:r>
      <w:r w:rsidRPr="00515071">
        <w:rPr>
          <w:color w:val="0070C0"/>
        </w:rPr>
        <w:t xml:space="preserve">. However, much of Nichiren’s understanding of </w:t>
      </w:r>
      <w:r w:rsidRPr="00515071">
        <w:rPr>
          <w:i/>
          <w:color w:val="0070C0"/>
        </w:rPr>
        <w:t xml:space="preserve">taimitsu </w:t>
      </w:r>
      <w:r w:rsidRPr="00515071">
        <w:rPr>
          <w:color w:val="0070C0"/>
        </w:rPr>
        <w:t>came from</w:t>
      </w:r>
      <w:r w:rsidRPr="00515071">
        <w:rPr>
          <w:color w:val="0070C0"/>
          <w:spacing w:val="-57"/>
        </w:rPr>
        <w:t xml:space="preserve"> </w:t>
      </w:r>
      <w:r w:rsidRPr="00515071">
        <w:rPr>
          <w:color w:val="0070C0"/>
        </w:rPr>
        <w:t xml:space="preserve">Annen’s writings, including the correlation between </w:t>
      </w:r>
      <w:r w:rsidRPr="00515071">
        <w:rPr>
          <w:i/>
          <w:color w:val="0070C0"/>
        </w:rPr>
        <w:t xml:space="preserve">rido </w:t>
      </w:r>
      <w:r w:rsidRPr="00515071">
        <w:rPr>
          <w:color w:val="0070C0"/>
        </w:rPr>
        <w:t>(“equivalence of principle”) and</w:t>
      </w:r>
      <w:r w:rsidRPr="00515071">
        <w:rPr>
          <w:color w:val="0070C0"/>
          <w:spacing w:val="1"/>
        </w:rPr>
        <w:t xml:space="preserve"> </w:t>
      </w:r>
      <w:r w:rsidRPr="00515071">
        <w:rPr>
          <w:i/>
          <w:color w:val="0070C0"/>
        </w:rPr>
        <w:t xml:space="preserve">ichinen sanzen </w:t>
      </w:r>
      <w:r w:rsidRPr="00515071">
        <w:rPr>
          <w:color w:val="0070C0"/>
        </w:rPr>
        <w:t xml:space="preserve">(“three thousand worlds contained in one single moment”) seen in both the </w:t>
      </w:r>
      <w:r w:rsidRPr="00515071">
        <w:rPr>
          <w:i/>
          <w:color w:val="0070C0"/>
        </w:rPr>
        <w:t>Lotus</w:t>
      </w:r>
      <w:r w:rsidRPr="00515071">
        <w:rPr>
          <w:i/>
          <w:color w:val="0070C0"/>
          <w:spacing w:val="-57"/>
        </w:rPr>
        <w:t xml:space="preserve"> </w:t>
      </w:r>
      <w:r w:rsidRPr="00515071">
        <w:rPr>
          <w:i/>
          <w:color w:val="0070C0"/>
        </w:rPr>
        <w:t xml:space="preserve">Sutra </w:t>
      </w:r>
      <w:r w:rsidRPr="00515071">
        <w:rPr>
          <w:color w:val="0070C0"/>
        </w:rPr>
        <w:t xml:space="preserve">and esoteric Buddhist thought. </w:t>
      </w:r>
      <w:r w:rsidRPr="00515071">
        <w:rPr>
          <w:i/>
          <w:color w:val="0070C0"/>
        </w:rPr>
        <w:t xml:space="preserve">Ichinen sanzen </w:t>
      </w:r>
      <w:r w:rsidRPr="00515071">
        <w:rPr>
          <w:color w:val="0070C0"/>
        </w:rPr>
        <w:t xml:space="preserve">in correlation with </w:t>
      </w:r>
      <w:r w:rsidRPr="00515071">
        <w:rPr>
          <w:i/>
          <w:color w:val="0070C0"/>
        </w:rPr>
        <w:t xml:space="preserve">jikkai </w:t>
      </w:r>
      <w:r w:rsidRPr="00515071">
        <w:rPr>
          <w:color w:val="0070C0"/>
        </w:rPr>
        <w:t>or “ten realms”</w:t>
      </w:r>
      <w:r w:rsidRPr="00515071">
        <w:rPr>
          <w:color w:val="0070C0"/>
          <w:spacing w:val="1"/>
        </w:rPr>
        <w:t xml:space="preserve"> </w:t>
      </w:r>
      <w:r w:rsidRPr="00515071">
        <w:rPr>
          <w:color w:val="0070C0"/>
        </w:rPr>
        <w:t>(the Buddha, Bodhisattva, Pratyaka Buddha, Sharavakas, heavenly beings, human beings,</w:t>
      </w:r>
      <w:r w:rsidRPr="00515071">
        <w:rPr>
          <w:color w:val="0070C0"/>
          <w:spacing w:val="1"/>
        </w:rPr>
        <w:t xml:space="preserve"> </w:t>
      </w:r>
      <w:r w:rsidRPr="00515071">
        <w:rPr>
          <w:color w:val="0070C0"/>
        </w:rPr>
        <w:t>Ashura, animals, hungry spirits and hell beings) provides possible enlightenment for the beings</w:t>
      </w:r>
      <w:r w:rsidRPr="00515071">
        <w:rPr>
          <w:color w:val="0070C0"/>
          <w:spacing w:val="1"/>
        </w:rPr>
        <w:t xml:space="preserve"> </w:t>
      </w:r>
      <w:r w:rsidRPr="00515071">
        <w:rPr>
          <w:color w:val="0070C0"/>
        </w:rPr>
        <w:t>in all realms (</w:t>
      </w:r>
      <w:r w:rsidRPr="00515071">
        <w:rPr>
          <w:i/>
          <w:color w:val="0070C0"/>
        </w:rPr>
        <w:t xml:space="preserve">Kanjin honzonsho </w:t>
      </w:r>
      <w:r w:rsidRPr="00515071">
        <w:rPr>
          <w:color w:val="0070C0"/>
        </w:rPr>
        <w:t>1273: 702-707). Dolce suggests that another possibility includes</w:t>
      </w:r>
      <w:r w:rsidRPr="00515071">
        <w:rPr>
          <w:color w:val="0070C0"/>
          <w:spacing w:val="-57"/>
        </w:rPr>
        <w:t xml:space="preserve"> </w:t>
      </w:r>
      <w:r w:rsidRPr="00515071">
        <w:rPr>
          <w:color w:val="0070C0"/>
        </w:rPr>
        <w:t>that Annen was never an abbot of Mount. Hiei as both Ennin and Enchin were and therefore</w:t>
      </w:r>
      <w:r w:rsidRPr="00515071">
        <w:rPr>
          <w:color w:val="0070C0"/>
          <w:spacing w:val="1"/>
        </w:rPr>
        <w:t xml:space="preserve"> </w:t>
      </w:r>
      <w:r w:rsidRPr="00515071">
        <w:rPr>
          <w:color w:val="0070C0"/>
        </w:rPr>
        <w:t>thought</w:t>
      </w:r>
      <w:r w:rsidRPr="00515071">
        <w:rPr>
          <w:color w:val="0070C0"/>
          <w:spacing w:val="-1"/>
        </w:rPr>
        <w:t xml:space="preserve"> </w:t>
      </w:r>
      <w:r w:rsidRPr="00515071">
        <w:rPr>
          <w:color w:val="0070C0"/>
        </w:rPr>
        <w:t>less</w:t>
      </w:r>
      <w:r w:rsidRPr="00515071">
        <w:rPr>
          <w:color w:val="0070C0"/>
          <w:spacing w:val="-1"/>
        </w:rPr>
        <w:t xml:space="preserve"> </w:t>
      </w:r>
      <w:r w:rsidRPr="00515071">
        <w:rPr>
          <w:color w:val="0070C0"/>
        </w:rPr>
        <w:t>of him (1999:</w:t>
      </w:r>
      <w:r w:rsidRPr="00515071">
        <w:rPr>
          <w:color w:val="0070C0"/>
          <w:spacing w:val="-1"/>
        </w:rPr>
        <w:t xml:space="preserve"> </w:t>
      </w:r>
      <w:r w:rsidRPr="00515071">
        <w:rPr>
          <w:color w:val="0070C0"/>
        </w:rPr>
        <w:t>361).</w:t>
      </w:r>
    </w:p>
    <w:p w:rsidR="00887B5D" w:rsidRPr="00EC29A3" w:rsidRDefault="00887B5D" w:rsidP="00EC29A3">
      <w:pPr>
        <w:pStyle w:val="Corpsdetexte"/>
        <w:spacing w:before="1"/>
        <w:ind w:right="353" w:firstLine="720"/>
        <w:rPr>
          <w:color w:val="0070C0"/>
        </w:rPr>
      </w:pPr>
      <w:r w:rsidRPr="00EC29A3">
        <w:rPr>
          <w:color w:val="0070C0"/>
        </w:rPr>
        <w:t>In the first two phases, Nichiren’s basis for his criticisms was the inability of Kukai and</w:t>
      </w:r>
      <w:r w:rsidRPr="00EC29A3">
        <w:rPr>
          <w:color w:val="0070C0"/>
          <w:spacing w:val="-57"/>
        </w:rPr>
        <w:t xml:space="preserve"> </w:t>
      </w:r>
      <w:r w:rsidRPr="00EC29A3">
        <w:rPr>
          <w:color w:val="0070C0"/>
        </w:rPr>
        <w:t xml:space="preserve">the Indian and Chinese patriarchs to attest to </w:t>
      </w:r>
      <w:r w:rsidRPr="00EC29A3">
        <w:rPr>
          <w:i/>
          <w:color w:val="0070C0"/>
        </w:rPr>
        <w:t xml:space="preserve">Lotus Sutra </w:t>
      </w:r>
      <w:r w:rsidRPr="00EC29A3">
        <w:rPr>
          <w:color w:val="0070C0"/>
        </w:rPr>
        <w:t>being the most superior sutra. In</w:t>
      </w:r>
      <w:r w:rsidRPr="00EC29A3">
        <w:rPr>
          <w:color w:val="0070C0"/>
          <w:spacing w:val="1"/>
        </w:rPr>
        <w:t xml:space="preserve"> </w:t>
      </w:r>
      <w:r w:rsidRPr="00EC29A3">
        <w:rPr>
          <w:color w:val="0070C0"/>
        </w:rPr>
        <w:t>contrast, in the third phase, Nichiren criticized both Ennin and Enchin for their inability to stay</w:t>
      </w:r>
      <w:r w:rsidRPr="00EC29A3">
        <w:rPr>
          <w:color w:val="0070C0"/>
          <w:spacing w:val="-57"/>
        </w:rPr>
        <w:t xml:space="preserve"> </w:t>
      </w:r>
      <w:r w:rsidRPr="00EC29A3">
        <w:rPr>
          <w:color w:val="0070C0"/>
        </w:rPr>
        <w:t>faithful</w:t>
      </w:r>
      <w:r w:rsidRPr="00EC29A3">
        <w:rPr>
          <w:color w:val="0070C0"/>
          <w:spacing w:val="-2"/>
        </w:rPr>
        <w:t xml:space="preserve"> </w:t>
      </w:r>
      <w:r w:rsidRPr="00EC29A3">
        <w:rPr>
          <w:color w:val="0070C0"/>
        </w:rPr>
        <w:t>to</w:t>
      </w:r>
      <w:r w:rsidRPr="00EC29A3">
        <w:rPr>
          <w:color w:val="0070C0"/>
          <w:spacing w:val="-1"/>
        </w:rPr>
        <w:t xml:space="preserve"> </w:t>
      </w:r>
      <w:r w:rsidRPr="00EC29A3">
        <w:rPr>
          <w:color w:val="0070C0"/>
        </w:rPr>
        <w:t>the</w:t>
      </w:r>
      <w:r w:rsidRPr="00EC29A3">
        <w:rPr>
          <w:color w:val="0070C0"/>
          <w:spacing w:val="-1"/>
        </w:rPr>
        <w:t xml:space="preserve"> </w:t>
      </w:r>
      <w:r w:rsidRPr="00EC29A3">
        <w:rPr>
          <w:color w:val="0070C0"/>
        </w:rPr>
        <w:t>original</w:t>
      </w:r>
      <w:r w:rsidRPr="00EC29A3">
        <w:rPr>
          <w:color w:val="0070C0"/>
          <w:spacing w:val="-1"/>
        </w:rPr>
        <w:t xml:space="preserve"> </w:t>
      </w:r>
      <w:r w:rsidRPr="00EC29A3">
        <w:rPr>
          <w:color w:val="0070C0"/>
        </w:rPr>
        <w:t>Tendai teachings</w:t>
      </w:r>
      <w:r w:rsidRPr="00EC29A3">
        <w:rPr>
          <w:color w:val="0070C0"/>
          <w:spacing w:val="-1"/>
        </w:rPr>
        <w:t xml:space="preserve"> </w:t>
      </w:r>
      <w:r w:rsidRPr="00EC29A3">
        <w:rPr>
          <w:color w:val="0070C0"/>
        </w:rPr>
        <w:t>of Saicho,</w:t>
      </w:r>
      <w:r w:rsidRPr="00EC29A3">
        <w:rPr>
          <w:color w:val="0070C0"/>
          <w:spacing w:val="-1"/>
        </w:rPr>
        <w:t xml:space="preserve"> </w:t>
      </w:r>
      <w:r w:rsidRPr="00EC29A3">
        <w:rPr>
          <w:color w:val="0070C0"/>
        </w:rPr>
        <w:t>who</w:t>
      </w:r>
      <w:r w:rsidRPr="00EC29A3">
        <w:rPr>
          <w:color w:val="0070C0"/>
          <w:spacing w:val="-1"/>
        </w:rPr>
        <w:t xml:space="preserve"> </w:t>
      </w:r>
      <w:r w:rsidRPr="00EC29A3">
        <w:rPr>
          <w:color w:val="0070C0"/>
        </w:rPr>
        <w:t>had not</w:t>
      </w:r>
      <w:r w:rsidRPr="00EC29A3">
        <w:rPr>
          <w:color w:val="0070C0"/>
          <w:spacing w:val="-2"/>
        </w:rPr>
        <w:t xml:space="preserve"> </w:t>
      </w:r>
      <w:r w:rsidRPr="00EC29A3">
        <w:rPr>
          <w:color w:val="0070C0"/>
        </w:rPr>
        <w:t>made</w:t>
      </w:r>
      <w:r w:rsidRPr="00EC29A3">
        <w:rPr>
          <w:color w:val="0070C0"/>
          <w:spacing w:val="-1"/>
        </w:rPr>
        <w:t xml:space="preserve"> </w:t>
      </w:r>
      <w:r w:rsidRPr="00EC29A3">
        <w:rPr>
          <w:color w:val="0070C0"/>
        </w:rPr>
        <w:t>a</w:t>
      </w:r>
      <w:r w:rsidRPr="00EC29A3">
        <w:rPr>
          <w:color w:val="0070C0"/>
          <w:spacing w:val="-1"/>
        </w:rPr>
        <w:t xml:space="preserve"> </w:t>
      </w:r>
      <w:r w:rsidRPr="00EC29A3">
        <w:rPr>
          <w:color w:val="0070C0"/>
        </w:rPr>
        <w:t>distinction between</w:t>
      </w:r>
      <w:r w:rsidRPr="00EC29A3">
        <w:rPr>
          <w:color w:val="0070C0"/>
          <w:spacing w:val="-1"/>
        </w:rPr>
        <w:t xml:space="preserve"> </w:t>
      </w:r>
      <w:r w:rsidRPr="00EC29A3">
        <w:rPr>
          <w:color w:val="0070C0"/>
        </w:rPr>
        <w:t>the</w:t>
      </w:r>
      <w:r w:rsidR="00EC29A3" w:rsidRPr="00EC29A3">
        <w:rPr>
          <w:color w:val="0070C0"/>
        </w:rPr>
        <w:t xml:space="preserve"> </w:t>
      </w:r>
      <w:r w:rsidRPr="00EC29A3">
        <w:rPr>
          <w:i/>
          <w:color w:val="0070C0"/>
        </w:rPr>
        <w:t xml:space="preserve">Lotus Sutra </w:t>
      </w:r>
      <w:r w:rsidRPr="00EC29A3">
        <w:rPr>
          <w:color w:val="0070C0"/>
        </w:rPr>
        <w:t>and esoteric Buddhist teachings (Dolce 1999: 361). As a result, Nichiren’s criticism</w:t>
      </w:r>
      <w:r w:rsidRPr="00EC29A3">
        <w:rPr>
          <w:color w:val="0070C0"/>
          <w:spacing w:val="1"/>
        </w:rPr>
        <w:t xml:space="preserve"> </w:t>
      </w:r>
      <w:r w:rsidRPr="00EC29A3">
        <w:rPr>
          <w:color w:val="0070C0"/>
        </w:rPr>
        <w:t xml:space="preserve">of </w:t>
      </w:r>
      <w:r w:rsidRPr="00EC29A3">
        <w:rPr>
          <w:i/>
          <w:color w:val="0070C0"/>
        </w:rPr>
        <w:t xml:space="preserve">mikkyo </w:t>
      </w:r>
      <w:r w:rsidRPr="00EC29A3">
        <w:rPr>
          <w:color w:val="0070C0"/>
        </w:rPr>
        <w:t>may not have been towards the doctrines of esoteric Buddhism itself, but rather the</w:t>
      </w:r>
      <w:r w:rsidRPr="00EC29A3">
        <w:rPr>
          <w:color w:val="0070C0"/>
          <w:spacing w:val="1"/>
        </w:rPr>
        <w:t xml:space="preserve"> </w:t>
      </w:r>
      <w:r w:rsidRPr="00EC29A3">
        <w:rPr>
          <w:color w:val="0070C0"/>
        </w:rPr>
        <w:t xml:space="preserve">influential figures of Japanese esoteric Buddhism. Nichiren’s own interpretations of </w:t>
      </w:r>
      <w:r w:rsidRPr="00EC29A3">
        <w:rPr>
          <w:i/>
          <w:color w:val="0070C0"/>
        </w:rPr>
        <w:t xml:space="preserve">mikkyo </w:t>
      </w:r>
      <w:r w:rsidRPr="00EC29A3">
        <w:rPr>
          <w:color w:val="0070C0"/>
        </w:rPr>
        <w:t>were</w:t>
      </w:r>
      <w:r w:rsidRPr="00EC29A3">
        <w:rPr>
          <w:color w:val="0070C0"/>
          <w:spacing w:val="-57"/>
        </w:rPr>
        <w:t xml:space="preserve"> </w:t>
      </w:r>
      <w:r w:rsidRPr="00EC29A3">
        <w:rPr>
          <w:color w:val="0070C0"/>
        </w:rPr>
        <w:t xml:space="preserve">based on his studies of relevant texts, even writing essays such as </w:t>
      </w:r>
      <w:r w:rsidRPr="00EC29A3">
        <w:rPr>
          <w:i/>
          <w:color w:val="0070C0"/>
        </w:rPr>
        <w:t xml:space="preserve">Shingon tendai shoretsu-ji </w:t>
      </w:r>
      <w:r w:rsidRPr="00EC29A3">
        <w:rPr>
          <w:color w:val="0070C0"/>
        </w:rPr>
        <w:t>and</w:t>
      </w:r>
      <w:r w:rsidRPr="00EC29A3">
        <w:rPr>
          <w:color w:val="0070C0"/>
          <w:spacing w:val="-57"/>
        </w:rPr>
        <w:t xml:space="preserve"> </w:t>
      </w:r>
      <w:r w:rsidRPr="00EC29A3">
        <w:rPr>
          <w:i/>
          <w:color w:val="0070C0"/>
        </w:rPr>
        <w:t>Shingon shichiju shoretsu</w:t>
      </w:r>
      <w:r w:rsidRPr="00EC29A3">
        <w:rPr>
          <w:color w:val="0070C0"/>
        </w:rPr>
        <w:t xml:space="preserve">, in which he noted the differences between </w:t>
      </w:r>
      <w:r w:rsidRPr="00EC29A3">
        <w:rPr>
          <w:i/>
          <w:color w:val="0070C0"/>
        </w:rPr>
        <w:t xml:space="preserve">Lotus Sutra </w:t>
      </w:r>
      <w:r w:rsidRPr="00EC29A3">
        <w:rPr>
          <w:color w:val="0070C0"/>
        </w:rPr>
        <w:t>and several</w:t>
      </w:r>
      <w:r w:rsidRPr="00EC29A3">
        <w:rPr>
          <w:color w:val="0070C0"/>
          <w:spacing w:val="1"/>
        </w:rPr>
        <w:t xml:space="preserve"> </w:t>
      </w:r>
      <w:r w:rsidRPr="00EC29A3">
        <w:rPr>
          <w:color w:val="0070C0"/>
        </w:rPr>
        <w:t>other</w:t>
      </w:r>
      <w:r w:rsidRPr="00EC29A3">
        <w:rPr>
          <w:color w:val="0070C0"/>
          <w:spacing w:val="-1"/>
        </w:rPr>
        <w:t xml:space="preserve"> </w:t>
      </w:r>
      <w:r w:rsidRPr="00EC29A3">
        <w:rPr>
          <w:color w:val="0070C0"/>
        </w:rPr>
        <w:t>esoteric texts.</w:t>
      </w:r>
    </w:p>
    <w:p w:rsidR="00887B5D" w:rsidRPr="005B5D15" w:rsidRDefault="00887B5D" w:rsidP="00753B4C">
      <w:pPr>
        <w:pStyle w:val="Corpsdetexte"/>
        <w:ind w:right="186" w:firstLine="720"/>
        <w:rPr>
          <w:color w:val="0070C0"/>
        </w:rPr>
      </w:pPr>
      <w:r w:rsidRPr="005B5D15">
        <w:rPr>
          <w:color w:val="0070C0"/>
        </w:rPr>
        <w:t xml:space="preserve">In the most recent years, more scholars have provided a contrasting view of </w:t>
      </w:r>
      <w:r w:rsidRPr="005B5D15">
        <w:rPr>
          <w:color w:val="0070C0"/>
        </w:rPr>
        <w:lastRenderedPageBreak/>
        <w:t>Nichiren’s</w:t>
      </w:r>
      <w:r w:rsidRPr="005B5D15">
        <w:rPr>
          <w:color w:val="0070C0"/>
          <w:spacing w:val="1"/>
        </w:rPr>
        <w:t xml:space="preserve"> </w:t>
      </w:r>
      <w:r w:rsidRPr="005B5D15">
        <w:rPr>
          <w:color w:val="0070C0"/>
        </w:rPr>
        <w:t xml:space="preserve">interpretation of </w:t>
      </w:r>
      <w:r w:rsidRPr="005B5D15">
        <w:rPr>
          <w:i/>
          <w:color w:val="0070C0"/>
        </w:rPr>
        <w:t>mikkyo</w:t>
      </w:r>
      <w:r w:rsidRPr="005B5D15">
        <w:rPr>
          <w:color w:val="0070C0"/>
        </w:rPr>
        <w:t>, suggesting his incorporation and adaptation of selected aspects of the</w:t>
      </w:r>
      <w:r w:rsidRPr="005B5D15">
        <w:rPr>
          <w:color w:val="0070C0"/>
          <w:spacing w:val="1"/>
        </w:rPr>
        <w:t xml:space="preserve"> </w:t>
      </w:r>
      <w:r w:rsidRPr="005B5D15">
        <w:rPr>
          <w:color w:val="0070C0"/>
        </w:rPr>
        <w:t>already existent teachings and rituals of esoteric Buddhism of the sects that he had criticized.</w:t>
      </w:r>
      <w:r w:rsidRPr="005B5D15">
        <w:rPr>
          <w:color w:val="0070C0"/>
          <w:spacing w:val="1"/>
        </w:rPr>
        <w:t xml:space="preserve"> </w:t>
      </w:r>
      <w:r w:rsidRPr="005B5D15">
        <w:rPr>
          <w:color w:val="0070C0"/>
        </w:rPr>
        <w:t>Although many of Nichiren’s criticisms of different sects focus on its contribution to the “ruin of</w:t>
      </w:r>
      <w:r w:rsidRPr="005B5D15">
        <w:rPr>
          <w:color w:val="0070C0"/>
          <w:spacing w:val="-58"/>
        </w:rPr>
        <w:t xml:space="preserve"> </w:t>
      </w:r>
      <w:r w:rsidRPr="005B5D15">
        <w:rPr>
          <w:color w:val="0070C0"/>
        </w:rPr>
        <w:t>[Japan]”, some are quick to note that this was initially used to refer to the Pure Land school and</w:t>
      </w:r>
      <w:r w:rsidRPr="005B5D15">
        <w:rPr>
          <w:color w:val="0070C0"/>
          <w:spacing w:val="1"/>
        </w:rPr>
        <w:t xml:space="preserve"> </w:t>
      </w:r>
      <w:r w:rsidRPr="005B5D15">
        <w:rPr>
          <w:color w:val="0070C0"/>
        </w:rPr>
        <w:t>later</w:t>
      </w:r>
      <w:r w:rsidRPr="005B5D15">
        <w:rPr>
          <w:color w:val="0070C0"/>
          <w:spacing w:val="-1"/>
        </w:rPr>
        <w:t xml:space="preserve"> </w:t>
      </w:r>
      <w:r w:rsidRPr="005B5D15">
        <w:rPr>
          <w:color w:val="0070C0"/>
        </w:rPr>
        <w:t>also incorporated the</w:t>
      </w:r>
      <w:r w:rsidRPr="005B5D15">
        <w:rPr>
          <w:color w:val="0070C0"/>
          <w:spacing w:val="-2"/>
        </w:rPr>
        <w:t xml:space="preserve"> </w:t>
      </w:r>
      <w:r w:rsidRPr="005B5D15">
        <w:rPr>
          <w:color w:val="0070C0"/>
        </w:rPr>
        <w:t>esoteric Buddhist traditions (Ienaga</w:t>
      </w:r>
      <w:r w:rsidRPr="005B5D15">
        <w:rPr>
          <w:color w:val="0070C0"/>
          <w:spacing w:val="-2"/>
        </w:rPr>
        <w:t xml:space="preserve"> </w:t>
      </w:r>
      <w:r w:rsidRPr="005B5D15">
        <w:rPr>
          <w:color w:val="0070C0"/>
        </w:rPr>
        <w:t>1976:</w:t>
      </w:r>
      <w:r w:rsidRPr="005B5D15">
        <w:rPr>
          <w:color w:val="0070C0"/>
          <w:spacing w:val="-1"/>
        </w:rPr>
        <w:t xml:space="preserve"> </w:t>
      </w:r>
      <w:r w:rsidRPr="005B5D15">
        <w:rPr>
          <w:color w:val="0070C0"/>
        </w:rPr>
        <w:t>105-106).</w:t>
      </w:r>
    </w:p>
    <w:p w:rsidR="00887B5D" w:rsidRPr="00BE6A57" w:rsidRDefault="00887B5D" w:rsidP="00BE6A57">
      <w:pPr>
        <w:pStyle w:val="Corpsdetexte"/>
        <w:tabs>
          <w:tab w:val="left" w:pos="1560"/>
        </w:tabs>
        <w:spacing w:before="1"/>
        <w:ind w:right="261" w:firstLine="720"/>
        <w:rPr>
          <w:color w:val="0070C0"/>
        </w:rPr>
      </w:pPr>
      <w:r w:rsidRPr="00BE6A57">
        <w:rPr>
          <w:color w:val="0070C0"/>
        </w:rPr>
        <w:t>Despite the limited number of English-written sources on this topic and Nichiren</w:t>
      </w:r>
      <w:r w:rsidRPr="00BE6A57">
        <w:rPr>
          <w:color w:val="0070C0"/>
          <w:spacing w:val="1"/>
        </w:rPr>
        <w:t xml:space="preserve"> </w:t>
      </w:r>
      <w:r w:rsidRPr="00BE6A57">
        <w:rPr>
          <w:color w:val="0070C0"/>
        </w:rPr>
        <w:t>Buddhism as a whole, Lucia Dolce has been one of the first scholars to write about this topic in</w:t>
      </w:r>
      <w:r w:rsidRPr="00BE6A57">
        <w:rPr>
          <w:color w:val="0070C0"/>
          <w:spacing w:val="1"/>
        </w:rPr>
        <w:t xml:space="preserve"> </w:t>
      </w:r>
      <w:r w:rsidRPr="00BE6A57">
        <w:rPr>
          <w:color w:val="0070C0"/>
        </w:rPr>
        <w:t>English. She provides her own interpretation on the matter, particularly promoting the view that</w:t>
      </w:r>
      <w:r w:rsidRPr="00BE6A57">
        <w:rPr>
          <w:color w:val="0070C0"/>
          <w:spacing w:val="-57"/>
        </w:rPr>
        <w:t xml:space="preserve"> </w:t>
      </w:r>
      <w:r w:rsidRPr="00BE6A57">
        <w:rPr>
          <w:color w:val="0070C0"/>
        </w:rPr>
        <w:t xml:space="preserve">Nichiren incorporated </w:t>
      </w:r>
      <w:r w:rsidRPr="00BE6A57">
        <w:rPr>
          <w:i/>
          <w:color w:val="0070C0"/>
        </w:rPr>
        <w:t xml:space="preserve">mikkyo </w:t>
      </w:r>
      <w:r w:rsidRPr="00BE6A57">
        <w:rPr>
          <w:color w:val="0070C0"/>
        </w:rPr>
        <w:t>into his own teachings. Thus her writings are one of the only</w:t>
      </w:r>
      <w:r w:rsidRPr="00BE6A57">
        <w:rPr>
          <w:color w:val="0070C0"/>
          <w:spacing w:val="1"/>
        </w:rPr>
        <w:t xml:space="preserve"> </w:t>
      </w:r>
      <w:r w:rsidRPr="00BE6A57">
        <w:rPr>
          <w:color w:val="0070C0"/>
        </w:rPr>
        <w:t xml:space="preserve">sources on this topic of </w:t>
      </w:r>
      <w:r w:rsidRPr="00BE6A57">
        <w:rPr>
          <w:i/>
          <w:color w:val="0070C0"/>
        </w:rPr>
        <w:t xml:space="preserve">mikkyo </w:t>
      </w:r>
      <w:r w:rsidRPr="00BE6A57">
        <w:rPr>
          <w:color w:val="0070C0"/>
        </w:rPr>
        <w:t>and Nichiren. Therefore, the majority of this section of the paper</w:t>
      </w:r>
      <w:r w:rsidRPr="00BE6A57">
        <w:rPr>
          <w:color w:val="0070C0"/>
          <w:spacing w:val="-57"/>
        </w:rPr>
        <w:t xml:space="preserve"> </w:t>
      </w:r>
      <w:r w:rsidRPr="00BE6A57">
        <w:rPr>
          <w:color w:val="0070C0"/>
        </w:rPr>
        <w:t>will</w:t>
      </w:r>
      <w:r w:rsidRPr="00BE6A57">
        <w:rPr>
          <w:color w:val="0070C0"/>
          <w:spacing w:val="-1"/>
        </w:rPr>
        <w:t xml:space="preserve"> </w:t>
      </w:r>
      <w:r w:rsidRPr="00BE6A57">
        <w:rPr>
          <w:color w:val="0070C0"/>
        </w:rPr>
        <w:t>be</w:t>
      </w:r>
      <w:r w:rsidRPr="00BE6A57">
        <w:rPr>
          <w:color w:val="0070C0"/>
          <w:spacing w:val="-1"/>
        </w:rPr>
        <w:t xml:space="preserve"> </w:t>
      </w:r>
      <w:r w:rsidRPr="00BE6A57">
        <w:rPr>
          <w:color w:val="0070C0"/>
        </w:rPr>
        <w:t>focus on her</w:t>
      </w:r>
      <w:r w:rsidRPr="00BE6A57">
        <w:rPr>
          <w:color w:val="0070C0"/>
          <w:spacing w:val="-1"/>
        </w:rPr>
        <w:t xml:space="preserve"> </w:t>
      </w:r>
      <w:r w:rsidRPr="00BE6A57">
        <w:rPr>
          <w:color w:val="0070C0"/>
        </w:rPr>
        <w:t>writings including my own</w:t>
      </w:r>
      <w:r w:rsidRPr="00BE6A57">
        <w:rPr>
          <w:color w:val="0070C0"/>
          <w:spacing w:val="-1"/>
        </w:rPr>
        <w:t xml:space="preserve"> </w:t>
      </w:r>
      <w:r w:rsidRPr="00BE6A57">
        <w:rPr>
          <w:color w:val="0070C0"/>
        </w:rPr>
        <w:t>interpretations on the</w:t>
      </w:r>
      <w:r w:rsidRPr="00BE6A57">
        <w:rPr>
          <w:color w:val="0070C0"/>
          <w:spacing w:val="-1"/>
        </w:rPr>
        <w:t xml:space="preserve"> </w:t>
      </w:r>
      <w:r w:rsidRPr="00BE6A57">
        <w:rPr>
          <w:color w:val="0070C0"/>
        </w:rPr>
        <w:t>topic as</w:t>
      </w:r>
      <w:r w:rsidRPr="00BE6A57">
        <w:rPr>
          <w:color w:val="0070C0"/>
          <w:spacing w:val="-1"/>
        </w:rPr>
        <w:t xml:space="preserve"> </w:t>
      </w:r>
      <w:r w:rsidRPr="00BE6A57">
        <w:rPr>
          <w:color w:val="0070C0"/>
        </w:rPr>
        <w:t>well.</w:t>
      </w:r>
    </w:p>
    <w:p w:rsidR="00887B5D" w:rsidRPr="007B6747" w:rsidRDefault="00887B5D" w:rsidP="007B6747">
      <w:pPr>
        <w:pStyle w:val="Corpsdetexte"/>
        <w:ind w:right="141" w:firstLine="720"/>
        <w:rPr>
          <w:color w:val="0070C0"/>
        </w:rPr>
      </w:pPr>
      <w:r w:rsidRPr="007B6747">
        <w:rPr>
          <w:color w:val="0070C0"/>
        </w:rPr>
        <w:t xml:space="preserve">Dolce pinpoints three flaws in particularly Asai’s argument that Nichiren rejected </w:t>
      </w:r>
      <w:r w:rsidRPr="007B6747">
        <w:rPr>
          <w:i/>
          <w:color w:val="0070C0"/>
        </w:rPr>
        <w:t>mikkyo</w:t>
      </w:r>
      <w:r w:rsidRPr="007B6747">
        <w:rPr>
          <w:color w:val="0070C0"/>
        </w:rPr>
        <w:t>,</w:t>
      </w:r>
      <w:r w:rsidRPr="007B6747">
        <w:rPr>
          <w:color w:val="0070C0"/>
          <w:spacing w:val="-57"/>
        </w:rPr>
        <w:t xml:space="preserve"> </w:t>
      </w:r>
      <w:r w:rsidRPr="007B6747">
        <w:rPr>
          <w:color w:val="0070C0"/>
        </w:rPr>
        <w:t>suggesting that it 1) fails to recognize the historical moment in which Nichiren lived, 2) lacks</w:t>
      </w:r>
      <w:r w:rsidRPr="007B6747">
        <w:rPr>
          <w:color w:val="0070C0"/>
          <w:spacing w:val="1"/>
        </w:rPr>
        <w:t xml:space="preserve"> </w:t>
      </w:r>
      <w:r w:rsidRPr="007B6747">
        <w:rPr>
          <w:color w:val="0070C0"/>
        </w:rPr>
        <w:t xml:space="preserve">consideration of the implications behind his categorization of </w:t>
      </w:r>
      <w:r w:rsidRPr="007B6747">
        <w:rPr>
          <w:i/>
          <w:color w:val="0070C0"/>
        </w:rPr>
        <w:t xml:space="preserve">mikkyo </w:t>
      </w:r>
      <w:r w:rsidRPr="007B6747">
        <w:rPr>
          <w:color w:val="0070C0"/>
        </w:rPr>
        <w:t>as a wrong teaching and 3)</w:t>
      </w:r>
      <w:r w:rsidRPr="007B6747">
        <w:rPr>
          <w:color w:val="0070C0"/>
          <w:spacing w:val="1"/>
        </w:rPr>
        <w:t xml:space="preserve"> </w:t>
      </w:r>
      <w:r w:rsidRPr="007B6747">
        <w:rPr>
          <w:color w:val="0070C0"/>
        </w:rPr>
        <w:t>denotes that Nichiren did study esoteric Buddhism as well as understood the distinction between</w:t>
      </w:r>
      <w:r w:rsidRPr="007B6747">
        <w:rPr>
          <w:color w:val="0070C0"/>
          <w:spacing w:val="1"/>
        </w:rPr>
        <w:t xml:space="preserve"> </w:t>
      </w:r>
      <w:r w:rsidRPr="007B6747">
        <w:rPr>
          <w:i/>
          <w:color w:val="0070C0"/>
        </w:rPr>
        <w:t>tomitsu</w:t>
      </w:r>
      <w:r w:rsidRPr="007B6747">
        <w:rPr>
          <w:i/>
          <w:color w:val="0070C0"/>
          <w:spacing w:val="-2"/>
        </w:rPr>
        <w:t xml:space="preserve"> </w:t>
      </w:r>
      <w:r w:rsidRPr="007B6747">
        <w:rPr>
          <w:color w:val="0070C0"/>
        </w:rPr>
        <w:t xml:space="preserve">and </w:t>
      </w:r>
      <w:r w:rsidRPr="007B6747">
        <w:rPr>
          <w:i/>
          <w:color w:val="0070C0"/>
        </w:rPr>
        <w:t>taimitsu</w:t>
      </w:r>
      <w:r w:rsidRPr="007B6747">
        <w:rPr>
          <w:i/>
          <w:color w:val="0070C0"/>
          <w:spacing w:val="-1"/>
        </w:rPr>
        <w:t xml:space="preserve"> </w:t>
      </w:r>
      <w:r w:rsidRPr="007B6747">
        <w:rPr>
          <w:color w:val="0070C0"/>
        </w:rPr>
        <w:t>(1999:</w:t>
      </w:r>
      <w:r w:rsidRPr="007B6747">
        <w:rPr>
          <w:color w:val="0070C0"/>
          <w:spacing w:val="-1"/>
        </w:rPr>
        <w:t xml:space="preserve"> </w:t>
      </w:r>
      <w:r w:rsidRPr="007B6747">
        <w:rPr>
          <w:color w:val="0070C0"/>
        </w:rPr>
        <w:t>352).</w:t>
      </w:r>
      <w:r w:rsidRPr="007B6747">
        <w:rPr>
          <w:color w:val="0070C0"/>
          <w:spacing w:val="-1"/>
        </w:rPr>
        <w:t xml:space="preserve"> </w:t>
      </w:r>
      <w:r w:rsidRPr="007B6747">
        <w:rPr>
          <w:color w:val="0070C0"/>
        </w:rPr>
        <w:t>She</w:t>
      </w:r>
      <w:r w:rsidRPr="007B6747">
        <w:rPr>
          <w:color w:val="0070C0"/>
          <w:spacing w:val="-1"/>
        </w:rPr>
        <w:t xml:space="preserve"> </w:t>
      </w:r>
      <w:r w:rsidRPr="007B6747">
        <w:rPr>
          <w:color w:val="0070C0"/>
        </w:rPr>
        <w:t>also</w:t>
      </w:r>
      <w:r w:rsidRPr="007B6747">
        <w:rPr>
          <w:color w:val="0070C0"/>
          <w:spacing w:val="-1"/>
        </w:rPr>
        <w:t xml:space="preserve"> </w:t>
      </w:r>
      <w:r w:rsidRPr="007B6747">
        <w:rPr>
          <w:color w:val="0070C0"/>
        </w:rPr>
        <w:t>challenges the</w:t>
      </w:r>
      <w:r w:rsidRPr="007B6747">
        <w:rPr>
          <w:color w:val="0070C0"/>
          <w:spacing w:val="-2"/>
        </w:rPr>
        <w:t xml:space="preserve"> </w:t>
      </w:r>
      <w:r w:rsidRPr="007B6747">
        <w:rPr>
          <w:color w:val="0070C0"/>
        </w:rPr>
        <w:t>historical distinctness</w:t>
      </w:r>
      <w:r w:rsidRPr="007B6747">
        <w:rPr>
          <w:color w:val="0070C0"/>
          <w:spacing w:val="-1"/>
        </w:rPr>
        <w:t xml:space="preserve"> </w:t>
      </w:r>
      <w:r w:rsidRPr="007B6747">
        <w:rPr>
          <w:color w:val="0070C0"/>
        </w:rPr>
        <w:t xml:space="preserve">of </w:t>
      </w:r>
      <w:r w:rsidRPr="007B6747">
        <w:rPr>
          <w:i/>
          <w:color w:val="0070C0"/>
        </w:rPr>
        <w:t>mikkyo</w:t>
      </w:r>
      <w:r w:rsidRPr="007B6747">
        <w:rPr>
          <w:i/>
          <w:color w:val="0070C0"/>
          <w:spacing w:val="-2"/>
        </w:rPr>
        <w:t xml:space="preserve"> </w:t>
      </w:r>
      <w:r w:rsidRPr="007B6747">
        <w:rPr>
          <w:color w:val="0070C0"/>
        </w:rPr>
        <w:t>from</w:t>
      </w:r>
      <w:r w:rsidR="007B6747" w:rsidRPr="007B6747">
        <w:rPr>
          <w:color w:val="0070C0"/>
        </w:rPr>
        <w:t xml:space="preserve"> </w:t>
      </w:r>
      <w:r w:rsidRPr="007B6747">
        <w:rPr>
          <w:color w:val="0070C0"/>
        </w:rPr>
        <w:t xml:space="preserve">the Kamakura Buddhist traditions, suggesting that in particular for Nichiren, </w:t>
      </w:r>
      <w:r w:rsidRPr="007B6747">
        <w:rPr>
          <w:i/>
          <w:color w:val="0070C0"/>
        </w:rPr>
        <w:t xml:space="preserve">mikkyo </w:t>
      </w:r>
      <w:r w:rsidRPr="007B6747">
        <w:rPr>
          <w:color w:val="0070C0"/>
        </w:rPr>
        <w:t>served as a</w:t>
      </w:r>
      <w:r w:rsidRPr="007B6747">
        <w:rPr>
          <w:color w:val="0070C0"/>
          <w:spacing w:val="1"/>
        </w:rPr>
        <w:t xml:space="preserve"> </w:t>
      </w:r>
      <w:r w:rsidRPr="007B6747">
        <w:rPr>
          <w:color w:val="0070C0"/>
        </w:rPr>
        <w:t>means of self-validation (1999: 361). However, this self-validation was a result of his desire to</w:t>
      </w:r>
      <w:r w:rsidRPr="007B6747">
        <w:rPr>
          <w:color w:val="0070C0"/>
          <w:spacing w:val="1"/>
        </w:rPr>
        <w:t xml:space="preserve"> </w:t>
      </w:r>
      <w:r w:rsidRPr="007B6747">
        <w:rPr>
          <w:color w:val="0070C0"/>
        </w:rPr>
        <w:t xml:space="preserve">adhere to the teachings of the </w:t>
      </w:r>
      <w:r w:rsidRPr="007B6747">
        <w:rPr>
          <w:i/>
          <w:color w:val="0070C0"/>
        </w:rPr>
        <w:t xml:space="preserve">Lotus Sutra </w:t>
      </w:r>
      <w:r w:rsidRPr="007B6747">
        <w:rPr>
          <w:color w:val="0070C0"/>
        </w:rPr>
        <w:t>and to demonstrate to others, his own analysis made</w:t>
      </w:r>
      <w:r w:rsidRPr="007B6747">
        <w:rPr>
          <w:color w:val="0070C0"/>
          <w:spacing w:val="1"/>
        </w:rPr>
        <w:t xml:space="preserve"> </w:t>
      </w:r>
      <w:r w:rsidRPr="007B6747">
        <w:rPr>
          <w:color w:val="0070C0"/>
        </w:rPr>
        <w:t>from his several years of study. Nichiren’s own background and accounts of having studied</w:t>
      </w:r>
      <w:r w:rsidRPr="007B6747">
        <w:rPr>
          <w:color w:val="0070C0"/>
          <w:spacing w:val="1"/>
        </w:rPr>
        <w:t xml:space="preserve"> </w:t>
      </w:r>
      <w:r w:rsidRPr="007B6747">
        <w:rPr>
          <w:color w:val="0070C0"/>
        </w:rPr>
        <w:t>several Buddhist traditions and Buddhist texts provide the basis for his conclusions and the</w:t>
      </w:r>
      <w:r w:rsidRPr="007B6747">
        <w:rPr>
          <w:color w:val="0070C0"/>
          <w:spacing w:val="1"/>
        </w:rPr>
        <w:t xml:space="preserve"> </w:t>
      </w:r>
      <w:r w:rsidRPr="007B6747">
        <w:rPr>
          <w:color w:val="0070C0"/>
        </w:rPr>
        <w:t>criticisms he made. Although Nichiren seemed rather narrow-minded due to his acceptance of</w:t>
      </w:r>
      <w:r w:rsidRPr="007B6747">
        <w:rPr>
          <w:color w:val="0070C0"/>
          <w:spacing w:val="1"/>
        </w:rPr>
        <w:t xml:space="preserve"> </w:t>
      </w:r>
      <w:r w:rsidRPr="007B6747">
        <w:rPr>
          <w:color w:val="0070C0"/>
        </w:rPr>
        <w:t xml:space="preserve">solely the </w:t>
      </w:r>
      <w:r w:rsidRPr="007B6747">
        <w:rPr>
          <w:i/>
          <w:color w:val="0070C0"/>
        </w:rPr>
        <w:t>Lotus Sutra</w:t>
      </w:r>
      <w:r w:rsidRPr="007B6747">
        <w:rPr>
          <w:color w:val="0070C0"/>
        </w:rPr>
        <w:t xml:space="preserve">, his acceptance of specific aspects of </w:t>
      </w:r>
      <w:r w:rsidRPr="007B6747">
        <w:rPr>
          <w:i/>
          <w:color w:val="0070C0"/>
        </w:rPr>
        <w:t>mikkyo</w:t>
      </w:r>
      <w:r w:rsidRPr="007B6747">
        <w:rPr>
          <w:color w:val="0070C0"/>
        </w:rPr>
        <w:t xml:space="preserve">, as we will see, </w:t>
      </w:r>
      <w:proofErr w:type="gramStart"/>
      <w:r w:rsidRPr="007B6747">
        <w:rPr>
          <w:color w:val="0070C0"/>
        </w:rPr>
        <w:t>are the result</w:t>
      </w:r>
      <w:proofErr w:type="gramEnd"/>
      <w:r w:rsidRPr="007B6747">
        <w:rPr>
          <w:color w:val="0070C0"/>
          <w:spacing w:val="1"/>
        </w:rPr>
        <w:t xml:space="preserve"> </w:t>
      </w:r>
      <w:r w:rsidRPr="007B6747">
        <w:rPr>
          <w:color w:val="0070C0"/>
        </w:rPr>
        <w:t xml:space="preserve">of his knowledge gained from his textual study. By considering the chanting of the </w:t>
      </w:r>
      <w:r w:rsidRPr="007B6747">
        <w:rPr>
          <w:i/>
          <w:color w:val="0070C0"/>
        </w:rPr>
        <w:t xml:space="preserve">odaimoku </w:t>
      </w:r>
      <w:r w:rsidRPr="007B6747">
        <w:rPr>
          <w:color w:val="0070C0"/>
        </w:rPr>
        <w:t>and</w:t>
      </w:r>
      <w:r w:rsidRPr="007B6747">
        <w:rPr>
          <w:color w:val="0070C0"/>
          <w:spacing w:val="-58"/>
        </w:rPr>
        <w:t xml:space="preserve"> </w:t>
      </w:r>
      <w:r w:rsidRPr="007B6747">
        <w:rPr>
          <w:color w:val="0070C0"/>
        </w:rPr>
        <w:t>his use of the calligraphic mandala as forms of esoteric Buddhism of the Nichiren tradition, it</w:t>
      </w:r>
      <w:r w:rsidRPr="007B6747">
        <w:rPr>
          <w:color w:val="0070C0"/>
          <w:spacing w:val="1"/>
        </w:rPr>
        <w:t xml:space="preserve"> </w:t>
      </w:r>
      <w:r w:rsidRPr="007B6747">
        <w:rPr>
          <w:color w:val="0070C0"/>
        </w:rPr>
        <w:t>provides</w:t>
      </w:r>
      <w:r w:rsidRPr="007B6747">
        <w:rPr>
          <w:color w:val="0070C0"/>
          <w:spacing w:val="-1"/>
        </w:rPr>
        <w:t xml:space="preserve"> </w:t>
      </w:r>
      <w:r w:rsidRPr="007B6747">
        <w:rPr>
          <w:color w:val="0070C0"/>
        </w:rPr>
        <w:t>support</w:t>
      </w:r>
      <w:r w:rsidRPr="007B6747">
        <w:rPr>
          <w:color w:val="0070C0"/>
          <w:spacing w:val="-2"/>
        </w:rPr>
        <w:t xml:space="preserve"> </w:t>
      </w:r>
      <w:r w:rsidRPr="007B6747">
        <w:rPr>
          <w:color w:val="0070C0"/>
        </w:rPr>
        <w:t>that</w:t>
      </w:r>
      <w:r w:rsidRPr="007B6747">
        <w:rPr>
          <w:color w:val="0070C0"/>
          <w:spacing w:val="-1"/>
        </w:rPr>
        <w:t xml:space="preserve"> </w:t>
      </w:r>
      <w:r w:rsidRPr="007B6747">
        <w:rPr>
          <w:color w:val="0070C0"/>
        </w:rPr>
        <w:t>both Nichiren’s</w:t>
      </w:r>
      <w:r w:rsidRPr="007B6747">
        <w:rPr>
          <w:color w:val="0070C0"/>
          <w:spacing w:val="-1"/>
        </w:rPr>
        <w:t xml:space="preserve"> </w:t>
      </w:r>
      <w:r w:rsidRPr="007B6747">
        <w:rPr>
          <w:color w:val="0070C0"/>
        </w:rPr>
        <w:t>thought</w:t>
      </w:r>
      <w:r w:rsidRPr="007B6747">
        <w:rPr>
          <w:color w:val="0070C0"/>
          <w:spacing w:val="-2"/>
        </w:rPr>
        <w:t xml:space="preserve"> </w:t>
      </w:r>
      <w:r w:rsidRPr="007B6747">
        <w:rPr>
          <w:color w:val="0070C0"/>
        </w:rPr>
        <w:t>and</w:t>
      </w:r>
      <w:r w:rsidRPr="007B6747">
        <w:rPr>
          <w:color w:val="0070C0"/>
          <w:spacing w:val="-1"/>
        </w:rPr>
        <w:t xml:space="preserve"> </w:t>
      </w:r>
      <w:r w:rsidRPr="007B6747">
        <w:rPr>
          <w:color w:val="0070C0"/>
        </w:rPr>
        <w:t>practice convey</w:t>
      </w:r>
      <w:r w:rsidRPr="007B6747">
        <w:rPr>
          <w:color w:val="0070C0"/>
          <w:spacing w:val="-1"/>
        </w:rPr>
        <w:t xml:space="preserve"> </w:t>
      </w:r>
      <w:r w:rsidRPr="007B6747">
        <w:rPr>
          <w:color w:val="0070C0"/>
        </w:rPr>
        <w:t>his</w:t>
      </w:r>
      <w:r w:rsidRPr="007B6747">
        <w:rPr>
          <w:color w:val="0070C0"/>
          <w:spacing w:val="-1"/>
        </w:rPr>
        <w:t xml:space="preserve"> </w:t>
      </w:r>
      <w:r w:rsidRPr="007B6747">
        <w:rPr>
          <w:color w:val="0070C0"/>
        </w:rPr>
        <w:t>incorporation</w:t>
      </w:r>
      <w:r w:rsidRPr="007B6747">
        <w:rPr>
          <w:color w:val="0070C0"/>
          <w:spacing w:val="-1"/>
        </w:rPr>
        <w:t xml:space="preserve"> </w:t>
      </w:r>
      <w:r w:rsidRPr="007B6747">
        <w:rPr>
          <w:color w:val="0070C0"/>
        </w:rPr>
        <w:t xml:space="preserve">of </w:t>
      </w:r>
      <w:r w:rsidRPr="007B6747">
        <w:rPr>
          <w:i/>
          <w:color w:val="0070C0"/>
        </w:rPr>
        <w:t>mikkyo</w:t>
      </w:r>
      <w:r w:rsidRPr="007B6747">
        <w:rPr>
          <w:color w:val="0070C0"/>
        </w:rPr>
        <w:t>.</w:t>
      </w:r>
    </w:p>
    <w:p w:rsidR="00C31AC4" w:rsidRDefault="00887B5D" w:rsidP="00C31AC4">
      <w:pPr>
        <w:pStyle w:val="Corpsdetexte"/>
        <w:spacing w:before="1"/>
        <w:ind w:right="234" w:firstLine="720"/>
        <w:rPr>
          <w:color w:val="0070C0"/>
        </w:rPr>
      </w:pPr>
      <w:r w:rsidRPr="002B6360">
        <w:rPr>
          <w:color w:val="0070C0"/>
        </w:rPr>
        <w:t>Nichiren’s own writings and autobiographical records have provided many means for</w:t>
      </w:r>
      <w:r w:rsidRPr="002B6360">
        <w:rPr>
          <w:color w:val="0070C0"/>
          <w:spacing w:val="1"/>
        </w:rPr>
        <w:t xml:space="preserve"> </w:t>
      </w:r>
      <w:r w:rsidRPr="002B6360">
        <w:rPr>
          <w:color w:val="0070C0"/>
        </w:rPr>
        <w:t>understanding much of his thought and experiences, therefore lacks a clear record of his initial</w:t>
      </w:r>
      <w:r w:rsidRPr="002B6360">
        <w:rPr>
          <w:color w:val="0070C0"/>
          <w:spacing w:val="1"/>
        </w:rPr>
        <w:t xml:space="preserve"> </w:t>
      </w:r>
      <w:r w:rsidRPr="002B6360">
        <w:rPr>
          <w:color w:val="0070C0"/>
        </w:rPr>
        <w:t xml:space="preserve">introduction to </w:t>
      </w:r>
      <w:r w:rsidRPr="002B6360">
        <w:rPr>
          <w:i/>
          <w:color w:val="0070C0"/>
        </w:rPr>
        <w:t xml:space="preserve">mikkyo </w:t>
      </w:r>
      <w:r w:rsidRPr="002B6360">
        <w:rPr>
          <w:color w:val="0070C0"/>
        </w:rPr>
        <w:t>and leading some to conclude this as his attempts to portray himself as a</w:t>
      </w:r>
      <w:r w:rsidRPr="002B6360">
        <w:rPr>
          <w:color w:val="0070C0"/>
          <w:spacing w:val="1"/>
        </w:rPr>
        <w:t xml:space="preserve"> </w:t>
      </w:r>
      <w:r w:rsidRPr="002B6360">
        <w:rPr>
          <w:color w:val="0070C0"/>
        </w:rPr>
        <w:t xml:space="preserve">strict follower of the </w:t>
      </w:r>
      <w:r w:rsidRPr="002B6360">
        <w:rPr>
          <w:i/>
          <w:color w:val="0070C0"/>
        </w:rPr>
        <w:t xml:space="preserve">Lotus Sutra </w:t>
      </w:r>
      <w:r w:rsidRPr="002B6360">
        <w:rPr>
          <w:color w:val="0070C0"/>
        </w:rPr>
        <w:t>(Dolce 1999: 353). However, Nichiren’s background and his</w:t>
      </w:r>
      <w:r w:rsidRPr="002B6360">
        <w:rPr>
          <w:color w:val="0070C0"/>
          <w:spacing w:val="1"/>
        </w:rPr>
        <w:t xml:space="preserve"> </w:t>
      </w:r>
      <w:r w:rsidRPr="002B6360">
        <w:rPr>
          <w:color w:val="0070C0"/>
        </w:rPr>
        <w:t>earlier education of several types of Buddhism give basis for his influences from several sources</w:t>
      </w:r>
      <w:r w:rsidRPr="002B6360">
        <w:rPr>
          <w:color w:val="0070C0"/>
          <w:spacing w:val="-57"/>
        </w:rPr>
        <w:t xml:space="preserve"> </w:t>
      </w:r>
      <w:r w:rsidRPr="002B6360">
        <w:rPr>
          <w:color w:val="0070C0"/>
        </w:rPr>
        <w:t>outside</w:t>
      </w:r>
      <w:r w:rsidRPr="002B6360">
        <w:rPr>
          <w:color w:val="0070C0"/>
          <w:spacing w:val="-2"/>
        </w:rPr>
        <w:t xml:space="preserve"> </w:t>
      </w:r>
      <w:r w:rsidRPr="002B6360">
        <w:rPr>
          <w:color w:val="0070C0"/>
        </w:rPr>
        <w:t xml:space="preserve">that of the </w:t>
      </w:r>
      <w:r w:rsidRPr="002B6360">
        <w:rPr>
          <w:i/>
          <w:color w:val="0070C0"/>
        </w:rPr>
        <w:t>Lotus</w:t>
      </w:r>
      <w:r w:rsidRPr="002B6360">
        <w:rPr>
          <w:i/>
          <w:color w:val="0070C0"/>
          <w:spacing w:val="-1"/>
        </w:rPr>
        <w:t xml:space="preserve"> </w:t>
      </w:r>
      <w:r w:rsidRPr="002B6360">
        <w:rPr>
          <w:i/>
          <w:color w:val="0070C0"/>
        </w:rPr>
        <w:t xml:space="preserve">Sutra </w:t>
      </w:r>
      <w:r w:rsidRPr="002B6360">
        <w:rPr>
          <w:color w:val="0070C0"/>
        </w:rPr>
        <w:t>that helped to</w:t>
      </w:r>
      <w:r w:rsidRPr="002B6360">
        <w:rPr>
          <w:color w:val="0070C0"/>
          <w:spacing w:val="-1"/>
        </w:rPr>
        <w:t xml:space="preserve"> </w:t>
      </w:r>
      <w:r w:rsidRPr="002B6360">
        <w:rPr>
          <w:color w:val="0070C0"/>
        </w:rPr>
        <w:t>formulate his own teachings.</w:t>
      </w:r>
    </w:p>
    <w:p w:rsidR="00887B5D" w:rsidRPr="001533F1" w:rsidRDefault="00887B5D" w:rsidP="00C31AC4">
      <w:pPr>
        <w:pStyle w:val="Corpsdetexte"/>
        <w:spacing w:before="1"/>
        <w:ind w:right="234" w:firstLine="720"/>
        <w:rPr>
          <w:color w:val="0070C0"/>
        </w:rPr>
      </w:pPr>
      <w:r w:rsidRPr="001533F1">
        <w:rPr>
          <w:color w:val="0070C0"/>
        </w:rPr>
        <w:t xml:space="preserve">His earliest encounter with </w:t>
      </w:r>
      <w:r w:rsidRPr="001533F1">
        <w:rPr>
          <w:i/>
          <w:color w:val="0070C0"/>
        </w:rPr>
        <w:t xml:space="preserve">mikkyo </w:t>
      </w:r>
      <w:r w:rsidRPr="001533F1">
        <w:rPr>
          <w:color w:val="0070C0"/>
        </w:rPr>
        <w:t xml:space="preserve">is suggested to be that of </w:t>
      </w:r>
      <w:r w:rsidRPr="001533F1">
        <w:rPr>
          <w:i/>
          <w:color w:val="0070C0"/>
        </w:rPr>
        <w:t xml:space="preserve">taimitsu </w:t>
      </w:r>
      <w:r w:rsidRPr="001533F1">
        <w:rPr>
          <w:color w:val="0070C0"/>
        </w:rPr>
        <w:t>due to his early</w:t>
      </w:r>
      <w:r w:rsidRPr="001533F1">
        <w:rPr>
          <w:color w:val="0070C0"/>
          <w:spacing w:val="1"/>
        </w:rPr>
        <w:t xml:space="preserve"> </w:t>
      </w:r>
      <w:r w:rsidRPr="001533F1">
        <w:rPr>
          <w:color w:val="0070C0"/>
        </w:rPr>
        <w:t>education at Kiyosumi-dera, a temple of the Tendai School (Takagi 1970: 20-21). However, this</w:t>
      </w:r>
      <w:r w:rsidRPr="001533F1">
        <w:rPr>
          <w:color w:val="0070C0"/>
          <w:spacing w:val="1"/>
        </w:rPr>
        <w:t xml:space="preserve"> </w:t>
      </w:r>
      <w:r w:rsidRPr="001533F1">
        <w:rPr>
          <w:color w:val="0070C0"/>
        </w:rPr>
        <w:t xml:space="preserve">did not prevent him from gaining his possible </w:t>
      </w:r>
      <w:r w:rsidRPr="001533F1">
        <w:rPr>
          <w:i/>
          <w:color w:val="0070C0"/>
        </w:rPr>
        <w:t xml:space="preserve">tomitsu </w:t>
      </w:r>
      <w:r w:rsidRPr="001533F1">
        <w:rPr>
          <w:color w:val="0070C0"/>
        </w:rPr>
        <w:t>influence around the same period</w:t>
      </w:r>
      <w:r w:rsidRPr="001533F1">
        <w:rPr>
          <w:color w:val="0070C0"/>
          <w:spacing w:val="1"/>
        </w:rPr>
        <w:t xml:space="preserve"> </w:t>
      </w:r>
      <w:r w:rsidRPr="001533F1">
        <w:rPr>
          <w:color w:val="0070C0"/>
        </w:rPr>
        <w:t xml:space="preserve">especially because of Kiyosumi-dera’s later noted affiliation to the </w:t>
      </w:r>
      <w:r w:rsidRPr="001533F1">
        <w:rPr>
          <w:i/>
          <w:color w:val="0070C0"/>
        </w:rPr>
        <w:t xml:space="preserve">Shingi </w:t>
      </w:r>
      <w:r w:rsidRPr="001533F1">
        <w:rPr>
          <w:color w:val="0070C0"/>
        </w:rPr>
        <w:t xml:space="preserve">(“Reformed”) </w:t>
      </w:r>
      <w:r w:rsidRPr="001533F1">
        <w:rPr>
          <w:i/>
          <w:color w:val="0070C0"/>
        </w:rPr>
        <w:t>Shingon</w:t>
      </w:r>
      <w:r w:rsidRPr="001533F1">
        <w:rPr>
          <w:i/>
          <w:color w:val="0070C0"/>
          <w:spacing w:val="-57"/>
        </w:rPr>
        <w:t xml:space="preserve"> </w:t>
      </w:r>
      <w:r w:rsidRPr="001533F1">
        <w:rPr>
          <w:color w:val="0070C0"/>
        </w:rPr>
        <w:t>School, a form of the Shingon sect initiated by Kakuban (1095-1143), which may have initiated</w:t>
      </w:r>
      <w:r w:rsidRPr="001533F1">
        <w:rPr>
          <w:color w:val="0070C0"/>
          <w:spacing w:val="1"/>
        </w:rPr>
        <w:t xml:space="preserve"> </w:t>
      </w:r>
      <w:r w:rsidRPr="001533F1">
        <w:rPr>
          <w:color w:val="0070C0"/>
        </w:rPr>
        <w:t xml:space="preserve">during Nichiren’s training at Kiyosumi-dera. He also received </w:t>
      </w:r>
      <w:r w:rsidRPr="001533F1">
        <w:rPr>
          <w:i/>
          <w:color w:val="0070C0"/>
        </w:rPr>
        <w:t>kuketsu souden</w:t>
      </w:r>
      <w:r w:rsidRPr="001533F1">
        <w:rPr>
          <w:color w:val="0070C0"/>
        </w:rPr>
        <w:t>, meaning</w:t>
      </w:r>
      <w:r w:rsidRPr="001533F1">
        <w:rPr>
          <w:color w:val="0070C0"/>
          <w:spacing w:val="1"/>
        </w:rPr>
        <w:t xml:space="preserve"> </w:t>
      </w:r>
      <w:r w:rsidRPr="001533F1">
        <w:rPr>
          <w:color w:val="0070C0"/>
        </w:rPr>
        <w:t>teachings</w:t>
      </w:r>
      <w:r w:rsidRPr="001533F1">
        <w:rPr>
          <w:color w:val="0070C0"/>
          <w:spacing w:val="-1"/>
        </w:rPr>
        <w:t xml:space="preserve"> </w:t>
      </w:r>
      <w:r w:rsidRPr="001533F1">
        <w:rPr>
          <w:color w:val="0070C0"/>
        </w:rPr>
        <w:t>that</w:t>
      </w:r>
      <w:r w:rsidRPr="001533F1">
        <w:rPr>
          <w:color w:val="0070C0"/>
          <w:spacing w:val="-1"/>
        </w:rPr>
        <w:t xml:space="preserve"> </w:t>
      </w:r>
      <w:r w:rsidRPr="001533F1">
        <w:rPr>
          <w:color w:val="0070C0"/>
        </w:rPr>
        <w:t>were</w:t>
      </w:r>
      <w:r w:rsidRPr="001533F1">
        <w:rPr>
          <w:color w:val="0070C0"/>
          <w:spacing w:val="-2"/>
        </w:rPr>
        <w:t xml:space="preserve"> </w:t>
      </w:r>
      <w:r w:rsidRPr="001533F1">
        <w:rPr>
          <w:color w:val="0070C0"/>
        </w:rPr>
        <w:t>orally passed</w:t>
      </w:r>
      <w:r w:rsidRPr="001533F1">
        <w:rPr>
          <w:color w:val="0070C0"/>
          <w:spacing w:val="-1"/>
        </w:rPr>
        <w:t xml:space="preserve"> </w:t>
      </w:r>
      <w:r w:rsidRPr="001533F1">
        <w:rPr>
          <w:color w:val="0070C0"/>
        </w:rPr>
        <w:t>down</w:t>
      </w:r>
      <w:r w:rsidRPr="001533F1">
        <w:rPr>
          <w:color w:val="0070C0"/>
          <w:spacing w:val="-1"/>
        </w:rPr>
        <w:t xml:space="preserve"> </w:t>
      </w:r>
      <w:r w:rsidRPr="001533F1">
        <w:rPr>
          <w:color w:val="0070C0"/>
        </w:rPr>
        <w:t>for</w:t>
      </w:r>
      <w:r w:rsidRPr="001533F1">
        <w:rPr>
          <w:color w:val="0070C0"/>
          <w:spacing w:val="-1"/>
        </w:rPr>
        <w:t xml:space="preserve"> </w:t>
      </w:r>
      <w:r w:rsidRPr="001533F1">
        <w:rPr>
          <w:color w:val="0070C0"/>
        </w:rPr>
        <w:t>several generations.</w:t>
      </w:r>
      <w:r w:rsidRPr="001533F1">
        <w:rPr>
          <w:color w:val="0070C0"/>
          <w:spacing w:val="-1"/>
        </w:rPr>
        <w:t xml:space="preserve"> </w:t>
      </w:r>
      <w:r w:rsidRPr="001533F1">
        <w:rPr>
          <w:color w:val="0070C0"/>
        </w:rPr>
        <w:t>In</w:t>
      </w:r>
      <w:r w:rsidRPr="001533F1">
        <w:rPr>
          <w:color w:val="0070C0"/>
          <w:spacing w:val="-1"/>
        </w:rPr>
        <w:t xml:space="preserve"> </w:t>
      </w:r>
      <w:r w:rsidRPr="001533F1">
        <w:rPr>
          <w:color w:val="0070C0"/>
        </w:rPr>
        <w:t>1251,</w:t>
      </w:r>
      <w:r w:rsidRPr="001533F1">
        <w:rPr>
          <w:color w:val="0070C0"/>
          <w:spacing w:val="-1"/>
        </w:rPr>
        <w:t xml:space="preserve"> </w:t>
      </w:r>
      <w:r w:rsidRPr="001533F1">
        <w:rPr>
          <w:color w:val="0070C0"/>
        </w:rPr>
        <w:t>Nichiren copied</w:t>
      </w:r>
      <w:r w:rsidRPr="001533F1">
        <w:rPr>
          <w:color w:val="0070C0"/>
          <w:spacing w:val="-1"/>
        </w:rPr>
        <w:t xml:space="preserve"> </w:t>
      </w:r>
      <w:r w:rsidRPr="001533F1">
        <w:rPr>
          <w:color w:val="0070C0"/>
        </w:rPr>
        <w:t>one</w:t>
      </w:r>
      <w:r w:rsidRPr="001533F1">
        <w:rPr>
          <w:color w:val="0070C0"/>
          <w:spacing w:val="-2"/>
        </w:rPr>
        <w:t xml:space="preserve"> </w:t>
      </w:r>
      <w:r w:rsidRPr="001533F1">
        <w:rPr>
          <w:color w:val="0070C0"/>
        </w:rPr>
        <w:t>of</w:t>
      </w:r>
      <w:r w:rsidR="00C31AC4" w:rsidRPr="001533F1">
        <w:rPr>
          <w:color w:val="0070C0"/>
        </w:rPr>
        <w:t xml:space="preserve"> </w:t>
      </w:r>
      <w:r w:rsidRPr="001533F1">
        <w:rPr>
          <w:color w:val="0070C0"/>
        </w:rPr>
        <w:t xml:space="preserve">Kakuban’s famous writings, </w:t>
      </w:r>
      <w:r w:rsidRPr="001533F1">
        <w:rPr>
          <w:i/>
          <w:color w:val="0070C0"/>
        </w:rPr>
        <w:t xml:space="preserve">Gorin kuji myo himitsu shaku </w:t>
      </w:r>
      <w:r w:rsidRPr="001533F1">
        <w:rPr>
          <w:color w:val="0070C0"/>
        </w:rPr>
        <w:t xml:space="preserve">(often shortened to </w:t>
      </w:r>
      <w:r w:rsidRPr="001533F1">
        <w:rPr>
          <w:i/>
          <w:color w:val="0070C0"/>
        </w:rPr>
        <w:t>Gorin kuji</w:t>
      </w:r>
      <w:r w:rsidRPr="001533F1">
        <w:rPr>
          <w:i/>
          <w:color w:val="0070C0"/>
          <w:spacing w:val="1"/>
        </w:rPr>
        <w:t xml:space="preserve"> </w:t>
      </w:r>
      <w:r w:rsidRPr="001533F1">
        <w:rPr>
          <w:i/>
          <w:color w:val="0070C0"/>
        </w:rPr>
        <w:t>hishaku</w:t>
      </w:r>
      <w:r w:rsidRPr="001533F1">
        <w:rPr>
          <w:color w:val="0070C0"/>
        </w:rPr>
        <w:t>), later sent to one of his followers by the name of Toki Jonin. The writing included the</w:t>
      </w:r>
      <w:r w:rsidRPr="001533F1">
        <w:rPr>
          <w:color w:val="0070C0"/>
          <w:spacing w:val="1"/>
        </w:rPr>
        <w:t xml:space="preserve"> </w:t>
      </w:r>
      <w:r w:rsidRPr="001533F1">
        <w:rPr>
          <w:color w:val="0070C0"/>
        </w:rPr>
        <w:t>notion of “</w:t>
      </w:r>
      <w:r w:rsidRPr="001533F1">
        <w:rPr>
          <w:i/>
          <w:color w:val="0070C0"/>
        </w:rPr>
        <w:t>tongo oujo</w:t>
      </w:r>
      <w:r w:rsidRPr="001533F1">
        <w:rPr>
          <w:color w:val="0070C0"/>
        </w:rPr>
        <w:t>”, meaning that individuals do not have to practice and can achieve</w:t>
      </w:r>
      <w:r w:rsidRPr="001533F1">
        <w:rPr>
          <w:color w:val="0070C0"/>
          <w:spacing w:val="1"/>
        </w:rPr>
        <w:t xml:space="preserve"> </w:t>
      </w:r>
      <w:r w:rsidRPr="001533F1">
        <w:rPr>
          <w:color w:val="0070C0"/>
        </w:rPr>
        <w:t>Enlightenment after death. This is the basis of Pure Land Buddhism, the teachings spread by</w:t>
      </w:r>
      <w:r w:rsidRPr="001533F1">
        <w:rPr>
          <w:color w:val="0070C0"/>
          <w:spacing w:val="1"/>
        </w:rPr>
        <w:t xml:space="preserve"> </w:t>
      </w:r>
      <w:r w:rsidRPr="001533F1">
        <w:rPr>
          <w:color w:val="0070C0"/>
        </w:rPr>
        <w:t>Honen and Shinran, who were contemporaries of Nichiren—they suggested that one can go to</w:t>
      </w:r>
      <w:r w:rsidRPr="001533F1">
        <w:rPr>
          <w:color w:val="0070C0"/>
          <w:spacing w:val="1"/>
        </w:rPr>
        <w:t xml:space="preserve"> </w:t>
      </w:r>
      <w:r w:rsidRPr="001533F1">
        <w:rPr>
          <w:color w:val="0070C0"/>
        </w:rPr>
        <w:t xml:space="preserve">Amida Buddha’s world by </w:t>
      </w:r>
      <w:r w:rsidRPr="001533F1">
        <w:rPr>
          <w:color w:val="0070C0"/>
        </w:rPr>
        <w:lastRenderedPageBreak/>
        <w:t xml:space="preserve">chanting the </w:t>
      </w:r>
      <w:r w:rsidRPr="001533F1">
        <w:rPr>
          <w:i/>
          <w:color w:val="0070C0"/>
        </w:rPr>
        <w:t>nenbutsu</w:t>
      </w:r>
      <w:r w:rsidRPr="001533F1">
        <w:rPr>
          <w:color w:val="0070C0"/>
        </w:rPr>
        <w:t>, repetition of Amida Buddha’s name. More on</w:t>
      </w:r>
      <w:r w:rsidRPr="001533F1">
        <w:rPr>
          <w:color w:val="0070C0"/>
          <w:spacing w:val="-58"/>
        </w:rPr>
        <w:t xml:space="preserve"> </w:t>
      </w:r>
      <w:r w:rsidRPr="001533F1">
        <w:rPr>
          <w:color w:val="0070C0"/>
        </w:rPr>
        <w:t>this</w:t>
      </w:r>
      <w:r w:rsidRPr="001533F1">
        <w:rPr>
          <w:color w:val="0070C0"/>
          <w:spacing w:val="-1"/>
        </w:rPr>
        <w:t xml:space="preserve"> </w:t>
      </w:r>
      <w:r w:rsidRPr="001533F1">
        <w:rPr>
          <w:color w:val="0070C0"/>
        </w:rPr>
        <w:t>will be explained later on in the</w:t>
      </w:r>
      <w:r w:rsidRPr="001533F1">
        <w:rPr>
          <w:color w:val="0070C0"/>
          <w:spacing w:val="-1"/>
        </w:rPr>
        <w:t xml:space="preserve"> </w:t>
      </w:r>
      <w:r w:rsidRPr="001533F1">
        <w:rPr>
          <w:color w:val="0070C0"/>
        </w:rPr>
        <w:t>paper (Fujimaki</w:t>
      </w:r>
      <w:r w:rsidRPr="001533F1">
        <w:rPr>
          <w:color w:val="0070C0"/>
          <w:spacing w:val="-1"/>
        </w:rPr>
        <w:t xml:space="preserve"> </w:t>
      </w:r>
      <w:r w:rsidRPr="001533F1">
        <w:rPr>
          <w:color w:val="0070C0"/>
        </w:rPr>
        <w:t>2004:</w:t>
      </w:r>
      <w:r w:rsidRPr="001533F1">
        <w:rPr>
          <w:color w:val="0070C0"/>
          <w:spacing w:val="-1"/>
        </w:rPr>
        <w:t xml:space="preserve"> </w:t>
      </w:r>
      <w:r w:rsidRPr="001533F1">
        <w:rPr>
          <w:color w:val="0070C0"/>
        </w:rPr>
        <w:t>123).</w:t>
      </w:r>
    </w:p>
    <w:p w:rsidR="00887B5D" w:rsidRPr="001533F1" w:rsidRDefault="00887B5D" w:rsidP="00753B4C">
      <w:pPr>
        <w:pStyle w:val="Corpsdetexte"/>
        <w:ind w:right="220" w:firstLine="720"/>
        <w:rPr>
          <w:color w:val="0070C0"/>
        </w:rPr>
      </w:pPr>
      <w:r w:rsidRPr="001533F1">
        <w:rPr>
          <w:color w:val="0070C0"/>
        </w:rPr>
        <w:t xml:space="preserve">One of his earlier </w:t>
      </w:r>
      <w:proofErr w:type="gramStart"/>
      <w:r w:rsidRPr="001533F1">
        <w:rPr>
          <w:color w:val="0070C0"/>
        </w:rPr>
        <w:t>essay</w:t>
      </w:r>
      <w:proofErr w:type="gramEnd"/>
      <w:r w:rsidRPr="001533F1">
        <w:rPr>
          <w:color w:val="0070C0"/>
        </w:rPr>
        <w:t xml:space="preserve"> written in 1242, titled “</w:t>
      </w:r>
      <w:r w:rsidRPr="001533F1">
        <w:rPr>
          <w:i/>
          <w:color w:val="0070C0"/>
        </w:rPr>
        <w:t>Kaitai sokushin jobutsugi</w:t>
      </w:r>
      <w:r w:rsidRPr="001533F1">
        <w:rPr>
          <w:color w:val="0070C0"/>
        </w:rPr>
        <w:t>” focuses on the</w:t>
      </w:r>
      <w:r w:rsidRPr="001533F1">
        <w:rPr>
          <w:color w:val="0070C0"/>
          <w:spacing w:val="-57"/>
        </w:rPr>
        <w:t xml:space="preserve"> </w:t>
      </w:r>
      <w:r w:rsidRPr="001533F1">
        <w:rPr>
          <w:color w:val="0070C0"/>
        </w:rPr>
        <w:t xml:space="preserve">notion of two </w:t>
      </w:r>
      <w:r w:rsidRPr="001533F1">
        <w:rPr>
          <w:i/>
          <w:color w:val="0070C0"/>
        </w:rPr>
        <w:t xml:space="preserve">taimitsu </w:t>
      </w:r>
      <w:r w:rsidRPr="001533F1">
        <w:rPr>
          <w:color w:val="0070C0"/>
        </w:rPr>
        <w:t>ideas that Nichiren develops in his later writings. The first one is</w:t>
      </w:r>
      <w:r w:rsidRPr="001533F1">
        <w:rPr>
          <w:color w:val="0070C0"/>
          <w:spacing w:val="1"/>
        </w:rPr>
        <w:t xml:space="preserve"> </w:t>
      </w:r>
      <w:r w:rsidRPr="001533F1">
        <w:rPr>
          <w:color w:val="0070C0"/>
        </w:rPr>
        <w:t>“</w:t>
      </w:r>
      <w:r w:rsidRPr="001533F1">
        <w:rPr>
          <w:i/>
          <w:color w:val="0070C0"/>
        </w:rPr>
        <w:t>sokushin jobutsu</w:t>
      </w:r>
      <w:r w:rsidRPr="001533F1">
        <w:rPr>
          <w:color w:val="0070C0"/>
        </w:rPr>
        <w:t>” or the “attainment of immediate Buddhahood”, which becomes especially</w:t>
      </w:r>
      <w:r w:rsidRPr="001533F1">
        <w:rPr>
          <w:color w:val="0070C0"/>
          <w:spacing w:val="1"/>
        </w:rPr>
        <w:t xml:space="preserve"> </w:t>
      </w:r>
      <w:r w:rsidRPr="001533F1">
        <w:rPr>
          <w:color w:val="0070C0"/>
        </w:rPr>
        <w:t xml:space="preserve">important in Nichiren’s later writings when emphasizing that all beings in </w:t>
      </w:r>
      <w:r w:rsidRPr="001533F1">
        <w:rPr>
          <w:i/>
          <w:color w:val="0070C0"/>
        </w:rPr>
        <w:t xml:space="preserve">jikkai </w:t>
      </w:r>
      <w:r w:rsidRPr="001533F1">
        <w:rPr>
          <w:color w:val="0070C0"/>
        </w:rPr>
        <w:t>(“the ten realms</w:t>
      </w:r>
      <w:r w:rsidRPr="001533F1">
        <w:rPr>
          <w:color w:val="0070C0"/>
          <w:spacing w:val="-58"/>
        </w:rPr>
        <w:t xml:space="preserve"> </w:t>
      </w:r>
      <w:r w:rsidRPr="001533F1">
        <w:rPr>
          <w:color w:val="0070C0"/>
        </w:rPr>
        <w:t>of beings”) with the exclusion of the Buddha, can all attempt at attaining immediate</w:t>
      </w:r>
      <w:r w:rsidRPr="001533F1">
        <w:rPr>
          <w:color w:val="0070C0"/>
          <w:spacing w:val="1"/>
        </w:rPr>
        <w:t xml:space="preserve"> </w:t>
      </w:r>
      <w:r w:rsidRPr="001533F1">
        <w:rPr>
          <w:color w:val="0070C0"/>
        </w:rPr>
        <w:t xml:space="preserve">Buddhahood. The second </w:t>
      </w:r>
      <w:r w:rsidRPr="001533F1">
        <w:rPr>
          <w:i/>
          <w:color w:val="0070C0"/>
        </w:rPr>
        <w:t xml:space="preserve">taimitsu </w:t>
      </w:r>
      <w:r w:rsidRPr="001533F1">
        <w:rPr>
          <w:color w:val="0070C0"/>
        </w:rPr>
        <w:t xml:space="preserve">teaching is the representation of </w:t>
      </w:r>
      <w:r w:rsidRPr="001533F1">
        <w:rPr>
          <w:i/>
          <w:color w:val="0070C0"/>
        </w:rPr>
        <w:t xml:space="preserve">dharmakaya </w:t>
      </w:r>
      <w:r w:rsidRPr="001533F1">
        <w:rPr>
          <w:color w:val="0070C0"/>
        </w:rPr>
        <w:t>(</w:t>
      </w:r>
      <w:r w:rsidRPr="001533F1">
        <w:rPr>
          <w:i/>
          <w:color w:val="0070C0"/>
        </w:rPr>
        <w:t>Japanese.</w:t>
      </w:r>
      <w:r w:rsidRPr="001533F1">
        <w:rPr>
          <w:i/>
          <w:color w:val="0070C0"/>
          <w:spacing w:val="1"/>
        </w:rPr>
        <w:t xml:space="preserve"> </w:t>
      </w:r>
      <w:r w:rsidRPr="001533F1">
        <w:rPr>
          <w:i/>
          <w:color w:val="0070C0"/>
        </w:rPr>
        <w:t>hosshin</w:t>
      </w:r>
      <w:r w:rsidRPr="001533F1">
        <w:rPr>
          <w:color w:val="0070C0"/>
        </w:rPr>
        <w:t>) or the “truth body”. One example of a specific doctrinal teaching unique to Mahayana</w:t>
      </w:r>
      <w:r w:rsidRPr="001533F1">
        <w:rPr>
          <w:color w:val="0070C0"/>
          <w:spacing w:val="1"/>
        </w:rPr>
        <w:t xml:space="preserve"> </w:t>
      </w:r>
      <w:r w:rsidRPr="001533F1">
        <w:rPr>
          <w:color w:val="0070C0"/>
        </w:rPr>
        <w:t xml:space="preserve">Buddhism is </w:t>
      </w:r>
      <w:r w:rsidRPr="001533F1">
        <w:rPr>
          <w:i/>
          <w:color w:val="0070C0"/>
        </w:rPr>
        <w:t>dharmakaya</w:t>
      </w:r>
      <w:r w:rsidRPr="001533F1">
        <w:rPr>
          <w:color w:val="0070C0"/>
        </w:rPr>
        <w:t xml:space="preserve">, one of the three </w:t>
      </w:r>
      <w:r w:rsidRPr="001533F1">
        <w:rPr>
          <w:i/>
          <w:color w:val="0070C0"/>
        </w:rPr>
        <w:t xml:space="preserve">kayas </w:t>
      </w:r>
      <w:r w:rsidRPr="001533F1">
        <w:rPr>
          <w:color w:val="0070C0"/>
        </w:rPr>
        <w:t>(“bodies”) of the Buddha that is known as the</w:t>
      </w:r>
      <w:r w:rsidRPr="001533F1">
        <w:rPr>
          <w:color w:val="0070C0"/>
          <w:spacing w:val="1"/>
        </w:rPr>
        <w:t xml:space="preserve"> </w:t>
      </w:r>
      <w:r w:rsidRPr="001533F1">
        <w:rPr>
          <w:i/>
          <w:color w:val="0070C0"/>
        </w:rPr>
        <w:t xml:space="preserve">trikaya </w:t>
      </w:r>
      <w:r w:rsidRPr="001533F1">
        <w:rPr>
          <w:color w:val="0070C0"/>
        </w:rPr>
        <w:t xml:space="preserve">doctrine, which reflects both the nature of reality in the context of the Buddha. </w:t>
      </w:r>
      <w:r w:rsidRPr="001533F1">
        <w:rPr>
          <w:i/>
          <w:color w:val="0070C0"/>
        </w:rPr>
        <w:t>Trikaya</w:t>
      </w:r>
      <w:r w:rsidRPr="001533F1">
        <w:rPr>
          <w:i/>
          <w:color w:val="0070C0"/>
          <w:spacing w:val="1"/>
        </w:rPr>
        <w:t xml:space="preserve"> </w:t>
      </w:r>
      <w:r w:rsidRPr="001533F1">
        <w:rPr>
          <w:color w:val="0070C0"/>
        </w:rPr>
        <w:t xml:space="preserve">also consists of </w:t>
      </w:r>
      <w:r w:rsidRPr="001533F1">
        <w:rPr>
          <w:i/>
          <w:color w:val="0070C0"/>
        </w:rPr>
        <w:t xml:space="preserve">Nirmankaya </w:t>
      </w:r>
      <w:r w:rsidRPr="001533F1">
        <w:rPr>
          <w:color w:val="0070C0"/>
        </w:rPr>
        <w:t xml:space="preserve">(the physical body of the Buddha) and </w:t>
      </w:r>
      <w:r w:rsidRPr="001533F1">
        <w:rPr>
          <w:i/>
          <w:color w:val="0070C0"/>
        </w:rPr>
        <w:t xml:space="preserve">Sambhogakaya </w:t>
      </w:r>
      <w:r w:rsidRPr="001533F1">
        <w:rPr>
          <w:color w:val="0070C0"/>
        </w:rPr>
        <w:t>(the “reward</w:t>
      </w:r>
      <w:r w:rsidRPr="001533F1">
        <w:rPr>
          <w:color w:val="0070C0"/>
          <w:spacing w:val="-57"/>
        </w:rPr>
        <w:t xml:space="preserve"> </w:t>
      </w:r>
      <w:r w:rsidRPr="001533F1">
        <w:rPr>
          <w:color w:val="0070C0"/>
        </w:rPr>
        <w:t>body” whereby for example, a Bodhisattva completes their tasks and becomes a Buddha)</w:t>
      </w:r>
      <w:r w:rsidRPr="001533F1">
        <w:rPr>
          <w:color w:val="0070C0"/>
          <w:spacing w:val="1"/>
        </w:rPr>
        <w:t xml:space="preserve"> </w:t>
      </w:r>
      <w:r w:rsidRPr="001533F1">
        <w:rPr>
          <w:color w:val="0070C0"/>
        </w:rPr>
        <w:t xml:space="preserve">(Fowler 1999: 227). In contrast, </w:t>
      </w:r>
      <w:r w:rsidRPr="001533F1">
        <w:rPr>
          <w:i/>
          <w:color w:val="0070C0"/>
        </w:rPr>
        <w:t>Dharmakaya</w:t>
      </w:r>
      <w:r w:rsidRPr="001533F1">
        <w:rPr>
          <w:color w:val="0070C0"/>
        </w:rPr>
        <w:t>, as noted before, is literally the “truth body” that</w:t>
      </w:r>
      <w:r w:rsidRPr="001533F1">
        <w:rPr>
          <w:color w:val="0070C0"/>
          <w:spacing w:val="1"/>
        </w:rPr>
        <w:t xml:space="preserve"> </w:t>
      </w:r>
      <w:r w:rsidRPr="001533F1">
        <w:rPr>
          <w:color w:val="0070C0"/>
        </w:rPr>
        <w:t xml:space="preserve">can also reflect the Buddha becoming one with the Dharma. Specifically in the </w:t>
      </w:r>
      <w:r w:rsidRPr="001533F1">
        <w:rPr>
          <w:i/>
          <w:color w:val="0070C0"/>
        </w:rPr>
        <w:t>Lotus Sutra</w:t>
      </w:r>
      <w:r w:rsidRPr="001533F1">
        <w:rPr>
          <w:color w:val="0070C0"/>
        </w:rPr>
        <w:t>, the</w:t>
      </w:r>
      <w:r w:rsidRPr="001533F1">
        <w:rPr>
          <w:color w:val="0070C0"/>
          <w:spacing w:val="1"/>
        </w:rPr>
        <w:t xml:space="preserve"> </w:t>
      </w:r>
      <w:r w:rsidRPr="001533F1">
        <w:rPr>
          <w:i/>
          <w:color w:val="0070C0"/>
        </w:rPr>
        <w:t xml:space="preserve">dharmakaya </w:t>
      </w:r>
      <w:r w:rsidRPr="001533F1">
        <w:rPr>
          <w:color w:val="0070C0"/>
        </w:rPr>
        <w:t xml:space="preserve">consists of both the </w:t>
      </w:r>
      <w:r w:rsidRPr="001533F1">
        <w:rPr>
          <w:i/>
          <w:color w:val="0070C0"/>
        </w:rPr>
        <w:t xml:space="preserve">Sakyamuni </w:t>
      </w:r>
      <w:r w:rsidRPr="001533F1">
        <w:rPr>
          <w:color w:val="0070C0"/>
        </w:rPr>
        <w:t xml:space="preserve">Buddha and the </w:t>
      </w:r>
      <w:r w:rsidRPr="001533F1">
        <w:rPr>
          <w:i/>
          <w:color w:val="0070C0"/>
        </w:rPr>
        <w:t xml:space="preserve">Prabhutaratna </w:t>
      </w:r>
      <w:r w:rsidRPr="001533F1">
        <w:rPr>
          <w:color w:val="0070C0"/>
        </w:rPr>
        <w:t>Buddha (“</w:t>
      </w:r>
      <w:r w:rsidRPr="001533F1">
        <w:rPr>
          <w:i/>
          <w:color w:val="0070C0"/>
        </w:rPr>
        <w:t>Taho</w:t>
      </w:r>
      <w:r w:rsidRPr="001533F1">
        <w:rPr>
          <w:i/>
          <w:color w:val="0070C0"/>
          <w:spacing w:val="1"/>
        </w:rPr>
        <w:t xml:space="preserve"> </w:t>
      </w:r>
      <w:r w:rsidRPr="001533F1">
        <w:rPr>
          <w:i/>
          <w:color w:val="0070C0"/>
        </w:rPr>
        <w:t>nyorai</w:t>
      </w:r>
      <w:r w:rsidRPr="001533F1">
        <w:rPr>
          <w:color w:val="0070C0"/>
        </w:rPr>
        <w:t>”</w:t>
      </w:r>
      <w:r w:rsidRPr="001533F1">
        <w:rPr>
          <w:color w:val="0070C0"/>
          <w:spacing w:val="-1"/>
        </w:rPr>
        <w:t xml:space="preserve"> </w:t>
      </w:r>
      <w:r w:rsidRPr="001533F1">
        <w:rPr>
          <w:color w:val="0070C0"/>
        </w:rPr>
        <w:t>or</w:t>
      </w:r>
      <w:r w:rsidRPr="001533F1">
        <w:rPr>
          <w:color w:val="0070C0"/>
          <w:spacing w:val="-1"/>
        </w:rPr>
        <w:t xml:space="preserve"> </w:t>
      </w:r>
      <w:r w:rsidRPr="001533F1">
        <w:rPr>
          <w:color w:val="0070C0"/>
        </w:rPr>
        <w:t>“Abundant</w:t>
      </w:r>
      <w:r w:rsidRPr="001533F1">
        <w:rPr>
          <w:color w:val="0070C0"/>
          <w:spacing w:val="-2"/>
        </w:rPr>
        <w:t xml:space="preserve"> </w:t>
      </w:r>
      <w:r w:rsidRPr="001533F1">
        <w:rPr>
          <w:color w:val="0070C0"/>
        </w:rPr>
        <w:t>treasures”</w:t>
      </w:r>
      <w:r w:rsidRPr="001533F1">
        <w:rPr>
          <w:color w:val="0070C0"/>
          <w:spacing w:val="-1"/>
        </w:rPr>
        <w:t xml:space="preserve"> </w:t>
      </w:r>
      <w:r w:rsidRPr="001533F1">
        <w:rPr>
          <w:color w:val="0070C0"/>
        </w:rPr>
        <w:t>Buddha). The</w:t>
      </w:r>
      <w:r w:rsidRPr="001533F1">
        <w:rPr>
          <w:color w:val="0070C0"/>
          <w:spacing w:val="-1"/>
        </w:rPr>
        <w:t xml:space="preserve"> </w:t>
      </w:r>
      <w:r w:rsidRPr="001533F1">
        <w:rPr>
          <w:i/>
          <w:color w:val="0070C0"/>
        </w:rPr>
        <w:t>Prabhutaratna</w:t>
      </w:r>
      <w:r w:rsidRPr="001533F1">
        <w:rPr>
          <w:i/>
          <w:color w:val="0070C0"/>
          <w:spacing w:val="-1"/>
        </w:rPr>
        <w:t xml:space="preserve"> </w:t>
      </w:r>
      <w:r w:rsidRPr="001533F1">
        <w:rPr>
          <w:color w:val="0070C0"/>
        </w:rPr>
        <w:t>Buddha</w:t>
      </w:r>
      <w:r w:rsidRPr="001533F1">
        <w:rPr>
          <w:color w:val="0070C0"/>
          <w:spacing w:val="-2"/>
        </w:rPr>
        <w:t xml:space="preserve"> </w:t>
      </w:r>
      <w:r w:rsidRPr="001533F1">
        <w:rPr>
          <w:color w:val="0070C0"/>
        </w:rPr>
        <w:t>appears in</w:t>
      </w:r>
      <w:r w:rsidRPr="001533F1">
        <w:rPr>
          <w:color w:val="0070C0"/>
          <w:spacing w:val="-1"/>
        </w:rPr>
        <w:t xml:space="preserve"> </w:t>
      </w:r>
      <w:r w:rsidRPr="001533F1">
        <w:rPr>
          <w:color w:val="0070C0"/>
        </w:rPr>
        <w:t>Chapter</w:t>
      </w:r>
      <w:r w:rsidRPr="001533F1">
        <w:rPr>
          <w:color w:val="0070C0"/>
          <w:spacing w:val="-1"/>
        </w:rPr>
        <w:t xml:space="preserve"> </w:t>
      </w:r>
      <w:r w:rsidRPr="001533F1">
        <w:rPr>
          <w:color w:val="0070C0"/>
        </w:rPr>
        <w:t>11</w:t>
      </w:r>
      <w:r w:rsidRPr="001533F1">
        <w:rPr>
          <w:color w:val="0070C0"/>
          <w:spacing w:val="-1"/>
        </w:rPr>
        <w:t xml:space="preserve"> </w:t>
      </w:r>
      <w:r w:rsidRPr="001533F1">
        <w:rPr>
          <w:color w:val="0070C0"/>
        </w:rPr>
        <w:t>of</w:t>
      </w:r>
    </w:p>
    <w:p w:rsidR="00887B5D" w:rsidRPr="001533F1" w:rsidRDefault="00887B5D" w:rsidP="00753B4C">
      <w:pPr>
        <w:pStyle w:val="Corpsdetexte"/>
        <w:spacing w:before="60"/>
        <w:ind w:right="605"/>
        <w:rPr>
          <w:color w:val="0070C0"/>
        </w:rPr>
      </w:pPr>
      <w:proofErr w:type="gramStart"/>
      <w:r w:rsidRPr="001533F1">
        <w:rPr>
          <w:color w:val="0070C0"/>
        </w:rPr>
        <w:t>the</w:t>
      </w:r>
      <w:proofErr w:type="gramEnd"/>
      <w:r w:rsidRPr="001533F1">
        <w:rPr>
          <w:color w:val="0070C0"/>
        </w:rPr>
        <w:t xml:space="preserve"> </w:t>
      </w:r>
      <w:r w:rsidRPr="001533F1">
        <w:rPr>
          <w:i/>
          <w:color w:val="0070C0"/>
        </w:rPr>
        <w:t xml:space="preserve">Lotus Sutra </w:t>
      </w:r>
      <w:r w:rsidRPr="001533F1">
        <w:rPr>
          <w:color w:val="0070C0"/>
        </w:rPr>
        <w:t xml:space="preserve">sitting next to the </w:t>
      </w:r>
      <w:r w:rsidRPr="001533F1">
        <w:rPr>
          <w:i/>
          <w:color w:val="0070C0"/>
        </w:rPr>
        <w:t xml:space="preserve">Sakyamuni </w:t>
      </w:r>
      <w:r w:rsidRPr="001533F1">
        <w:rPr>
          <w:color w:val="0070C0"/>
        </w:rPr>
        <w:t>Buddha whom all of the buddhas from the “ten</w:t>
      </w:r>
      <w:r w:rsidRPr="001533F1">
        <w:rPr>
          <w:color w:val="0070C0"/>
          <w:spacing w:val="-58"/>
        </w:rPr>
        <w:t xml:space="preserve"> </w:t>
      </w:r>
      <w:r w:rsidRPr="001533F1">
        <w:rPr>
          <w:color w:val="0070C0"/>
        </w:rPr>
        <w:t>directions”</w:t>
      </w:r>
      <w:r w:rsidRPr="001533F1">
        <w:rPr>
          <w:color w:val="0070C0"/>
          <w:spacing w:val="-1"/>
        </w:rPr>
        <w:t xml:space="preserve"> </w:t>
      </w:r>
      <w:r w:rsidRPr="001533F1">
        <w:rPr>
          <w:color w:val="0070C0"/>
        </w:rPr>
        <w:t>come to hear the</w:t>
      </w:r>
      <w:r w:rsidRPr="001533F1">
        <w:rPr>
          <w:color w:val="0070C0"/>
          <w:spacing w:val="-1"/>
        </w:rPr>
        <w:t xml:space="preserve"> </w:t>
      </w:r>
      <w:r w:rsidRPr="001533F1">
        <w:rPr>
          <w:color w:val="0070C0"/>
        </w:rPr>
        <w:t>Dharma (Frederic 2005:</w:t>
      </w:r>
      <w:r w:rsidRPr="001533F1">
        <w:rPr>
          <w:color w:val="0070C0"/>
          <w:spacing w:val="-2"/>
        </w:rPr>
        <w:t xml:space="preserve"> </w:t>
      </w:r>
      <w:r w:rsidRPr="001533F1">
        <w:rPr>
          <w:color w:val="0070C0"/>
        </w:rPr>
        <w:t>250).</w:t>
      </w:r>
    </w:p>
    <w:p w:rsidR="00887B5D" w:rsidRPr="006318AA" w:rsidRDefault="00887B5D" w:rsidP="00753B4C">
      <w:pPr>
        <w:pStyle w:val="Corpsdetexte"/>
        <w:ind w:right="214" w:firstLine="720"/>
        <w:rPr>
          <w:color w:val="0070C0"/>
        </w:rPr>
      </w:pPr>
      <w:r w:rsidRPr="006318AA">
        <w:rPr>
          <w:color w:val="0070C0"/>
        </w:rPr>
        <w:t xml:space="preserve">If not at Kiyosumi-dera, his </w:t>
      </w:r>
      <w:r w:rsidRPr="006318AA">
        <w:rPr>
          <w:i/>
          <w:color w:val="0070C0"/>
        </w:rPr>
        <w:t xml:space="preserve">mikkyo </w:t>
      </w:r>
      <w:r w:rsidRPr="006318AA">
        <w:rPr>
          <w:color w:val="0070C0"/>
        </w:rPr>
        <w:t>influence probably preceded or occurred during his</w:t>
      </w:r>
      <w:r w:rsidRPr="006318AA">
        <w:rPr>
          <w:color w:val="0070C0"/>
          <w:spacing w:val="1"/>
        </w:rPr>
        <w:t xml:space="preserve"> </w:t>
      </w:r>
      <w:r w:rsidRPr="006318AA">
        <w:rPr>
          <w:color w:val="0070C0"/>
        </w:rPr>
        <w:t xml:space="preserve">time at Mount. Hiei, most specifically around 1251, the date he transcribed the </w:t>
      </w:r>
      <w:r w:rsidRPr="006318AA">
        <w:rPr>
          <w:i/>
          <w:color w:val="0070C0"/>
        </w:rPr>
        <w:t>Gorin kuji</w:t>
      </w:r>
      <w:r w:rsidRPr="006318AA">
        <w:rPr>
          <w:i/>
          <w:color w:val="0070C0"/>
          <w:spacing w:val="1"/>
        </w:rPr>
        <w:t xml:space="preserve"> </w:t>
      </w:r>
      <w:r w:rsidRPr="006318AA">
        <w:rPr>
          <w:i/>
          <w:color w:val="0070C0"/>
        </w:rPr>
        <w:t>hishaku</w:t>
      </w:r>
      <w:r w:rsidRPr="006318AA">
        <w:rPr>
          <w:color w:val="0070C0"/>
        </w:rPr>
        <w:t>, a work of Kakuban. Dolce notes that the transcribed work bears a “</w:t>
      </w:r>
      <w:r w:rsidRPr="006318AA">
        <w:rPr>
          <w:i/>
          <w:color w:val="0070C0"/>
        </w:rPr>
        <w:t xml:space="preserve">tomitsu </w:t>
      </w:r>
      <w:r w:rsidRPr="006318AA">
        <w:rPr>
          <w:color w:val="0070C0"/>
        </w:rPr>
        <w:t>signature”</w:t>
      </w:r>
      <w:r w:rsidRPr="006318AA">
        <w:rPr>
          <w:color w:val="0070C0"/>
          <w:spacing w:val="1"/>
        </w:rPr>
        <w:t xml:space="preserve"> </w:t>
      </w:r>
      <w:r w:rsidRPr="006318AA">
        <w:rPr>
          <w:color w:val="0070C0"/>
        </w:rPr>
        <w:t xml:space="preserve">by Nichiren (1999: 554). More importantly, Nichiren kept a close relationship with a </w:t>
      </w:r>
      <w:r w:rsidRPr="006318AA">
        <w:rPr>
          <w:i/>
          <w:color w:val="0070C0"/>
        </w:rPr>
        <w:t>tomitsu</w:t>
      </w:r>
      <w:r w:rsidRPr="006318AA">
        <w:rPr>
          <w:i/>
          <w:color w:val="0070C0"/>
          <w:spacing w:val="1"/>
        </w:rPr>
        <w:t xml:space="preserve"> </w:t>
      </w:r>
      <w:r w:rsidRPr="006318AA">
        <w:rPr>
          <w:color w:val="0070C0"/>
        </w:rPr>
        <w:t xml:space="preserve">monk even following the proclamation of his faith in the </w:t>
      </w:r>
      <w:r w:rsidRPr="006318AA">
        <w:rPr>
          <w:i/>
          <w:color w:val="0070C0"/>
        </w:rPr>
        <w:t xml:space="preserve">Lotus Sutra </w:t>
      </w:r>
      <w:r w:rsidRPr="006318AA">
        <w:rPr>
          <w:color w:val="0070C0"/>
        </w:rPr>
        <w:t>in 1253. In 1254, Nichiren</w:t>
      </w:r>
      <w:r w:rsidRPr="006318AA">
        <w:rPr>
          <w:color w:val="0070C0"/>
          <w:spacing w:val="1"/>
        </w:rPr>
        <w:t xml:space="preserve"> </w:t>
      </w:r>
      <w:r w:rsidRPr="006318AA">
        <w:rPr>
          <w:color w:val="0070C0"/>
        </w:rPr>
        <w:t>drew two pictures of Acala (</w:t>
      </w:r>
      <w:r w:rsidRPr="006318AA">
        <w:rPr>
          <w:i/>
          <w:color w:val="0070C0"/>
        </w:rPr>
        <w:t>Fudo-Myoo</w:t>
      </w:r>
      <w:r w:rsidRPr="006318AA">
        <w:rPr>
          <w:color w:val="0070C0"/>
        </w:rPr>
        <w:t>) and Rangaraja (</w:t>
      </w:r>
      <w:r w:rsidRPr="006318AA">
        <w:rPr>
          <w:i/>
          <w:color w:val="0070C0"/>
        </w:rPr>
        <w:t>Aizen</w:t>
      </w:r>
      <w:r w:rsidRPr="006318AA">
        <w:rPr>
          <w:color w:val="0070C0"/>
        </w:rPr>
        <w:t>), the two Kings of Knowledge</w:t>
      </w:r>
      <w:r w:rsidRPr="006318AA">
        <w:rPr>
          <w:color w:val="0070C0"/>
          <w:spacing w:val="1"/>
        </w:rPr>
        <w:t xml:space="preserve"> </w:t>
      </w:r>
      <w:r w:rsidRPr="006318AA">
        <w:rPr>
          <w:color w:val="0070C0"/>
        </w:rPr>
        <w:t>that are venerated in the esoteric Buddhist traditions (see Appendix, Figure 1). Nichiren includes</w:t>
      </w:r>
      <w:r w:rsidRPr="006318AA">
        <w:rPr>
          <w:color w:val="0070C0"/>
          <w:spacing w:val="-58"/>
        </w:rPr>
        <w:t xml:space="preserve"> </w:t>
      </w:r>
      <w:r w:rsidRPr="006318AA">
        <w:rPr>
          <w:color w:val="0070C0"/>
        </w:rPr>
        <w:t>inscriptions in the paintings as well that identify himself as being the 23</w:t>
      </w:r>
      <w:r w:rsidRPr="006318AA">
        <w:rPr>
          <w:color w:val="0070C0"/>
          <w:vertAlign w:val="superscript"/>
        </w:rPr>
        <w:t>rd</w:t>
      </w:r>
      <w:r w:rsidRPr="006318AA">
        <w:rPr>
          <w:color w:val="0070C0"/>
        </w:rPr>
        <w:t xml:space="preserve"> generation of the</w:t>
      </w:r>
      <w:r w:rsidRPr="006318AA">
        <w:rPr>
          <w:color w:val="0070C0"/>
          <w:spacing w:val="1"/>
        </w:rPr>
        <w:t xml:space="preserve"> </w:t>
      </w:r>
      <w:r w:rsidRPr="006318AA">
        <w:rPr>
          <w:color w:val="0070C0"/>
        </w:rPr>
        <w:t>Shingon lineage that descends from Mahavairocana. However, Nichiren’s “</w:t>
      </w:r>
      <w:r w:rsidRPr="006318AA">
        <w:rPr>
          <w:i/>
          <w:color w:val="0070C0"/>
        </w:rPr>
        <w:t>Shugo kokkaron</w:t>
      </w:r>
      <w:r w:rsidRPr="006318AA">
        <w:rPr>
          <w:color w:val="0070C0"/>
        </w:rPr>
        <w:t>”, an</w:t>
      </w:r>
      <w:r w:rsidRPr="006318AA">
        <w:rPr>
          <w:color w:val="0070C0"/>
          <w:spacing w:val="-57"/>
        </w:rPr>
        <w:t xml:space="preserve"> </w:t>
      </w:r>
      <w:r w:rsidRPr="006318AA">
        <w:rPr>
          <w:color w:val="0070C0"/>
        </w:rPr>
        <w:t>essay written in 1259 during his time traveling and studying Buddhism, also incorporates a</w:t>
      </w:r>
      <w:r w:rsidRPr="006318AA">
        <w:rPr>
          <w:color w:val="0070C0"/>
          <w:spacing w:val="1"/>
        </w:rPr>
        <w:t xml:space="preserve"> </w:t>
      </w:r>
      <w:r w:rsidRPr="006318AA">
        <w:rPr>
          <w:i/>
          <w:color w:val="0070C0"/>
        </w:rPr>
        <w:t xml:space="preserve">taimitsu </w:t>
      </w:r>
      <w:r w:rsidRPr="006318AA">
        <w:rPr>
          <w:color w:val="0070C0"/>
        </w:rPr>
        <w:t>perspective in the form of “</w:t>
      </w:r>
      <w:r w:rsidRPr="006318AA">
        <w:rPr>
          <w:i/>
          <w:color w:val="0070C0"/>
        </w:rPr>
        <w:t>hokkeshingon”</w:t>
      </w:r>
      <w:r w:rsidRPr="006318AA">
        <w:rPr>
          <w:color w:val="0070C0"/>
        </w:rPr>
        <w:t>, a term he created to emphasize the merging</w:t>
      </w:r>
      <w:r w:rsidRPr="006318AA">
        <w:rPr>
          <w:color w:val="0070C0"/>
          <w:spacing w:val="-57"/>
        </w:rPr>
        <w:t xml:space="preserve"> </w:t>
      </w:r>
      <w:r w:rsidRPr="006318AA">
        <w:rPr>
          <w:color w:val="0070C0"/>
        </w:rPr>
        <w:t>of</w:t>
      </w:r>
      <w:r w:rsidRPr="006318AA">
        <w:rPr>
          <w:color w:val="0070C0"/>
          <w:spacing w:val="-1"/>
        </w:rPr>
        <w:t xml:space="preserve"> </w:t>
      </w:r>
      <w:r w:rsidRPr="006318AA">
        <w:rPr>
          <w:color w:val="0070C0"/>
        </w:rPr>
        <w:t>both esoteric teachings and notions from</w:t>
      </w:r>
      <w:r w:rsidRPr="006318AA">
        <w:rPr>
          <w:color w:val="0070C0"/>
          <w:spacing w:val="-1"/>
        </w:rPr>
        <w:t xml:space="preserve"> </w:t>
      </w:r>
      <w:r w:rsidRPr="006318AA">
        <w:rPr>
          <w:color w:val="0070C0"/>
        </w:rPr>
        <w:t xml:space="preserve">the </w:t>
      </w:r>
      <w:r w:rsidRPr="006318AA">
        <w:rPr>
          <w:i/>
          <w:color w:val="0070C0"/>
        </w:rPr>
        <w:t>Lotus Sutra</w:t>
      </w:r>
      <w:r w:rsidRPr="006318AA">
        <w:rPr>
          <w:color w:val="0070C0"/>
        </w:rPr>
        <w:t>.</w:t>
      </w:r>
    </w:p>
    <w:p w:rsidR="00887B5D" w:rsidRPr="00C0458A" w:rsidRDefault="00887B5D" w:rsidP="006318AA">
      <w:pPr>
        <w:pStyle w:val="Corpsdetexte"/>
        <w:spacing w:before="1"/>
        <w:ind w:right="232" w:firstLine="720"/>
        <w:rPr>
          <w:color w:val="0070C0"/>
        </w:rPr>
      </w:pPr>
      <w:r w:rsidRPr="00C0458A">
        <w:rPr>
          <w:color w:val="0070C0"/>
        </w:rPr>
        <w:t>From such writings left by Nichiren, some assume this as signifying Nichiren’s own lack</w:t>
      </w:r>
      <w:r w:rsidRPr="00C0458A">
        <w:rPr>
          <w:color w:val="0070C0"/>
          <w:spacing w:val="-58"/>
        </w:rPr>
        <w:t xml:space="preserve"> </w:t>
      </w:r>
      <w:r w:rsidRPr="00C0458A">
        <w:rPr>
          <w:color w:val="0070C0"/>
        </w:rPr>
        <w:t xml:space="preserve">of clear distinction between </w:t>
      </w:r>
      <w:r w:rsidRPr="00C0458A">
        <w:rPr>
          <w:i/>
          <w:color w:val="0070C0"/>
        </w:rPr>
        <w:t xml:space="preserve">tomitsu </w:t>
      </w:r>
      <w:r w:rsidRPr="00C0458A">
        <w:rPr>
          <w:color w:val="0070C0"/>
        </w:rPr>
        <w:t xml:space="preserve">and </w:t>
      </w:r>
      <w:r w:rsidRPr="00C0458A">
        <w:rPr>
          <w:i/>
          <w:color w:val="0070C0"/>
        </w:rPr>
        <w:t xml:space="preserve">taimitsu </w:t>
      </w:r>
      <w:r w:rsidRPr="00C0458A">
        <w:rPr>
          <w:color w:val="0070C0"/>
        </w:rPr>
        <w:t>and thus his classification of all forms of</w:t>
      </w:r>
      <w:r w:rsidRPr="00C0458A">
        <w:rPr>
          <w:color w:val="0070C0"/>
          <w:spacing w:val="1"/>
        </w:rPr>
        <w:t xml:space="preserve"> </w:t>
      </w:r>
      <w:r w:rsidRPr="00C0458A">
        <w:rPr>
          <w:color w:val="0070C0"/>
        </w:rPr>
        <w:t>esoteric Buddhism under the term “</w:t>
      </w:r>
      <w:r w:rsidRPr="00C0458A">
        <w:rPr>
          <w:i/>
          <w:color w:val="0070C0"/>
        </w:rPr>
        <w:t>shingon</w:t>
      </w:r>
      <w:r w:rsidRPr="00C0458A">
        <w:rPr>
          <w:color w:val="0070C0"/>
        </w:rPr>
        <w:t>” or “</w:t>
      </w:r>
      <w:r w:rsidRPr="00C0458A">
        <w:rPr>
          <w:i/>
          <w:color w:val="0070C0"/>
        </w:rPr>
        <w:t>shingonshu</w:t>
      </w:r>
      <w:r w:rsidRPr="00C0458A">
        <w:rPr>
          <w:color w:val="0070C0"/>
        </w:rPr>
        <w:t>”. As stated prior, “</w:t>
      </w:r>
      <w:r w:rsidRPr="00C0458A">
        <w:rPr>
          <w:i/>
          <w:color w:val="0070C0"/>
        </w:rPr>
        <w:t>shingon</w:t>
      </w:r>
      <w:r w:rsidRPr="00C0458A">
        <w:rPr>
          <w:color w:val="0070C0"/>
        </w:rPr>
        <w:t>” in the</w:t>
      </w:r>
      <w:r w:rsidRPr="00C0458A">
        <w:rPr>
          <w:color w:val="0070C0"/>
          <w:spacing w:val="1"/>
        </w:rPr>
        <w:t xml:space="preserve"> </w:t>
      </w:r>
      <w:r w:rsidRPr="00C0458A">
        <w:rPr>
          <w:color w:val="0070C0"/>
        </w:rPr>
        <w:t>present day refers to the Shingon school. Nichiren used the terms “</w:t>
      </w:r>
      <w:r w:rsidRPr="00C0458A">
        <w:rPr>
          <w:i/>
          <w:color w:val="0070C0"/>
        </w:rPr>
        <w:t>toji no shingon”</w:t>
      </w:r>
      <w:r w:rsidRPr="00C0458A">
        <w:rPr>
          <w:i/>
          <w:color w:val="0070C0"/>
          <w:spacing w:val="60"/>
        </w:rPr>
        <w:t xml:space="preserve"> </w:t>
      </w:r>
      <w:r w:rsidRPr="00C0458A">
        <w:rPr>
          <w:color w:val="0070C0"/>
        </w:rPr>
        <w:t>(“Shingon</w:t>
      </w:r>
      <w:r w:rsidRPr="00C0458A">
        <w:rPr>
          <w:color w:val="0070C0"/>
          <w:spacing w:val="1"/>
        </w:rPr>
        <w:t xml:space="preserve"> </w:t>
      </w:r>
      <w:r w:rsidRPr="00C0458A">
        <w:rPr>
          <w:color w:val="0070C0"/>
        </w:rPr>
        <w:t xml:space="preserve">of the Eastern Temple”) to refer to </w:t>
      </w:r>
      <w:r w:rsidRPr="00C0458A">
        <w:rPr>
          <w:i/>
          <w:color w:val="0070C0"/>
        </w:rPr>
        <w:t xml:space="preserve">tomitsu </w:t>
      </w:r>
      <w:r w:rsidRPr="00C0458A">
        <w:rPr>
          <w:color w:val="0070C0"/>
        </w:rPr>
        <w:t>and “</w:t>
      </w:r>
      <w:r w:rsidRPr="00C0458A">
        <w:rPr>
          <w:i/>
          <w:color w:val="0070C0"/>
        </w:rPr>
        <w:t>hiei no shingon</w:t>
      </w:r>
      <w:r w:rsidRPr="00C0458A">
        <w:rPr>
          <w:color w:val="0070C0"/>
        </w:rPr>
        <w:t>” (“Shingon of Mt. Hiei”) to</w:t>
      </w:r>
      <w:r w:rsidRPr="00C0458A">
        <w:rPr>
          <w:color w:val="0070C0"/>
          <w:spacing w:val="1"/>
        </w:rPr>
        <w:t xml:space="preserve"> </w:t>
      </w:r>
      <w:r w:rsidRPr="00C0458A">
        <w:rPr>
          <w:color w:val="0070C0"/>
        </w:rPr>
        <w:t xml:space="preserve">refer to </w:t>
      </w:r>
      <w:r w:rsidRPr="00C0458A">
        <w:rPr>
          <w:i/>
          <w:color w:val="0070C0"/>
        </w:rPr>
        <w:t>taimitsu</w:t>
      </w:r>
      <w:r w:rsidRPr="00C0458A">
        <w:rPr>
          <w:color w:val="0070C0"/>
        </w:rPr>
        <w:t>, yet never distinguished the doctrinal differences between the two forms of</w:t>
      </w:r>
      <w:r w:rsidRPr="00C0458A">
        <w:rPr>
          <w:color w:val="0070C0"/>
          <w:spacing w:val="1"/>
        </w:rPr>
        <w:t xml:space="preserve"> </w:t>
      </w:r>
      <w:r w:rsidRPr="00C0458A">
        <w:rPr>
          <w:color w:val="0070C0"/>
        </w:rPr>
        <w:t xml:space="preserve">esoteric Buddhism in his writings. Dolce suggests that Nichiren’s understanding of </w:t>
      </w:r>
      <w:r w:rsidRPr="00C0458A">
        <w:rPr>
          <w:i/>
          <w:color w:val="0070C0"/>
        </w:rPr>
        <w:t xml:space="preserve">shingon </w:t>
      </w:r>
      <w:r w:rsidRPr="00C0458A">
        <w:rPr>
          <w:color w:val="0070C0"/>
        </w:rPr>
        <w:t>can</w:t>
      </w:r>
      <w:r w:rsidRPr="00C0458A">
        <w:rPr>
          <w:color w:val="0070C0"/>
          <w:spacing w:val="1"/>
        </w:rPr>
        <w:t xml:space="preserve"> </w:t>
      </w:r>
      <w:r w:rsidRPr="00C0458A">
        <w:rPr>
          <w:color w:val="0070C0"/>
        </w:rPr>
        <w:t>be seen from his “</w:t>
      </w:r>
      <w:r w:rsidRPr="00C0458A">
        <w:rPr>
          <w:i/>
          <w:color w:val="0070C0"/>
        </w:rPr>
        <w:t>Ichidai goji-zu</w:t>
      </w:r>
      <w:r w:rsidRPr="00C0458A">
        <w:rPr>
          <w:color w:val="0070C0"/>
        </w:rPr>
        <w:t>” or his categorization of the different Buddhist doctrines, texts</w:t>
      </w:r>
      <w:r w:rsidRPr="00C0458A">
        <w:rPr>
          <w:color w:val="0070C0"/>
          <w:spacing w:val="-57"/>
        </w:rPr>
        <w:t xml:space="preserve"> </w:t>
      </w:r>
      <w:r w:rsidRPr="00C0458A">
        <w:rPr>
          <w:color w:val="0070C0"/>
        </w:rPr>
        <w:t>and</w:t>
      </w:r>
      <w:r w:rsidRPr="00C0458A">
        <w:rPr>
          <w:color w:val="0070C0"/>
          <w:spacing w:val="-1"/>
        </w:rPr>
        <w:t xml:space="preserve"> </w:t>
      </w:r>
      <w:r w:rsidRPr="00C0458A">
        <w:rPr>
          <w:color w:val="0070C0"/>
        </w:rPr>
        <w:t>lineages (1999:</w:t>
      </w:r>
      <w:r w:rsidRPr="00C0458A">
        <w:rPr>
          <w:color w:val="0070C0"/>
          <w:spacing w:val="-2"/>
        </w:rPr>
        <w:t xml:space="preserve"> </w:t>
      </w:r>
      <w:r w:rsidRPr="00C0458A">
        <w:rPr>
          <w:color w:val="0070C0"/>
        </w:rPr>
        <w:t>355). In</w:t>
      </w:r>
      <w:r w:rsidRPr="00C0458A">
        <w:rPr>
          <w:color w:val="0070C0"/>
          <w:spacing w:val="-1"/>
        </w:rPr>
        <w:t xml:space="preserve"> </w:t>
      </w:r>
      <w:r w:rsidRPr="00C0458A">
        <w:rPr>
          <w:color w:val="0070C0"/>
        </w:rPr>
        <w:t>this, Nichiren</w:t>
      </w:r>
      <w:r w:rsidRPr="00C0458A">
        <w:rPr>
          <w:color w:val="0070C0"/>
          <w:spacing w:val="-1"/>
        </w:rPr>
        <w:t xml:space="preserve"> </w:t>
      </w:r>
      <w:r w:rsidRPr="00C0458A">
        <w:rPr>
          <w:color w:val="0070C0"/>
        </w:rPr>
        <w:t>classifies the</w:t>
      </w:r>
      <w:r w:rsidRPr="00C0458A">
        <w:rPr>
          <w:color w:val="0070C0"/>
          <w:spacing w:val="-1"/>
        </w:rPr>
        <w:t xml:space="preserve"> </w:t>
      </w:r>
      <w:r w:rsidRPr="00C0458A">
        <w:rPr>
          <w:i/>
          <w:color w:val="0070C0"/>
        </w:rPr>
        <w:t>Lotus Sutra</w:t>
      </w:r>
      <w:r w:rsidRPr="00C0458A">
        <w:rPr>
          <w:i/>
          <w:color w:val="0070C0"/>
          <w:spacing w:val="-1"/>
        </w:rPr>
        <w:t xml:space="preserve"> </w:t>
      </w:r>
      <w:r w:rsidRPr="00C0458A">
        <w:rPr>
          <w:color w:val="0070C0"/>
        </w:rPr>
        <w:t>as the</w:t>
      </w:r>
      <w:r w:rsidRPr="00C0458A">
        <w:rPr>
          <w:color w:val="0070C0"/>
          <w:spacing w:val="-2"/>
        </w:rPr>
        <w:t xml:space="preserve"> </w:t>
      </w:r>
      <w:r w:rsidRPr="00C0458A">
        <w:rPr>
          <w:color w:val="0070C0"/>
        </w:rPr>
        <w:t>“last teaching”</w:t>
      </w:r>
      <w:r w:rsidRPr="00C0458A">
        <w:rPr>
          <w:color w:val="0070C0"/>
          <w:spacing w:val="-2"/>
        </w:rPr>
        <w:t xml:space="preserve"> </w:t>
      </w:r>
      <w:r w:rsidRPr="00C0458A">
        <w:rPr>
          <w:color w:val="0070C0"/>
        </w:rPr>
        <w:t>of the</w:t>
      </w:r>
      <w:r w:rsidR="006318AA" w:rsidRPr="00C0458A">
        <w:rPr>
          <w:color w:val="0070C0"/>
        </w:rPr>
        <w:t xml:space="preserve"> </w:t>
      </w:r>
      <w:r w:rsidRPr="00C0458A">
        <w:rPr>
          <w:color w:val="0070C0"/>
        </w:rPr>
        <w:t xml:space="preserve">Buddha, the same classification seen by Tendai monks to promote the superiority of the </w:t>
      </w:r>
      <w:r w:rsidRPr="00C0458A">
        <w:rPr>
          <w:i/>
          <w:color w:val="0070C0"/>
        </w:rPr>
        <w:t>Lotus</w:t>
      </w:r>
      <w:r w:rsidRPr="00C0458A">
        <w:rPr>
          <w:i/>
          <w:color w:val="0070C0"/>
          <w:spacing w:val="1"/>
        </w:rPr>
        <w:t xml:space="preserve"> </w:t>
      </w:r>
      <w:r w:rsidRPr="00C0458A">
        <w:rPr>
          <w:i/>
          <w:color w:val="0070C0"/>
        </w:rPr>
        <w:t>Sutra</w:t>
      </w:r>
      <w:r w:rsidRPr="00C0458A">
        <w:rPr>
          <w:color w:val="0070C0"/>
        </w:rPr>
        <w:t xml:space="preserve">. </w:t>
      </w:r>
      <w:proofErr w:type="gramStart"/>
      <w:r w:rsidRPr="00C0458A">
        <w:rPr>
          <w:color w:val="0070C0"/>
        </w:rPr>
        <w:t>This contrasts</w:t>
      </w:r>
      <w:proofErr w:type="gramEnd"/>
      <w:r w:rsidRPr="00C0458A">
        <w:rPr>
          <w:color w:val="0070C0"/>
        </w:rPr>
        <w:t xml:space="preserve"> with the teachings of the Ennin and Enchin who are said to have placed the</w:t>
      </w:r>
      <w:r w:rsidRPr="00C0458A">
        <w:rPr>
          <w:color w:val="0070C0"/>
          <w:spacing w:val="-58"/>
        </w:rPr>
        <w:t xml:space="preserve"> </w:t>
      </w:r>
      <w:r w:rsidRPr="00C0458A">
        <w:rPr>
          <w:color w:val="0070C0"/>
        </w:rPr>
        <w:t>esoteric</w:t>
      </w:r>
      <w:r w:rsidRPr="00C0458A">
        <w:rPr>
          <w:color w:val="0070C0"/>
          <w:spacing w:val="-1"/>
        </w:rPr>
        <w:t xml:space="preserve"> </w:t>
      </w:r>
      <w:r w:rsidRPr="00C0458A">
        <w:rPr>
          <w:color w:val="0070C0"/>
        </w:rPr>
        <w:t>teachings in the</w:t>
      </w:r>
      <w:r w:rsidRPr="00C0458A">
        <w:rPr>
          <w:color w:val="0070C0"/>
          <w:spacing w:val="-1"/>
        </w:rPr>
        <w:t xml:space="preserve"> </w:t>
      </w:r>
      <w:r w:rsidRPr="00C0458A">
        <w:rPr>
          <w:color w:val="0070C0"/>
        </w:rPr>
        <w:t>same category as that of</w:t>
      </w:r>
      <w:r w:rsidRPr="00C0458A">
        <w:rPr>
          <w:color w:val="0070C0"/>
          <w:spacing w:val="-1"/>
        </w:rPr>
        <w:t xml:space="preserve"> </w:t>
      </w:r>
      <w:r w:rsidRPr="00C0458A">
        <w:rPr>
          <w:color w:val="0070C0"/>
        </w:rPr>
        <w:t xml:space="preserve">the </w:t>
      </w:r>
      <w:r w:rsidRPr="00C0458A">
        <w:rPr>
          <w:i/>
          <w:color w:val="0070C0"/>
        </w:rPr>
        <w:t>Lotus Sutra</w:t>
      </w:r>
      <w:r w:rsidRPr="00C0458A">
        <w:rPr>
          <w:color w:val="0070C0"/>
        </w:rPr>
        <w:t>.</w:t>
      </w:r>
    </w:p>
    <w:p w:rsidR="00887B5D" w:rsidRPr="001B2BA3" w:rsidRDefault="00887B5D" w:rsidP="00753B4C">
      <w:pPr>
        <w:pStyle w:val="Corpsdetexte"/>
        <w:ind w:right="205" w:firstLine="720"/>
        <w:rPr>
          <w:color w:val="0070C0"/>
        </w:rPr>
      </w:pPr>
      <w:r w:rsidRPr="001B2BA3">
        <w:rPr>
          <w:color w:val="0070C0"/>
        </w:rPr>
        <w:t xml:space="preserve">This leads many to suggest that Nichiren focused more on </w:t>
      </w:r>
      <w:r w:rsidRPr="001B2BA3">
        <w:rPr>
          <w:i/>
          <w:color w:val="0070C0"/>
        </w:rPr>
        <w:t xml:space="preserve">taimitsu </w:t>
      </w:r>
      <w:r w:rsidRPr="001B2BA3">
        <w:rPr>
          <w:color w:val="0070C0"/>
        </w:rPr>
        <w:t xml:space="preserve">forms of </w:t>
      </w:r>
      <w:r w:rsidRPr="001B2BA3">
        <w:rPr>
          <w:i/>
          <w:color w:val="0070C0"/>
        </w:rPr>
        <w:t>mikkyo</w:t>
      </w:r>
      <w:r w:rsidRPr="001B2BA3">
        <w:rPr>
          <w:color w:val="0070C0"/>
        </w:rPr>
        <w:t>,</w:t>
      </w:r>
      <w:r w:rsidRPr="001B2BA3">
        <w:rPr>
          <w:color w:val="0070C0"/>
          <w:spacing w:val="1"/>
        </w:rPr>
        <w:t xml:space="preserve"> </w:t>
      </w:r>
      <w:r w:rsidRPr="001B2BA3">
        <w:rPr>
          <w:color w:val="0070C0"/>
        </w:rPr>
        <w:t>especially because Nichiren did not comment on one of Kukai’s most important ideas of the</w:t>
      </w:r>
      <w:r w:rsidRPr="001B2BA3">
        <w:rPr>
          <w:color w:val="0070C0"/>
          <w:spacing w:val="1"/>
        </w:rPr>
        <w:t xml:space="preserve"> </w:t>
      </w:r>
      <w:r w:rsidRPr="001B2BA3">
        <w:rPr>
          <w:color w:val="0070C0"/>
        </w:rPr>
        <w:t>difference between the esoteric and exoteric teachings. However, this notion appears in his</w:t>
      </w:r>
      <w:r w:rsidRPr="001B2BA3">
        <w:rPr>
          <w:color w:val="0070C0"/>
          <w:spacing w:val="1"/>
        </w:rPr>
        <w:t xml:space="preserve"> </w:t>
      </w:r>
      <w:r w:rsidRPr="001B2BA3">
        <w:rPr>
          <w:color w:val="0070C0"/>
        </w:rPr>
        <w:t>“</w:t>
      </w:r>
      <w:r w:rsidRPr="001B2BA3">
        <w:rPr>
          <w:i/>
          <w:color w:val="0070C0"/>
        </w:rPr>
        <w:t>Ichidai goji-zu</w:t>
      </w:r>
      <w:r w:rsidRPr="001B2BA3">
        <w:rPr>
          <w:color w:val="0070C0"/>
        </w:rPr>
        <w:t xml:space="preserve">”, showing that Nichiren did not ignore this idea. It is likely </w:t>
      </w:r>
      <w:r w:rsidRPr="001B2BA3">
        <w:rPr>
          <w:color w:val="0070C0"/>
        </w:rPr>
        <w:lastRenderedPageBreak/>
        <w:t>that Nichiren</w:t>
      </w:r>
      <w:r w:rsidRPr="001B2BA3">
        <w:rPr>
          <w:color w:val="0070C0"/>
          <w:spacing w:val="1"/>
        </w:rPr>
        <w:t xml:space="preserve"> </w:t>
      </w:r>
      <w:r w:rsidRPr="001B2BA3">
        <w:rPr>
          <w:color w:val="0070C0"/>
        </w:rPr>
        <w:t>associated the term “esoteric” with the use of mudras and mantras, which differs from the</w:t>
      </w:r>
      <w:r w:rsidRPr="001B2BA3">
        <w:rPr>
          <w:color w:val="0070C0"/>
          <w:spacing w:val="1"/>
        </w:rPr>
        <w:t xml:space="preserve"> </w:t>
      </w:r>
      <w:r w:rsidRPr="001B2BA3">
        <w:rPr>
          <w:color w:val="0070C0"/>
        </w:rPr>
        <w:t xml:space="preserve">definition prescribed by Kukai. Nichiren wanted to find a different version of the </w:t>
      </w:r>
      <w:r w:rsidRPr="001B2BA3">
        <w:rPr>
          <w:i/>
          <w:color w:val="0070C0"/>
        </w:rPr>
        <w:t xml:space="preserve">Lotus Sutra </w:t>
      </w:r>
      <w:r w:rsidRPr="001B2BA3">
        <w:rPr>
          <w:color w:val="0070C0"/>
        </w:rPr>
        <w:t>in</w:t>
      </w:r>
      <w:r w:rsidRPr="001B2BA3">
        <w:rPr>
          <w:color w:val="0070C0"/>
          <w:spacing w:val="1"/>
        </w:rPr>
        <w:t xml:space="preserve"> </w:t>
      </w:r>
      <w:r w:rsidRPr="001B2BA3">
        <w:rPr>
          <w:color w:val="0070C0"/>
        </w:rPr>
        <w:t>India that noted the existence of mantras and considered the possibility that such a text still had</w:t>
      </w:r>
      <w:r w:rsidRPr="001B2BA3">
        <w:rPr>
          <w:color w:val="0070C0"/>
          <w:spacing w:val="1"/>
        </w:rPr>
        <w:t xml:space="preserve"> </w:t>
      </w:r>
      <w:r w:rsidRPr="001B2BA3">
        <w:rPr>
          <w:color w:val="0070C0"/>
        </w:rPr>
        <w:t>not been translated to Chinese. Another possibility was that the Darijing had been a form of the</w:t>
      </w:r>
      <w:r w:rsidRPr="001B2BA3">
        <w:rPr>
          <w:color w:val="0070C0"/>
          <w:spacing w:val="1"/>
        </w:rPr>
        <w:t xml:space="preserve"> </w:t>
      </w:r>
      <w:r w:rsidRPr="001B2BA3">
        <w:rPr>
          <w:i/>
          <w:color w:val="0070C0"/>
        </w:rPr>
        <w:t xml:space="preserve">Lotus Sutra </w:t>
      </w:r>
      <w:r w:rsidRPr="001B2BA3">
        <w:rPr>
          <w:color w:val="0070C0"/>
        </w:rPr>
        <w:t>containing mantras and mudras (</w:t>
      </w:r>
      <w:r w:rsidRPr="001B2BA3">
        <w:rPr>
          <w:i/>
          <w:color w:val="0070C0"/>
        </w:rPr>
        <w:t xml:space="preserve">Teradomari gosho </w:t>
      </w:r>
      <w:r w:rsidRPr="001B2BA3">
        <w:rPr>
          <w:color w:val="0070C0"/>
        </w:rPr>
        <w:t xml:space="preserve">1271: 514; </w:t>
      </w:r>
      <w:r w:rsidRPr="001B2BA3">
        <w:rPr>
          <w:i/>
          <w:color w:val="0070C0"/>
        </w:rPr>
        <w:t xml:space="preserve">Senjisho </w:t>
      </w:r>
      <w:r w:rsidRPr="001B2BA3">
        <w:rPr>
          <w:color w:val="0070C0"/>
        </w:rPr>
        <w:t>1275: 1034-</w:t>
      </w:r>
      <w:r w:rsidRPr="001B2BA3">
        <w:rPr>
          <w:color w:val="0070C0"/>
          <w:spacing w:val="-57"/>
        </w:rPr>
        <w:t xml:space="preserve"> </w:t>
      </w:r>
      <w:r w:rsidRPr="001B2BA3">
        <w:rPr>
          <w:color w:val="0070C0"/>
        </w:rPr>
        <w:t>35) primarily due to its great similarities in doctrinal teachings. This helped to provide the</w:t>
      </w:r>
      <w:r w:rsidRPr="001B2BA3">
        <w:rPr>
          <w:color w:val="0070C0"/>
          <w:spacing w:val="1"/>
        </w:rPr>
        <w:t xml:space="preserve"> </w:t>
      </w:r>
      <w:r w:rsidRPr="001B2BA3">
        <w:rPr>
          <w:color w:val="0070C0"/>
        </w:rPr>
        <w:t xml:space="preserve">possibility of categorizing the </w:t>
      </w:r>
      <w:r w:rsidRPr="001B2BA3">
        <w:rPr>
          <w:i/>
          <w:color w:val="0070C0"/>
        </w:rPr>
        <w:t xml:space="preserve">Lotus Sutra </w:t>
      </w:r>
      <w:r w:rsidRPr="001B2BA3">
        <w:rPr>
          <w:color w:val="0070C0"/>
        </w:rPr>
        <w:t>as an esoteric text, in the same way that previous</w:t>
      </w:r>
      <w:r w:rsidRPr="001B2BA3">
        <w:rPr>
          <w:color w:val="0070C0"/>
          <w:spacing w:val="1"/>
        </w:rPr>
        <w:t xml:space="preserve"> </w:t>
      </w:r>
      <w:r w:rsidRPr="001B2BA3">
        <w:rPr>
          <w:i/>
          <w:color w:val="0070C0"/>
        </w:rPr>
        <w:t xml:space="preserve">Taimitsu </w:t>
      </w:r>
      <w:r w:rsidRPr="001B2BA3">
        <w:rPr>
          <w:color w:val="0070C0"/>
        </w:rPr>
        <w:t xml:space="preserve">writers had also pinpointed specific parts of the </w:t>
      </w:r>
      <w:r w:rsidRPr="001B2BA3">
        <w:rPr>
          <w:i/>
          <w:color w:val="0070C0"/>
        </w:rPr>
        <w:t xml:space="preserve">Lotus Sutra </w:t>
      </w:r>
      <w:r w:rsidRPr="001B2BA3">
        <w:rPr>
          <w:color w:val="0070C0"/>
        </w:rPr>
        <w:t>as representing esoteric</w:t>
      </w:r>
      <w:r w:rsidRPr="001B2BA3">
        <w:rPr>
          <w:color w:val="0070C0"/>
          <w:spacing w:val="1"/>
        </w:rPr>
        <w:t xml:space="preserve"> </w:t>
      </w:r>
      <w:r w:rsidRPr="001B2BA3">
        <w:rPr>
          <w:color w:val="0070C0"/>
        </w:rPr>
        <w:t>ideals.</w:t>
      </w:r>
    </w:p>
    <w:p w:rsidR="00887B5D" w:rsidRPr="00817B48" w:rsidRDefault="00887B5D" w:rsidP="00753B4C">
      <w:pPr>
        <w:pStyle w:val="Corpsdetexte"/>
        <w:spacing w:before="1"/>
        <w:ind w:right="154" w:firstLine="720"/>
        <w:rPr>
          <w:color w:val="0070C0"/>
        </w:rPr>
      </w:pPr>
      <w:r w:rsidRPr="00817B48">
        <w:rPr>
          <w:color w:val="0070C0"/>
        </w:rPr>
        <w:t>This lack of distinction between the two categories is not only seen with Nichiren, but is</w:t>
      </w:r>
      <w:r w:rsidRPr="00817B48">
        <w:rPr>
          <w:color w:val="0070C0"/>
          <w:spacing w:val="1"/>
        </w:rPr>
        <w:t xml:space="preserve"> </w:t>
      </w:r>
      <w:r w:rsidRPr="00817B48">
        <w:rPr>
          <w:color w:val="0070C0"/>
        </w:rPr>
        <w:t>also reflected in the Buddhist teachings and understanding of the Kamakura period. One example</w:t>
      </w:r>
      <w:r w:rsidRPr="00817B48">
        <w:rPr>
          <w:color w:val="0070C0"/>
          <w:spacing w:val="-58"/>
        </w:rPr>
        <w:t xml:space="preserve"> </w:t>
      </w:r>
      <w:r w:rsidRPr="00817B48">
        <w:rPr>
          <w:color w:val="0070C0"/>
        </w:rPr>
        <w:t xml:space="preserve">is seen in both </w:t>
      </w:r>
      <w:r w:rsidRPr="00817B48">
        <w:rPr>
          <w:i/>
          <w:color w:val="0070C0"/>
        </w:rPr>
        <w:t>Kakuzensho</w:t>
      </w:r>
      <w:r w:rsidRPr="00817B48">
        <w:rPr>
          <w:color w:val="0070C0"/>
        </w:rPr>
        <w:t xml:space="preserve">, considered a </w:t>
      </w:r>
      <w:r w:rsidRPr="00817B48">
        <w:rPr>
          <w:i/>
          <w:color w:val="0070C0"/>
        </w:rPr>
        <w:t xml:space="preserve">tomitsu </w:t>
      </w:r>
      <w:r w:rsidRPr="00817B48">
        <w:rPr>
          <w:color w:val="0070C0"/>
        </w:rPr>
        <w:t>text compiled by Kakuzen between 1183 and</w:t>
      </w:r>
      <w:r w:rsidRPr="00817B48">
        <w:rPr>
          <w:color w:val="0070C0"/>
          <w:spacing w:val="1"/>
        </w:rPr>
        <w:t xml:space="preserve"> </w:t>
      </w:r>
      <w:r w:rsidRPr="00817B48">
        <w:rPr>
          <w:color w:val="0070C0"/>
        </w:rPr>
        <w:t xml:space="preserve">1213 as well as </w:t>
      </w:r>
      <w:r w:rsidRPr="00817B48">
        <w:rPr>
          <w:i/>
          <w:color w:val="0070C0"/>
        </w:rPr>
        <w:t>Asabasho</w:t>
      </w:r>
      <w:r w:rsidRPr="00817B48">
        <w:rPr>
          <w:color w:val="0070C0"/>
        </w:rPr>
        <w:t xml:space="preserve">, considered a </w:t>
      </w:r>
      <w:r w:rsidRPr="00817B48">
        <w:rPr>
          <w:i/>
          <w:color w:val="0070C0"/>
        </w:rPr>
        <w:t xml:space="preserve">taimitsu </w:t>
      </w:r>
      <w:r w:rsidRPr="00817B48">
        <w:rPr>
          <w:color w:val="0070C0"/>
        </w:rPr>
        <w:t>text compiled between 1242 and 1281 by</w:t>
      </w:r>
      <w:r w:rsidRPr="00817B48">
        <w:rPr>
          <w:color w:val="0070C0"/>
          <w:spacing w:val="1"/>
        </w:rPr>
        <w:t xml:space="preserve"> </w:t>
      </w:r>
      <w:r w:rsidRPr="00817B48">
        <w:rPr>
          <w:color w:val="0070C0"/>
        </w:rPr>
        <w:t xml:space="preserve">Shocho. Despite their differences, both texts contain interpretations of </w:t>
      </w:r>
      <w:r w:rsidRPr="00817B48">
        <w:rPr>
          <w:i/>
          <w:color w:val="0070C0"/>
        </w:rPr>
        <w:t xml:space="preserve">taimitsu </w:t>
      </w:r>
      <w:r w:rsidRPr="00817B48">
        <w:rPr>
          <w:color w:val="0070C0"/>
        </w:rPr>
        <w:t xml:space="preserve">and </w:t>
      </w:r>
      <w:r w:rsidRPr="00817B48">
        <w:rPr>
          <w:i/>
          <w:color w:val="0070C0"/>
        </w:rPr>
        <w:t>tomitsu</w:t>
      </w:r>
      <w:r w:rsidRPr="00817B48">
        <w:rPr>
          <w:i/>
          <w:color w:val="0070C0"/>
          <w:spacing w:val="1"/>
        </w:rPr>
        <w:t xml:space="preserve"> </w:t>
      </w:r>
      <w:r w:rsidRPr="00817B48">
        <w:rPr>
          <w:color w:val="0070C0"/>
        </w:rPr>
        <w:t>(Bowring 2005:</w:t>
      </w:r>
      <w:r w:rsidRPr="00817B48">
        <w:rPr>
          <w:color w:val="0070C0"/>
          <w:spacing w:val="-2"/>
        </w:rPr>
        <w:t xml:space="preserve"> </w:t>
      </w:r>
      <w:r w:rsidRPr="00817B48">
        <w:rPr>
          <w:color w:val="0070C0"/>
        </w:rPr>
        <w:t>342).</w:t>
      </w:r>
    </w:p>
    <w:p w:rsidR="00887B5D" w:rsidRPr="00263B6E" w:rsidRDefault="00887B5D" w:rsidP="00753B4C">
      <w:pPr>
        <w:pStyle w:val="Corpsdetexte"/>
        <w:spacing w:before="60"/>
        <w:ind w:right="233" w:firstLine="720"/>
        <w:rPr>
          <w:color w:val="0070C0"/>
        </w:rPr>
      </w:pPr>
      <w:r w:rsidRPr="00263B6E">
        <w:rPr>
          <w:color w:val="0070C0"/>
        </w:rPr>
        <w:t xml:space="preserve">Nichiren’s interest in </w:t>
      </w:r>
      <w:r w:rsidRPr="00263B6E">
        <w:rPr>
          <w:i/>
          <w:color w:val="0070C0"/>
        </w:rPr>
        <w:t xml:space="preserve">mikkyo </w:t>
      </w:r>
      <w:r w:rsidRPr="00263B6E">
        <w:rPr>
          <w:color w:val="0070C0"/>
        </w:rPr>
        <w:t xml:space="preserve">can best be observed in his own copy of the </w:t>
      </w:r>
      <w:r w:rsidRPr="00263B6E">
        <w:rPr>
          <w:i/>
          <w:color w:val="0070C0"/>
        </w:rPr>
        <w:t>Chu-hokkekyo</w:t>
      </w:r>
      <w:r w:rsidRPr="00263B6E">
        <w:rPr>
          <w:i/>
          <w:color w:val="0070C0"/>
          <w:spacing w:val="1"/>
        </w:rPr>
        <w:t xml:space="preserve"> </w:t>
      </w:r>
      <w:r w:rsidRPr="00263B6E">
        <w:rPr>
          <w:color w:val="0070C0"/>
        </w:rPr>
        <w:t xml:space="preserve">(the “three-fold </w:t>
      </w:r>
      <w:r w:rsidRPr="00263B6E">
        <w:rPr>
          <w:i/>
          <w:color w:val="0070C0"/>
        </w:rPr>
        <w:t>Lotus Sutra</w:t>
      </w:r>
      <w:r w:rsidRPr="00263B6E">
        <w:rPr>
          <w:color w:val="0070C0"/>
        </w:rPr>
        <w:t>”) that consists of over 200 passages that Nichiren transcribed along</w:t>
      </w:r>
      <w:r w:rsidRPr="00263B6E">
        <w:rPr>
          <w:color w:val="0070C0"/>
          <w:spacing w:val="1"/>
        </w:rPr>
        <w:t xml:space="preserve"> </w:t>
      </w:r>
      <w:r w:rsidRPr="00263B6E">
        <w:rPr>
          <w:color w:val="0070C0"/>
        </w:rPr>
        <w:t>with notes made by Nichiren himself. Much of the notes state “relationships” that he sees</w:t>
      </w:r>
      <w:r w:rsidRPr="00263B6E">
        <w:rPr>
          <w:color w:val="0070C0"/>
          <w:spacing w:val="1"/>
        </w:rPr>
        <w:t xml:space="preserve"> </w:t>
      </w:r>
      <w:r w:rsidRPr="00263B6E">
        <w:rPr>
          <w:color w:val="0070C0"/>
        </w:rPr>
        <w:t xml:space="preserve">between </w:t>
      </w:r>
      <w:r w:rsidRPr="00263B6E">
        <w:rPr>
          <w:i/>
          <w:color w:val="0070C0"/>
        </w:rPr>
        <w:t xml:space="preserve">Lotus Sutra </w:t>
      </w:r>
      <w:r w:rsidRPr="00263B6E">
        <w:rPr>
          <w:color w:val="0070C0"/>
        </w:rPr>
        <w:t>and other Buddhist texts that he had previously read. Approximately one-</w:t>
      </w:r>
      <w:r w:rsidRPr="00263B6E">
        <w:rPr>
          <w:color w:val="0070C0"/>
          <w:spacing w:val="1"/>
        </w:rPr>
        <w:t xml:space="preserve"> </w:t>
      </w:r>
      <w:r w:rsidRPr="00263B6E">
        <w:rPr>
          <w:color w:val="0070C0"/>
        </w:rPr>
        <w:t>fourth of the transcribed passages come from esoteric texts, including esoteric sutras as well as</w:t>
      </w:r>
      <w:r w:rsidRPr="00263B6E">
        <w:rPr>
          <w:color w:val="0070C0"/>
          <w:spacing w:val="1"/>
        </w:rPr>
        <w:t xml:space="preserve"> </w:t>
      </w:r>
      <w:r w:rsidRPr="00263B6E">
        <w:rPr>
          <w:color w:val="0070C0"/>
        </w:rPr>
        <w:t>important points made in essays written by Kukai, Ennin, Enchin and Annen. Although this is</w:t>
      </w:r>
      <w:r w:rsidRPr="00263B6E">
        <w:rPr>
          <w:color w:val="0070C0"/>
          <w:spacing w:val="1"/>
        </w:rPr>
        <w:t xml:space="preserve"> </w:t>
      </w:r>
      <w:r w:rsidRPr="00263B6E">
        <w:rPr>
          <w:color w:val="0070C0"/>
        </w:rPr>
        <w:t>only a partial representation of Nichiren’s knowledge of esoteric Buddhism, the absence of the</w:t>
      </w:r>
      <w:r w:rsidRPr="00263B6E">
        <w:rPr>
          <w:color w:val="0070C0"/>
          <w:spacing w:val="1"/>
        </w:rPr>
        <w:t xml:space="preserve"> </w:t>
      </w:r>
      <w:r w:rsidRPr="00263B6E">
        <w:rPr>
          <w:color w:val="0070C0"/>
        </w:rPr>
        <w:t>his views on both Zen and Pure Land thought has led scholars to suggest that it was written</w:t>
      </w:r>
      <w:r w:rsidRPr="00263B6E">
        <w:rPr>
          <w:color w:val="0070C0"/>
          <w:spacing w:val="1"/>
        </w:rPr>
        <w:t xml:space="preserve"> </w:t>
      </w:r>
      <w:r w:rsidRPr="00263B6E">
        <w:rPr>
          <w:color w:val="0070C0"/>
        </w:rPr>
        <w:t>probably during his exile on Sado Island (Yamanaka 1980: 648-650). Although Yamanaka</w:t>
      </w:r>
      <w:r w:rsidRPr="00263B6E">
        <w:rPr>
          <w:color w:val="0070C0"/>
          <w:spacing w:val="1"/>
        </w:rPr>
        <w:t xml:space="preserve"> </w:t>
      </w:r>
      <w:r w:rsidRPr="00263B6E">
        <w:rPr>
          <w:color w:val="0070C0"/>
        </w:rPr>
        <w:t>suggests that Nichiren compiled his notes on esoteric Buddhism to prepare for his criticism of</w:t>
      </w:r>
      <w:r w:rsidRPr="00263B6E">
        <w:rPr>
          <w:color w:val="0070C0"/>
          <w:spacing w:val="1"/>
        </w:rPr>
        <w:t xml:space="preserve"> </w:t>
      </w:r>
      <w:r w:rsidRPr="00263B6E">
        <w:rPr>
          <w:i/>
          <w:color w:val="0070C0"/>
        </w:rPr>
        <w:t xml:space="preserve">mikkyo </w:t>
      </w:r>
      <w:r w:rsidRPr="00263B6E">
        <w:rPr>
          <w:color w:val="0070C0"/>
        </w:rPr>
        <w:t>(1980: 650), Dolce provides a contrasting view, suggesting that rather the text was an</w:t>
      </w:r>
      <w:r w:rsidRPr="00263B6E">
        <w:rPr>
          <w:color w:val="0070C0"/>
          <w:spacing w:val="1"/>
        </w:rPr>
        <w:t xml:space="preserve"> </w:t>
      </w:r>
      <w:r w:rsidRPr="00263B6E">
        <w:rPr>
          <w:color w:val="0070C0"/>
        </w:rPr>
        <w:t xml:space="preserve">important way of understanding how he developed the notion of both the </w:t>
      </w:r>
      <w:r w:rsidRPr="00263B6E">
        <w:rPr>
          <w:i/>
          <w:color w:val="0070C0"/>
        </w:rPr>
        <w:t>honzon</w:t>
      </w:r>
      <w:r w:rsidRPr="00263B6E">
        <w:rPr>
          <w:color w:val="0070C0"/>
        </w:rPr>
        <w:t>, worship of the</w:t>
      </w:r>
      <w:r w:rsidRPr="00263B6E">
        <w:rPr>
          <w:color w:val="0070C0"/>
          <w:spacing w:val="-57"/>
        </w:rPr>
        <w:t xml:space="preserve"> </w:t>
      </w:r>
      <w:r w:rsidRPr="00263B6E">
        <w:rPr>
          <w:color w:val="0070C0"/>
        </w:rPr>
        <w:t xml:space="preserve">mandala, as well as the emphasis on the </w:t>
      </w:r>
      <w:r w:rsidRPr="00263B6E">
        <w:rPr>
          <w:i/>
          <w:color w:val="0070C0"/>
        </w:rPr>
        <w:t>odaimoku</w:t>
      </w:r>
      <w:r w:rsidRPr="00263B6E">
        <w:rPr>
          <w:color w:val="0070C0"/>
        </w:rPr>
        <w:t xml:space="preserve">, reciting the title of the </w:t>
      </w:r>
      <w:r w:rsidRPr="00263B6E">
        <w:rPr>
          <w:i/>
          <w:color w:val="0070C0"/>
        </w:rPr>
        <w:t xml:space="preserve">Lotus Sutra </w:t>
      </w:r>
      <w:r w:rsidRPr="00263B6E">
        <w:rPr>
          <w:color w:val="0070C0"/>
        </w:rPr>
        <w:t>in the</w:t>
      </w:r>
      <w:r w:rsidRPr="00263B6E">
        <w:rPr>
          <w:color w:val="0070C0"/>
          <w:spacing w:val="1"/>
        </w:rPr>
        <w:t xml:space="preserve"> </w:t>
      </w:r>
      <w:r w:rsidRPr="00263B6E">
        <w:rPr>
          <w:color w:val="0070C0"/>
        </w:rPr>
        <w:t>form</w:t>
      </w:r>
      <w:r w:rsidRPr="00263B6E">
        <w:rPr>
          <w:color w:val="0070C0"/>
          <w:spacing w:val="-1"/>
        </w:rPr>
        <w:t xml:space="preserve"> </w:t>
      </w:r>
      <w:r w:rsidRPr="00263B6E">
        <w:rPr>
          <w:color w:val="0070C0"/>
        </w:rPr>
        <w:t>of</w:t>
      </w:r>
      <w:r w:rsidRPr="00263B6E">
        <w:rPr>
          <w:color w:val="0070C0"/>
          <w:spacing w:val="-1"/>
        </w:rPr>
        <w:t xml:space="preserve"> </w:t>
      </w:r>
      <w:r w:rsidRPr="00263B6E">
        <w:rPr>
          <w:color w:val="0070C0"/>
        </w:rPr>
        <w:t>a mantra</w:t>
      </w:r>
      <w:r w:rsidRPr="00263B6E">
        <w:rPr>
          <w:color w:val="0070C0"/>
          <w:spacing w:val="-1"/>
        </w:rPr>
        <w:t xml:space="preserve"> </w:t>
      </w:r>
      <w:r w:rsidRPr="00263B6E">
        <w:rPr>
          <w:color w:val="0070C0"/>
        </w:rPr>
        <w:t>(1999:</w:t>
      </w:r>
      <w:r w:rsidRPr="00263B6E">
        <w:rPr>
          <w:color w:val="0070C0"/>
          <w:spacing w:val="-1"/>
        </w:rPr>
        <w:t xml:space="preserve"> </w:t>
      </w:r>
      <w:r w:rsidRPr="00263B6E">
        <w:rPr>
          <w:color w:val="0070C0"/>
        </w:rPr>
        <w:t>364).</w:t>
      </w:r>
    </w:p>
    <w:p w:rsidR="00887B5D" w:rsidRDefault="00887B5D" w:rsidP="00753B4C">
      <w:pPr>
        <w:pStyle w:val="Corpsdetexte"/>
        <w:ind w:left="0"/>
        <w:rPr>
          <w:sz w:val="26"/>
        </w:rPr>
      </w:pPr>
    </w:p>
    <w:p w:rsidR="00887B5D" w:rsidRDefault="00887B5D" w:rsidP="00753B4C">
      <w:pPr>
        <w:pStyle w:val="Corpsdetexte"/>
        <w:spacing w:before="1"/>
        <w:ind w:left="0"/>
        <w:rPr>
          <w:sz w:val="22"/>
        </w:rPr>
      </w:pPr>
    </w:p>
    <w:p w:rsidR="00887B5D" w:rsidRPr="00B12007" w:rsidRDefault="00887B5D" w:rsidP="00753B4C">
      <w:pPr>
        <w:pStyle w:val="Titre2"/>
        <w:rPr>
          <w:color w:val="0070C0"/>
        </w:rPr>
      </w:pPr>
      <w:r w:rsidRPr="00B12007">
        <w:rPr>
          <w:color w:val="0070C0"/>
        </w:rPr>
        <w:t>Mandala</w:t>
      </w:r>
    </w:p>
    <w:p w:rsidR="00887B5D" w:rsidRPr="00B12007" w:rsidRDefault="00887B5D" w:rsidP="00753B4C">
      <w:pPr>
        <w:pStyle w:val="Corpsdetexte"/>
        <w:ind w:left="0"/>
        <w:rPr>
          <w:b/>
          <w:color w:val="0070C0"/>
        </w:rPr>
      </w:pPr>
    </w:p>
    <w:p w:rsidR="00887B5D" w:rsidRPr="00B12007" w:rsidRDefault="00887B5D" w:rsidP="00753B4C">
      <w:pPr>
        <w:pStyle w:val="Corpsdetexte"/>
        <w:ind w:right="159" w:firstLine="720"/>
        <w:rPr>
          <w:color w:val="0070C0"/>
        </w:rPr>
      </w:pPr>
      <w:r w:rsidRPr="00B12007">
        <w:rPr>
          <w:color w:val="0070C0"/>
        </w:rPr>
        <w:t xml:space="preserve">Within the Nichiren Shu School, the main </w:t>
      </w:r>
      <w:r w:rsidRPr="00B12007">
        <w:rPr>
          <w:i/>
          <w:color w:val="0070C0"/>
        </w:rPr>
        <w:t>honzon</w:t>
      </w:r>
      <w:r w:rsidRPr="00B12007">
        <w:rPr>
          <w:color w:val="0070C0"/>
        </w:rPr>
        <w:t>, or the object demonstrating one’s faith</w:t>
      </w:r>
      <w:r w:rsidRPr="00B12007">
        <w:rPr>
          <w:color w:val="0070C0"/>
          <w:spacing w:val="-58"/>
        </w:rPr>
        <w:t xml:space="preserve"> </w:t>
      </w:r>
      <w:r w:rsidRPr="00B12007">
        <w:rPr>
          <w:color w:val="0070C0"/>
        </w:rPr>
        <w:t xml:space="preserve">is the </w:t>
      </w:r>
      <w:r w:rsidRPr="00B12007">
        <w:rPr>
          <w:i/>
          <w:color w:val="0070C0"/>
        </w:rPr>
        <w:t>mandala</w:t>
      </w:r>
      <w:r w:rsidRPr="00B12007">
        <w:rPr>
          <w:color w:val="0070C0"/>
        </w:rPr>
        <w:t xml:space="preserve">, which contains deities that protect the </w:t>
      </w:r>
      <w:r w:rsidRPr="00B12007">
        <w:rPr>
          <w:i/>
          <w:color w:val="0070C0"/>
        </w:rPr>
        <w:t>gyoja</w:t>
      </w:r>
      <w:r w:rsidRPr="00B12007">
        <w:rPr>
          <w:color w:val="0070C0"/>
        </w:rPr>
        <w:t>. These deities include Hariti, the ten</w:t>
      </w:r>
      <w:r w:rsidRPr="00B12007">
        <w:rPr>
          <w:color w:val="0070C0"/>
          <w:spacing w:val="-57"/>
        </w:rPr>
        <w:t xml:space="preserve"> </w:t>
      </w:r>
      <w:r w:rsidRPr="00B12007">
        <w:rPr>
          <w:color w:val="0070C0"/>
        </w:rPr>
        <w:t xml:space="preserve">raksasis, the </w:t>
      </w:r>
      <w:r w:rsidRPr="00B12007">
        <w:rPr>
          <w:i/>
          <w:color w:val="0070C0"/>
        </w:rPr>
        <w:t xml:space="preserve">Shichimen tennyo </w:t>
      </w:r>
      <w:r w:rsidRPr="00B12007">
        <w:rPr>
          <w:color w:val="0070C0"/>
        </w:rPr>
        <w:t>and Mahakala among many others, who protect the devotees of</w:t>
      </w:r>
      <w:r w:rsidRPr="00B12007">
        <w:rPr>
          <w:color w:val="0070C0"/>
          <w:spacing w:val="1"/>
        </w:rPr>
        <w:t xml:space="preserve"> </w:t>
      </w:r>
      <w:r w:rsidRPr="00B12007">
        <w:rPr>
          <w:color w:val="0070C0"/>
        </w:rPr>
        <w:t>the</w:t>
      </w:r>
      <w:r w:rsidRPr="00B12007">
        <w:rPr>
          <w:color w:val="0070C0"/>
          <w:spacing w:val="-1"/>
        </w:rPr>
        <w:t xml:space="preserve"> </w:t>
      </w:r>
      <w:r w:rsidRPr="00B12007">
        <w:rPr>
          <w:i/>
          <w:color w:val="0070C0"/>
        </w:rPr>
        <w:t xml:space="preserve">Lotus Sutra </w:t>
      </w:r>
      <w:r w:rsidRPr="00B12007">
        <w:rPr>
          <w:color w:val="0070C0"/>
        </w:rPr>
        <w:t>(Toyoshima 2004:</w:t>
      </w:r>
      <w:r w:rsidRPr="00B12007">
        <w:rPr>
          <w:color w:val="0070C0"/>
          <w:spacing w:val="-1"/>
        </w:rPr>
        <w:t xml:space="preserve"> </w:t>
      </w:r>
      <w:r w:rsidRPr="00B12007">
        <w:rPr>
          <w:color w:val="0070C0"/>
        </w:rPr>
        <w:t>130).</w:t>
      </w:r>
    </w:p>
    <w:p w:rsidR="00887B5D" w:rsidRPr="001C54BA" w:rsidRDefault="00887B5D" w:rsidP="00B12007">
      <w:pPr>
        <w:pStyle w:val="Corpsdetexte"/>
        <w:ind w:right="247" w:firstLine="720"/>
        <w:rPr>
          <w:color w:val="0070C0"/>
        </w:rPr>
      </w:pPr>
      <w:r w:rsidRPr="001C54BA">
        <w:rPr>
          <w:color w:val="0070C0"/>
        </w:rPr>
        <w:t>There are 128 mandalas inscribed by Nichiren between 1271 and 1282 that have been</w:t>
      </w:r>
      <w:r w:rsidRPr="001C54BA">
        <w:rPr>
          <w:color w:val="0070C0"/>
          <w:spacing w:val="1"/>
        </w:rPr>
        <w:t xml:space="preserve"> </w:t>
      </w:r>
      <w:r w:rsidRPr="001C54BA">
        <w:rPr>
          <w:color w:val="0070C0"/>
        </w:rPr>
        <w:t>preserved to this day, which all vary in size, format and pattern (Dolce 1999: 364). Figure 2 (see</w:t>
      </w:r>
      <w:r w:rsidRPr="001C54BA">
        <w:rPr>
          <w:color w:val="0070C0"/>
          <w:spacing w:val="-58"/>
        </w:rPr>
        <w:t xml:space="preserve"> </w:t>
      </w:r>
      <w:r w:rsidRPr="001C54BA">
        <w:rPr>
          <w:color w:val="0070C0"/>
        </w:rPr>
        <w:t>appendix)</w:t>
      </w:r>
      <w:r w:rsidRPr="001C54BA">
        <w:rPr>
          <w:color w:val="0070C0"/>
          <w:spacing w:val="-1"/>
        </w:rPr>
        <w:t xml:space="preserve"> </w:t>
      </w:r>
      <w:r w:rsidRPr="001C54BA">
        <w:rPr>
          <w:color w:val="0070C0"/>
        </w:rPr>
        <w:t>shows</w:t>
      </w:r>
      <w:r w:rsidRPr="001C54BA">
        <w:rPr>
          <w:color w:val="0070C0"/>
          <w:spacing w:val="-1"/>
        </w:rPr>
        <w:t xml:space="preserve"> </w:t>
      </w:r>
      <w:r w:rsidRPr="001C54BA">
        <w:rPr>
          <w:color w:val="0070C0"/>
        </w:rPr>
        <w:t>an</w:t>
      </w:r>
      <w:r w:rsidRPr="001C54BA">
        <w:rPr>
          <w:color w:val="0070C0"/>
          <w:spacing w:val="-1"/>
        </w:rPr>
        <w:t xml:space="preserve"> </w:t>
      </w:r>
      <w:r w:rsidRPr="001C54BA">
        <w:rPr>
          <w:color w:val="0070C0"/>
        </w:rPr>
        <w:t>example of</w:t>
      </w:r>
      <w:r w:rsidRPr="001C54BA">
        <w:rPr>
          <w:color w:val="0070C0"/>
          <w:spacing w:val="-1"/>
        </w:rPr>
        <w:t xml:space="preserve"> </w:t>
      </w:r>
      <w:r w:rsidRPr="001C54BA">
        <w:rPr>
          <w:color w:val="0070C0"/>
        </w:rPr>
        <w:t>Nichiren’s</w:t>
      </w:r>
      <w:r w:rsidRPr="001C54BA">
        <w:rPr>
          <w:color w:val="0070C0"/>
          <w:spacing w:val="-1"/>
        </w:rPr>
        <w:t xml:space="preserve"> </w:t>
      </w:r>
      <w:r w:rsidRPr="001C54BA">
        <w:rPr>
          <w:color w:val="0070C0"/>
        </w:rPr>
        <w:t>mandala</w:t>
      </w:r>
      <w:r w:rsidRPr="001C54BA">
        <w:rPr>
          <w:color w:val="0070C0"/>
          <w:spacing w:val="-1"/>
        </w:rPr>
        <w:t xml:space="preserve"> </w:t>
      </w:r>
      <w:r w:rsidRPr="001C54BA">
        <w:rPr>
          <w:color w:val="0070C0"/>
        </w:rPr>
        <w:t>at the</w:t>
      </w:r>
      <w:r w:rsidRPr="001C54BA">
        <w:rPr>
          <w:color w:val="0070C0"/>
          <w:spacing w:val="-2"/>
        </w:rPr>
        <w:t xml:space="preserve"> </w:t>
      </w:r>
      <w:r w:rsidRPr="001C54BA">
        <w:rPr>
          <w:color w:val="0070C0"/>
        </w:rPr>
        <w:t>Kuonji</w:t>
      </w:r>
      <w:r w:rsidRPr="001C54BA">
        <w:rPr>
          <w:color w:val="0070C0"/>
          <w:spacing w:val="-1"/>
        </w:rPr>
        <w:t xml:space="preserve"> </w:t>
      </w:r>
      <w:r w:rsidRPr="001C54BA">
        <w:rPr>
          <w:color w:val="0070C0"/>
        </w:rPr>
        <w:t>Temple.</w:t>
      </w:r>
      <w:r w:rsidRPr="001C54BA">
        <w:rPr>
          <w:color w:val="0070C0"/>
          <w:spacing w:val="-1"/>
        </w:rPr>
        <w:t xml:space="preserve"> </w:t>
      </w:r>
      <w:r w:rsidRPr="001C54BA">
        <w:rPr>
          <w:color w:val="0070C0"/>
        </w:rPr>
        <w:t>Nichiren’s mandala</w:t>
      </w:r>
      <w:r w:rsidR="00B12007" w:rsidRPr="001C54BA">
        <w:rPr>
          <w:color w:val="0070C0"/>
        </w:rPr>
        <w:t xml:space="preserve"> </w:t>
      </w:r>
      <w:r w:rsidRPr="001C54BA">
        <w:rPr>
          <w:color w:val="0070C0"/>
        </w:rPr>
        <w:t>consists of calligraphic inscriptions, in contrast to the pictures seen in the Shingon mandalas. In</w:t>
      </w:r>
      <w:r w:rsidRPr="001C54BA">
        <w:rPr>
          <w:color w:val="0070C0"/>
          <w:spacing w:val="1"/>
        </w:rPr>
        <w:t xml:space="preserve"> </w:t>
      </w:r>
      <w:r w:rsidRPr="001C54BA">
        <w:rPr>
          <w:color w:val="0070C0"/>
        </w:rPr>
        <w:t xml:space="preserve">the center of Nichiren’s mandala is the </w:t>
      </w:r>
      <w:r w:rsidRPr="001C54BA">
        <w:rPr>
          <w:i/>
          <w:color w:val="0070C0"/>
        </w:rPr>
        <w:t xml:space="preserve">odaimoku </w:t>
      </w:r>
      <w:r w:rsidRPr="001C54BA">
        <w:rPr>
          <w:color w:val="0070C0"/>
        </w:rPr>
        <w:t xml:space="preserve">or the title of the </w:t>
      </w:r>
      <w:r w:rsidRPr="001C54BA">
        <w:rPr>
          <w:i/>
          <w:color w:val="0070C0"/>
        </w:rPr>
        <w:t>Lotus Sutra</w:t>
      </w:r>
      <w:r w:rsidRPr="001C54BA">
        <w:rPr>
          <w:color w:val="0070C0"/>
        </w:rPr>
        <w:t xml:space="preserve">, </w:t>
      </w:r>
      <w:r w:rsidRPr="001C54BA">
        <w:rPr>
          <w:i/>
          <w:color w:val="0070C0"/>
        </w:rPr>
        <w:t>Namu myoho</w:t>
      </w:r>
      <w:r w:rsidRPr="001C54BA">
        <w:rPr>
          <w:i/>
          <w:color w:val="0070C0"/>
          <w:spacing w:val="1"/>
        </w:rPr>
        <w:t xml:space="preserve"> </w:t>
      </w:r>
      <w:r w:rsidRPr="001C54BA">
        <w:rPr>
          <w:i/>
          <w:color w:val="0070C0"/>
        </w:rPr>
        <w:t>renge kyo</w:t>
      </w:r>
      <w:r w:rsidRPr="001C54BA">
        <w:rPr>
          <w:color w:val="0070C0"/>
        </w:rPr>
        <w:t>, often called a “</w:t>
      </w:r>
      <w:r w:rsidRPr="001C54BA">
        <w:rPr>
          <w:i/>
          <w:color w:val="0070C0"/>
        </w:rPr>
        <w:t>higedaimoku</w:t>
      </w:r>
      <w:r w:rsidRPr="001C54BA">
        <w:rPr>
          <w:color w:val="0070C0"/>
        </w:rPr>
        <w:t>” for the brush strokes are extended to look like the ends</w:t>
      </w:r>
      <w:r w:rsidRPr="001C54BA">
        <w:rPr>
          <w:color w:val="0070C0"/>
          <w:spacing w:val="1"/>
        </w:rPr>
        <w:t xml:space="preserve"> </w:t>
      </w:r>
      <w:r w:rsidRPr="001C54BA">
        <w:rPr>
          <w:color w:val="0070C0"/>
        </w:rPr>
        <w:t>of whiskers (</w:t>
      </w:r>
      <w:r w:rsidRPr="001C54BA">
        <w:rPr>
          <w:i/>
          <w:color w:val="0070C0"/>
        </w:rPr>
        <w:t>“hige</w:t>
      </w:r>
      <w:r w:rsidRPr="001C54BA">
        <w:rPr>
          <w:color w:val="0070C0"/>
        </w:rPr>
        <w:t>”) (Toyoshima 2004: 130). This is surrounded by names of deities considered</w:t>
      </w:r>
      <w:r w:rsidRPr="001C54BA">
        <w:rPr>
          <w:color w:val="0070C0"/>
          <w:spacing w:val="-58"/>
        </w:rPr>
        <w:t xml:space="preserve"> </w:t>
      </w:r>
      <w:r w:rsidRPr="001C54BA">
        <w:rPr>
          <w:color w:val="0070C0"/>
        </w:rPr>
        <w:t xml:space="preserve">relevant by Nichiren, including those that were associated or became associated with the </w:t>
      </w:r>
      <w:r w:rsidRPr="001C54BA">
        <w:rPr>
          <w:i/>
          <w:color w:val="0070C0"/>
        </w:rPr>
        <w:t>Lotus</w:t>
      </w:r>
      <w:r w:rsidRPr="001C54BA">
        <w:rPr>
          <w:i/>
          <w:color w:val="0070C0"/>
          <w:spacing w:val="1"/>
        </w:rPr>
        <w:t xml:space="preserve"> </w:t>
      </w:r>
      <w:r w:rsidRPr="001C54BA">
        <w:rPr>
          <w:i/>
          <w:color w:val="0070C0"/>
        </w:rPr>
        <w:t xml:space="preserve">Sutra </w:t>
      </w:r>
      <w:r w:rsidRPr="001C54BA">
        <w:rPr>
          <w:color w:val="0070C0"/>
        </w:rPr>
        <w:t xml:space="preserve">during the Kamakura period. The </w:t>
      </w:r>
      <w:r w:rsidRPr="001C54BA">
        <w:rPr>
          <w:i/>
          <w:color w:val="0070C0"/>
        </w:rPr>
        <w:t xml:space="preserve">mandala </w:t>
      </w:r>
      <w:r w:rsidRPr="001C54BA">
        <w:rPr>
          <w:color w:val="0070C0"/>
        </w:rPr>
        <w:t>itself shows the Buddha’s world of salvation,</w:t>
      </w:r>
      <w:r w:rsidRPr="001C54BA">
        <w:rPr>
          <w:color w:val="0070C0"/>
          <w:spacing w:val="1"/>
        </w:rPr>
        <w:t xml:space="preserve"> </w:t>
      </w:r>
      <w:r w:rsidRPr="001C54BA">
        <w:rPr>
          <w:color w:val="0070C0"/>
        </w:rPr>
        <w:t>called</w:t>
      </w:r>
      <w:r w:rsidRPr="001C54BA">
        <w:rPr>
          <w:color w:val="0070C0"/>
          <w:spacing w:val="-1"/>
        </w:rPr>
        <w:t xml:space="preserve"> </w:t>
      </w:r>
      <w:r w:rsidRPr="001C54BA">
        <w:rPr>
          <w:color w:val="0070C0"/>
        </w:rPr>
        <w:t>“</w:t>
      </w:r>
      <w:r w:rsidRPr="001C54BA">
        <w:rPr>
          <w:i/>
          <w:color w:val="0070C0"/>
        </w:rPr>
        <w:t>hokkejoudou</w:t>
      </w:r>
      <w:r w:rsidRPr="001C54BA">
        <w:rPr>
          <w:color w:val="0070C0"/>
        </w:rPr>
        <w:t>”, which can</w:t>
      </w:r>
      <w:r w:rsidRPr="001C54BA">
        <w:rPr>
          <w:color w:val="0070C0"/>
          <w:spacing w:val="-1"/>
        </w:rPr>
        <w:t xml:space="preserve"> </w:t>
      </w:r>
      <w:r w:rsidRPr="001C54BA">
        <w:rPr>
          <w:color w:val="0070C0"/>
        </w:rPr>
        <w:t>literally be</w:t>
      </w:r>
      <w:r w:rsidRPr="001C54BA">
        <w:rPr>
          <w:color w:val="0070C0"/>
          <w:spacing w:val="-1"/>
        </w:rPr>
        <w:t xml:space="preserve"> </w:t>
      </w:r>
      <w:r w:rsidRPr="001C54BA">
        <w:rPr>
          <w:color w:val="0070C0"/>
        </w:rPr>
        <w:t>translated</w:t>
      </w:r>
      <w:r w:rsidRPr="001C54BA">
        <w:rPr>
          <w:color w:val="0070C0"/>
          <w:spacing w:val="-1"/>
        </w:rPr>
        <w:t xml:space="preserve"> </w:t>
      </w:r>
      <w:r w:rsidRPr="001C54BA">
        <w:rPr>
          <w:color w:val="0070C0"/>
        </w:rPr>
        <w:t>as the</w:t>
      </w:r>
      <w:r w:rsidRPr="001C54BA">
        <w:rPr>
          <w:color w:val="0070C0"/>
          <w:spacing w:val="-1"/>
        </w:rPr>
        <w:t xml:space="preserve"> </w:t>
      </w:r>
      <w:r w:rsidRPr="001C54BA">
        <w:rPr>
          <w:color w:val="0070C0"/>
        </w:rPr>
        <w:t>“Pure</w:t>
      </w:r>
      <w:r w:rsidRPr="001C54BA">
        <w:rPr>
          <w:color w:val="0070C0"/>
          <w:spacing w:val="-2"/>
        </w:rPr>
        <w:t xml:space="preserve"> </w:t>
      </w:r>
      <w:r w:rsidRPr="001C54BA">
        <w:rPr>
          <w:color w:val="0070C0"/>
        </w:rPr>
        <w:t>Land of the</w:t>
      </w:r>
      <w:r w:rsidRPr="001C54BA">
        <w:rPr>
          <w:color w:val="0070C0"/>
          <w:spacing w:val="-1"/>
        </w:rPr>
        <w:t xml:space="preserve"> </w:t>
      </w:r>
      <w:r w:rsidRPr="001C54BA">
        <w:rPr>
          <w:i/>
          <w:color w:val="0070C0"/>
        </w:rPr>
        <w:t>Lotus Sutra</w:t>
      </w:r>
      <w:r w:rsidRPr="001C54BA">
        <w:rPr>
          <w:color w:val="0070C0"/>
        </w:rPr>
        <w:t>.”</w:t>
      </w:r>
    </w:p>
    <w:p w:rsidR="00887B5D" w:rsidRPr="00CF3475" w:rsidRDefault="00887B5D" w:rsidP="00753B4C">
      <w:pPr>
        <w:pStyle w:val="Corpsdetexte"/>
        <w:ind w:right="293" w:firstLine="720"/>
        <w:rPr>
          <w:color w:val="0070C0"/>
        </w:rPr>
      </w:pPr>
      <w:r w:rsidRPr="00CF3475">
        <w:rPr>
          <w:color w:val="0070C0"/>
        </w:rPr>
        <w:t xml:space="preserve">Despite slight differences in Nichiren’s mandalas, most typically include the </w:t>
      </w:r>
      <w:r w:rsidRPr="00CF3475">
        <w:rPr>
          <w:color w:val="0070C0"/>
        </w:rPr>
        <w:lastRenderedPageBreak/>
        <w:t>Sakyamuni</w:t>
      </w:r>
      <w:r w:rsidRPr="00CF3475">
        <w:rPr>
          <w:color w:val="0070C0"/>
          <w:spacing w:val="-58"/>
        </w:rPr>
        <w:t xml:space="preserve"> </w:t>
      </w:r>
      <w:r w:rsidRPr="00CF3475">
        <w:rPr>
          <w:color w:val="0070C0"/>
        </w:rPr>
        <w:t xml:space="preserve">and Prabhutratna Buddhas directly next to the </w:t>
      </w:r>
      <w:r w:rsidRPr="00CF3475">
        <w:rPr>
          <w:i/>
          <w:color w:val="0070C0"/>
        </w:rPr>
        <w:t xml:space="preserve">odaimoku </w:t>
      </w:r>
      <w:r w:rsidRPr="00CF3475">
        <w:rPr>
          <w:color w:val="0070C0"/>
        </w:rPr>
        <w:t>(one on the left and the other on the</w:t>
      </w:r>
      <w:r w:rsidRPr="00CF3475">
        <w:rPr>
          <w:color w:val="0070C0"/>
          <w:spacing w:val="1"/>
        </w:rPr>
        <w:t xml:space="preserve"> </w:t>
      </w:r>
      <w:r w:rsidRPr="00CF3475">
        <w:rPr>
          <w:color w:val="0070C0"/>
        </w:rPr>
        <w:t>right); Samantabhadra, Manjusri, Maitreya and Bhaisajya-raja, the four bodhisattvas mentioned</w:t>
      </w:r>
      <w:r w:rsidRPr="00CF3475">
        <w:rPr>
          <w:color w:val="0070C0"/>
          <w:spacing w:val="-57"/>
        </w:rPr>
        <w:t xml:space="preserve"> </w:t>
      </w:r>
      <w:r w:rsidRPr="00CF3475">
        <w:rPr>
          <w:color w:val="0070C0"/>
        </w:rPr>
        <w:t xml:space="preserve">in the </w:t>
      </w:r>
      <w:r w:rsidRPr="00CF3475">
        <w:rPr>
          <w:i/>
          <w:color w:val="0070C0"/>
        </w:rPr>
        <w:t xml:space="preserve">Lotus Sutra </w:t>
      </w:r>
      <w:r w:rsidRPr="00CF3475">
        <w:rPr>
          <w:color w:val="0070C0"/>
        </w:rPr>
        <w:t>who are noted as the first disciples of when Sakyamuni Budha attained</w:t>
      </w:r>
      <w:r w:rsidRPr="00CF3475">
        <w:rPr>
          <w:color w:val="0070C0"/>
          <w:spacing w:val="1"/>
        </w:rPr>
        <w:t xml:space="preserve"> </w:t>
      </w:r>
      <w:r w:rsidRPr="00CF3475">
        <w:rPr>
          <w:color w:val="0070C0"/>
        </w:rPr>
        <w:t>Enlightenment (Toyoshima 2004: 130); a few disciples of the Buddha; the guardian deities,</w:t>
      </w:r>
      <w:r w:rsidRPr="00CF3475">
        <w:rPr>
          <w:color w:val="0070C0"/>
          <w:spacing w:val="1"/>
        </w:rPr>
        <w:t xml:space="preserve"> </w:t>
      </w:r>
      <w:r w:rsidRPr="00CF3475">
        <w:rPr>
          <w:color w:val="0070C0"/>
        </w:rPr>
        <w:t>which include demons; the Four Heavenly Kings; and Acala and Ragaraja, the Kings of</w:t>
      </w:r>
      <w:r w:rsidRPr="00CF3475">
        <w:rPr>
          <w:color w:val="0070C0"/>
          <w:spacing w:val="1"/>
        </w:rPr>
        <w:t xml:space="preserve"> </w:t>
      </w:r>
      <w:r w:rsidRPr="00CF3475">
        <w:rPr>
          <w:color w:val="0070C0"/>
        </w:rPr>
        <w:t>Knowledge. The mandala also includes Amaterasu, the goddess of the sun and the universe in</w:t>
      </w:r>
      <w:r w:rsidRPr="00CF3475">
        <w:rPr>
          <w:color w:val="0070C0"/>
          <w:spacing w:val="1"/>
        </w:rPr>
        <w:t xml:space="preserve"> </w:t>
      </w:r>
      <w:r w:rsidRPr="00CF3475">
        <w:rPr>
          <w:color w:val="0070C0"/>
        </w:rPr>
        <w:t>Shinto,</w:t>
      </w:r>
      <w:r w:rsidRPr="00CF3475">
        <w:rPr>
          <w:color w:val="0070C0"/>
          <w:spacing w:val="-1"/>
        </w:rPr>
        <w:t xml:space="preserve"> </w:t>
      </w:r>
      <w:r w:rsidRPr="00CF3475">
        <w:rPr>
          <w:color w:val="0070C0"/>
        </w:rPr>
        <w:t>as well as</w:t>
      </w:r>
      <w:r w:rsidRPr="00CF3475">
        <w:rPr>
          <w:color w:val="0070C0"/>
          <w:spacing w:val="-1"/>
        </w:rPr>
        <w:t xml:space="preserve"> </w:t>
      </w:r>
      <w:r w:rsidRPr="00CF3475">
        <w:rPr>
          <w:color w:val="0070C0"/>
        </w:rPr>
        <w:t>Hachiman, the</w:t>
      </w:r>
      <w:r w:rsidRPr="00CF3475">
        <w:rPr>
          <w:color w:val="0070C0"/>
          <w:spacing w:val="-1"/>
        </w:rPr>
        <w:t xml:space="preserve"> </w:t>
      </w:r>
      <w:r w:rsidRPr="00CF3475">
        <w:rPr>
          <w:color w:val="0070C0"/>
        </w:rPr>
        <w:t>god</w:t>
      </w:r>
      <w:r w:rsidRPr="00CF3475">
        <w:rPr>
          <w:color w:val="0070C0"/>
          <w:spacing w:val="-1"/>
        </w:rPr>
        <w:t xml:space="preserve"> </w:t>
      </w:r>
      <w:r w:rsidRPr="00CF3475">
        <w:rPr>
          <w:color w:val="0070C0"/>
        </w:rPr>
        <w:t>of war in</w:t>
      </w:r>
      <w:r w:rsidRPr="00CF3475">
        <w:rPr>
          <w:color w:val="0070C0"/>
          <w:spacing w:val="-1"/>
        </w:rPr>
        <w:t xml:space="preserve"> </w:t>
      </w:r>
      <w:r w:rsidRPr="00CF3475">
        <w:rPr>
          <w:color w:val="0070C0"/>
        </w:rPr>
        <w:t>both Shinto and</w:t>
      </w:r>
      <w:r w:rsidRPr="00CF3475">
        <w:rPr>
          <w:color w:val="0070C0"/>
          <w:spacing w:val="-1"/>
        </w:rPr>
        <w:t xml:space="preserve"> </w:t>
      </w:r>
      <w:r w:rsidRPr="00CF3475">
        <w:rPr>
          <w:color w:val="0070C0"/>
        </w:rPr>
        <w:t>Buddhism (Ives 2009:</w:t>
      </w:r>
      <w:r w:rsidRPr="00CF3475">
        <w:rPr>
          <w:color w:val="0070C0"/>
          <w:spacing w:val="-2"/>
        </w:rPr>
        <w:t xml:space="preserve"> </w:t>
      </w:r>
      <w:r w:rsidRPr="00CF3475">
        <w:rPr>
          <w:color w:val="0070C0"/>
        </w:rPr>
        <w:t>33).</w:t>
      </w:r>
    </w:p>
    <w:p w:rsidR="00887B5D" w:rsidRPr="00CF3475" w:rsidRDefault="00887B5D" w:rsidP="00753B4C">
      <w:pPr>
        <w:pStyle w:val="Corpsdetexte"/>
        <w:spacing w:before="1"/>
        <w:ind w:right="739"/>
        <w:rPr>
          <w:color w:val="0070C0"/>
        </w:rPr>
      </w:pPr>
      <w:r w:rsidRPr="00CF3475">
        <w:rPr>
          <w:color w:val="0070C0"/>
        </w:rPr>
        <w:t>Within the list of four disciples is the name of the Bodhisattva of Superior Practices, whom</w:t>
      </w:r>
      <w:r w:rsidRPr="00CF3475">
        <w:rPr>
          <w:color w:val="0070C0"/>
          <w:spacing w:val="-58"/>
        </w:rPr>
        <w:t xml:space="preserve"> </w:t>
      </w:r>
      <w:r w:rsidRPr="00CF3475">
        <w:rPr>
          <w:color w:val="0070C0"/>
        </w:rPr>
        <w:t>Nichiren</w:t>
      </w:r>
      <w:r w:rsidRPr="00CF3475">
        <w:rPr>
          <w:color w:val="0070C0"/>
          <w:spacing w:val="-1"/>
        </w:rPr>
        <w:t xml:space="preserve"> </w:t>
      </w:r>
      <w:r w:rsidRPr="00CF3475">
        <w:rPr>
          <w:color w:val="0070C0"/>
        </w:rPr>
        <w:t>is considered to be</w:t>
      </w:r>
      <w:r w:rsidRPr="00CF3475">
        <w:rPr>
          <w:color w:val="0070C0"/>
          <w:spacing w:val="-1"/>
        </w:rPr>
        <w:t xml:space="preserve"> </w:t>
      </w:r>
      <w:r w:rsidRPr="00CF3475">
        <w:rPr>
          <w:color w:val="0070C0"/>
        </w:rPr>
        <w:t>the</w:t>
      </w:r>
      <w:r w:rsidRPr="00CF3475">
        <w:rPr>
          <w:color w:val="0070C0"/>
          <w:spacing w:val="-1"/>
        </w:rPr>
        <w:t xml:space="preserve"> </w:t>
      </w:r>
      <w:r w:rsidRPr="00CF3475">
        <w:rPr>
          <w:color w:val="0070C0"/>
        </w:rPr>
        <w:t>reincarnation of.</w:t>
      </w:r>
    </w:p>
    <w:p w:rsidR="00887B5D" w:rsidRPr="005F4983" w:rsidRDefault="00887B5D" w:rsidP="00CF3475">
      <w:pPr>
        <w:pStyle w:val="Corpsdetexte"/>
        <w:ind w:right="207" w:firstLine="719"/>
        <w:rPr>
          <w:color w:val="0070C0"/>
        </w:rPr>
      </w:pPr>
      <w:r w:rsidRPr="005F4983">
        <w:rPr>
          <w:color w:val="0070C0"/>
        </w:rPr>
        <w:t>Specific aspects of the mandala are correlated to certain characteristics seen in an</w:t>
      </w:r>
      <w:r w:rsidRPr="005F4983">
        <w:rPr>
          <w:color w:val="0070C0"/>
          <w:spacing w:val="1"/>
        </w:rPr>
        <w:t xml:space="preserve"> </w:t>
      </w:r>
      <w:r w:rsidRPr="005F4983">
        <w:rPr>
          <w:color w:val="0070C0"/>
        </w:rPr>
        <w:t xml:space="preserve">“esoteric mandala”. One includes </w:t>
      </w:r>
      <w:r w:rsidRPr="005F4983">
        <w:rPr>
          <w:i/>
          <w:color w:val="0070C0"/>
        </w:rPr>
        <w:t xml:space="preserve">shosonzu </w:t>
      </w:r>
      <w:r w:rsidRPr="005F4983">
        <w:rPr>
          <w:color w:val="0070C0"/>
        </w:rPr>
        <w:t>(“charting of the venerables”) where Nichiren</w:t>
      </w:r>
      <w:r w:rsidRPr="005F4983">
        <w:rPr>
          <w:color w:val="0070C0"/>
          <w:spacing w:val="1"/>
        </w:rPr>
        <w:t xml:space="preserve"> </w:t>
      </w:r>
      <w:r w:rsidRPr="005F4983">
        <w:rPr>
          <w:color w:val="0070C0"/>
        </w:rPr>
        <w:t>prescribes the names of the deities with respect to their status that is framed by the guardian</w:t>
      </w:r>
      <w:r w:rsidRPr="005F4983">
        <w:rPr>
          <w:color w:val="0070C0"/>
          <w:spacing w:val="1"/>
        </w:rPr>
        <w:t xml:space="preserve"> </w:t>
      </w:r>
      <w:r w:rsidRPr="005F4983">
        <w:rPr>
          <w:color w:val="0070C0"/>
        </w:rPr>
        <w:t xml:space="preserve">deities. Similarly, this is also a representation of the </w:t>
      </w:r>
      <w:r w:rsidRPr="005F4983">
        <w:rPr>
          <w:i/>
          <w:color w:val="0070C0"/>
        </w:rPr>
        <w:t>jikkai gogu</w:t>
      </w:r>
      <w:r w:rsidRPr="005F4983">
        <w:rPr>
          <w:color w:val="0070C0"/>
        </w:rPr>
        <w:t>, an important Tendai doctrine</w:t>
      </w:r>
      <w:r w:rsidRPr="005F4983">
        <w:rPr>
          <w:color w:val="0070C0"/>
          <w:spacing w:val="1"/>
        </w:rPr>
        <w:t xml:space="preserve"> </w:t>
      </w:r>
      <w:r w:rsidRPr="005F4983">
        <w:rPr>
          <w:color w:val="0070C0"/>
        </w:rPr>
        <w:t xml:space="preserve">that corresponds to </w:t>
      </w:r>
      <w:r w:rsidRPr="005F4983">
        <w:rPr>
          <w:i/>
          <w:color w:val="0070C0"/>
        </w:rPr>
        <w:t>ichinen sanzen</w:t>
      </w:r>
      <w:r w:rsidRPr="005F4983">
        <w:rPr>
          <w:color w:val="0070C0"/>
        </w:rPr>
        <w:t>. Nichiren suggests that the ten realms are within “one world”,</w:t>
      </w:r>
      <w:r w:rsidRPr="005F4983">
        <w:rPr>
          <w:color w:val="0070C0"/>
          <w:spacing w:val="-58"/>
        </w:rPr>
        <w:t xml:space="preserve"> </w:t>
      </w:r>
      <w:r w:rsidRPr="005F4983">
        <w:rPr>
          <w:color w:val="0070C0"/>
        </w:rPr>
        <w:t>which</w:t>
      </w:r>
      <w:r w:rsidRPr="005F4983">
        <w:rPr>
          <w:color w:val="0070C0"/>
          <w:spacing w:val="-1"/>
        </w:rPr>
        <w:t xml:space="preserve"> </w:t>
      </w:r>
      <w:r w:rsidRPr="005F4983">
        <w:rPr>
          <w:color w:val="0070C0"/>
        </w:rPr>
        <w:t>is</w:t>
      </w:r>
      <w:r w:rsidRPr="005F4983">
        <w:rPr>
          <w:color w:val="0070C0"/>
          <w:spacing w:val="-1"/>
        </w:rPr>
        <w:t xml:space="preserve"> </w:t>
      </w:r>
      <w:r w:rsidRPr="005F4983">
        <w:rPr>
          <w:color w:val="0070C0"/>
        </w:rPr>
        <w:t>represented</w:t>
      </w:r>
      <w:r w:rsidRPr="005F4983">
        <w:rPr>
          <w:color w:val="0070C0"/>
          <w:spacing w:val="-1"/>
        </w:rPr>
        <w:t xml:space="preserve"> </w:t>
      </w:r>
      <w:r w:rsidRPr="005F4983">
        <w:rPr>
          <w:color w:val="0070C0"/>
        </w:rPr>
        <w:t>by the</w:t>
      </w:r>
      <w:r w:rsidRPr="005F4983">
        <w:rPr>
          <w:color w:val="0070C0"/>
          <w:spacing w:val="-2"/>
        </w:rPr>
        <w:t xml:space="preserve"> </w:t>
      </w:r>
      <w:r w:rsidRPr="005F4983">
        <w:rPr>
          <w:color w:val="0070C0"/>
        </w:rPr>
        <w:t>mandala.</w:t>
      </w:r>
      <w:r w:rsidRPr="005F4983">
        <w:rPr>
          <w:color w:val="0070C0"/>
          <w:spacing w:val="-1"/>
        </w:rPr>
        <w:t xml:space="preserve"> </w:t>
      </w:r>
      <w:r w:rsidRPr="005F4983">
        <w:rPr>
          <w:color w:val="0070C0"/>
        </w:rPr>
        <w:t xml:space="preserve">In </w:t>
      </w:r>
      <w:r w:rsidRPr="005F4983">
        <w:rPr>
          <w:i/>
          <w:color w:val="0070C0"/>
        </w:rPr>
        <w:t>Nichinyo</w:t>
      </w:r>
      <w:r w:rsidRPr="005F4983">
        <w:rPr>
          <w:i/>
          <w:color w:val="0070C0"/>
          <w:spacing w:val="-1"/>
        </w:rPr>
        <w:t xml:space="preserve"> </w:t>
      </w:r>
      <w:r w:rsidRPr="005F4983">
        <w:rPr>
          <w:i/>
          <w:color w:val="0070C0"/>
        </w:rPr>
        <w:t>gozen</w:t>
      </w:r>
      <w:r w:rsidRPr="005F4983">
        <w:rPr>
          <w:i/>
          <w:color w:val="0070C0"/>
          <w:spacing w:val="-1"/>
        </w:rPr>
        <w:t xml:space="preserve"> </w:t>
      </w:r>
      <w:r w:rsidRPr="005F4983">
        <w:rPr>
          <w:i/>
          <w:color w:val="0070C0"/>
        </w:rPr>
        <w:t>gohenji</w:t>
      </w:r>
      <w:r w:rsidRPr="005F4983">
        <w:rPr>
          <w:color w:val="0070C0"/>
        </w:rPr>
        <w:t>, Nichiren</w:t>
      </w:r>
      <w:r w:rsidRPr="005F4983">
        <w:rPr>
          <w:color w:val="0070C0"/>
          <w:spacing w:val="-1"/>
        </w:rPr>
        <w:t xml:space="preserve"> </w:t>
      </w:r>
      <w:r w:rsidRPr="005F4983">
        <w:rPr>
          <w:color w:val="0070C0"/>
        </w:rPr>
        <w:t>provides</w:t>
      </w:r>
      <w:r w:rsidRPr="005F4983">
        <w:rPr>
          <w:color w:val="0070C0"/>
          <w:spacing w:val="-1"/>
        </w:rPr>
        <w:t xml:space="preserve"> </w:t>
      </w:r>
      <w:r w:rsidRPr="005F4983">
        <w:rPr>
          <w:color w:val="0070C0"/>
        </w:rPr>
        <w:t>his</w:t>
      </w:r>
      <w:r w:rsidRPr="005F4983">
        <w:rPr>
          <w:color w:val="0070C0"/>
          <w:spacing w:val="-1"/>
        </w:rPr>
        <w:t xml:space="preserve"> </w:t>
      </w:r>
      <w:r w:rsidRPr="005F4983">
        <w:rPr>
          <w:color w:val="0070C0"/>
        </w:rPr>
        <w:t xml:space="preserve">owndefinition of </w:t>
      </w:r>
      <w:r w:rsidRPr="005F4983">
        <w:rPr>
          <w:i/>
          <w:color w:val="0070C0"/>
        </w:rPr>
        <w:t xml:space="preserve">mandala </w:t>
      </w:r>
      <w:r w:rsidRPr="005F4983">
        <w:rPr>
          <w:color w:val="0070C0"/>
        </w:rPr>
        <w:t xml:space="preserve">as representing </w:t>
      </w:r>
      <w:r w:rsidRPr="005F4983">
        <w:rPr>
          <w:i/>
          <w:color w:val="0070C0"/>
        </w:rPr>
        <w:t xml:space="preserve">rin-en gusoku </w:t>
      </w:r>
      <w:r w:rsidRPr="005F4983">
        <w:rPr>
          <w:color w:val="0070C0"/>
        </w:rPr>
        <w:t>(“the perfect endowment of a circle”) and</w:t>
      </w:r>
      <w:r w:rsidRPr="005F4983">
        <w:rPr>
          <w:color w:val="0070C0"/>
          <w:spacing w:val="1"/>
        </w:rPr>
        <w:t xml:space="preserve"> </w:t>
      </w:r>
      <w:r w:rsidRPr="005F4983">
        <w:rPr>
          <w:i/>
          <w:color w:val="0070C0"/>
        </w:rPr>
        <w:t xml:space="preserve">kudoku-shu </w:t>
      </w:r>
      <w:r w:rsidRPr="005F4983">
        <w:rPr>
          <w:color w:val="0070C0"/>
        </w:rPr>
        <w:t xml:space="preserve">(“the gathering of merits”). This definition is most similar to that of the </w:t>
      </w:r>
      <w:r w:rsidRPr="005F4983">
        <w:rPr>
          <w:i/>
          <w:color w:val="0070C0"/>
        </w:rPr>
        <w:t>taizokai</w:t>
      </w:r>
      <w:r w:rsidRPr="005F4983">
        <w:rPr>
          <w:i/>
          <w:color w:val="0070C0"/>
          <w:spacing w:val="1"/>
        </w:rPr>
        <w:t xml:space="preserve"> </w:t>
      </w:r>
      <w:r w:rsidRPr="005F4983">
        <w:rPr>
          <w:color w:val="0070C0"/>
        </w:rPr>
        <w:t>mandala where “mandala means circle” and also assembly where the merits of the Tathagata can</w:t>
      </w:r>
      <w:r w:rsidRPr="005F4983">
        <w:rPr>
          <w:color w:val="0070C0"/>
          <w:spacing w:val="-57"/>
        </w:rPr>
        <w:t xml:space="preserve"> </w:t>
      </w:r>
      <w:r w:rsidRPr="005F4983">
        <w:rPr>
          <w:color w:val="0070C0"/>
        </w:rPr>
        <w:t>exist and gather in one designated location (Snodgrass 1985: 105). However, Dolce notes that</w:t>
      </w:r>
      <w:r w:rsidRPr="005F4983">
        <w:rPr>
          <w:color w:val="0070C0"/>
          <w:spacing w:val="1"/>
        </w:rPr>
        <w:t xml:space="preserve"> </w:t>
      </w:r>
      <w:r w:rsidRPr="005F4983">
        <w:rPr>
          <w:color w:val="0070C0"/>
        </w:rPr>
        <w:t xml:space="preserve">Annen was one of the first individuals to note this connection between </w:t>
      </w:r>
      <w:r w:rsidRPr="005F4983">
        <w:rPr>
          <w:i/>
          <w:color w:val="0070C0"/>
        </w:rPr>
        <w:t xml:space="preserve">jikkai </w:t>
      </w:r>
      <w:r w:rsidRPr="005F4983">
        <w:rPr>
          <w:color w:val="0070C0"/>
        </w:rPr>
        <w:t>(considered to be a</w:t>
      </w:r>
      <w:r w:rsidRPr="005F4983">
        <w:rPr>
          <w:color w:val="0070C0"/>
          <w:spacing w:val="1"/>
        </w:rPr>
        <w:t xml:space="preserve"> </w:t>
      </w:r>
      <w:r w:rsidRPr="005F4983">
        <w:rPr>
          <w:color w:val="0070C0"/>
        </w:rPr>
        <w:t xml:space="preserve">Tendai thought) and the mandala, by suggesting that </w:t>
      </w:r>
      <w:r w:rsidRPr="005F4983">
        <w:rPr>
          <w:i/>
          <w:color w:val="0070C0"/>
        </w:rPr>
        <w:t xml:space="preserve">mikkyo </w:t>
      </w:r>
      <w:r w:rsidRPr="005F4983">
        <w:rPr>
          <w:color w:val="0070C0"/>
        </w:rPr>
        <w:t>texts also contain this notion of</w:t>
      </w:r>
      <w:r w:rsidRPr="005F4983">
        <w:rPr>
          <w:color w:val="0070C0"/>
          <w:spacing w:val="1"/>
        </w:rPr>
        <w:t xml:space="preserve"> </w:t>
      </w:r>
      <w:r w:rsidRPr="005F4983">
        <w:rPr>
          <w:i/>
          <w:color w:val="0070C0"/>
        </w:rPr>
        <w:t>jikkai</w:t>
      </w:r>
      <w:r w:rsidRPr="005F4983">
        <w:rPr>
          <w:color w:val="0070C0"/>
        </w:rPr>
        <w:t xml:space="preserve">. Annen associated the central section of the </w:t>
      </w:r>
      <w:r w:rsidRPr="005F4983">
        <w:rPr>
          <w:i/>
          <w:color w:val="0070C0"/>
        </w:rPr>
        <w:t xml:space="preserve">kongokai </w:t>
      </w:r>
      <w:r w:rsidRPr="005F4983">
        <w:rPr>
          <w:color w:val="0070C0"/>
        </w:rPr>
        <w:t xml:space="preserve">and </w:t>
      </w:r>
      <w:r w:rsidRPr="005F4983">
        <w:rPr>
          <w:i/>
          <w:color w:val="0070C0"/>
        </w:rPr>
        <w:t xml:space="preserve">taizokai </w:t>
      </w:r>
      <w:r w:rsidRPr="005F4983">
        <w:rPr>
          <w:color w:val="0070C0"/>
        </w:rPr>
        <w:t>mandala with the last</w:t>
      </w:r>
      <w:r w:rsidRPr="005F4983">
        <w:rPr>
          <w:color w:val="0070C0"/>
          <w:spacing w:val="1"/>
        </w:rPr>
        <w:t xml:space="preserve"> </w:t>
      </w:r>
      <w:r w:rsidRPr="005F4983">
        <w:rPr>
          <w:color w:val="0070C0"/>
        </w:rPr>
        <w:t xml:space="preserve">two realms of </w:t>
      </w:r>
      <w:r w:rsidRPr="005F4983">
        <w:rPr>
          <w:i/>
          <w:color w:val="0070C0"/>
        </w:rPr>
        <w:t xml:space="preserve">jikkai </w:t>
      </w:r>
      <w:r w:rsidRPr="005F4983">
        <w:rPr>
          <w:color w:val="0070C0"/>
        </w:rPr>
        <w:t xml:space="preserve">(bodhisattvas and </w:t>
      </w:r>
      <w:proofErr w:type="gramStart"/>
      <w:r w:rsidRPr="005F4983">
        <w:rPr>
          <w:color w:val="0070C0"/>
        </w:rPr>
        <w:t>buddhas</w:t>
      </w:r>
      <w:proofErr w:type="gramEnd"/>
      <w:r w:rsidRPr="005F4983">
        <w:rPr>
          <w:color w:val="0070C0"/>
        </w:rPr>
        <w:t>) and the surrounding sections of the mandalas as</w:t>
      </w:r>
      <w:r w:rsidRPr="005F4983">
        <w:rPr>
          <w:color w:val="0070C0"/>
          <w:spacing w:val="1"/>
        </w:rPr>
        <w:t xml:space="preserve"> </w:t>
      </w:r>
      <w:r w:rsidRPr="005F4983">
        <w:rPr>
          <w:color w:val="0070C0"/>
        </w:rPr>
        <w:t xml:space="preserve">the first eight realms of </w:t>
      </w:r>
      <w:r w:rsidRPr="005F4983">
        <w:rPr>
          <w:i/>
          <w:color w:val="0070C0"/>
        </w:rPr>
        <w:t xml:space="preserve">jikkai </w:t>
      </w:r>
      <w:r w:rsidRPr="005F4983">
        <w:rPr>
          <w:color w:val="0070C0"/>
        </w:rPr>
        <w:t>(Asai 1973: 661-666). Nichiren noted Annen’s interpretation in his</w:t>
      </w:r>
      <w:r w:rsidRPr="005F4983">
        <w:rPr>
          <w:color w:val="0070C0"/>
          <w:spacing w:val="-58"/>
        </w:rPr>
        <w:t xml:space="preserve"> </w:t>
      </w:r>
      <w:r w:rsidRPr="005F4983">
        <w:rPr>
          <w:i/>
          <w:color w:val="0070C0"/>
        </w:rPr>
        <w:t xml:space="preserve">Chu-hokekyo </w:t>
      </w:r>
      <w:r w:rsidRPr="005F4983">
        <w:rPr>
          <w:color w:val="0070C0"/>
        </w:rPr>
        <w:t xml:space="preserve">in the same way that Nichiren adopted Annen’s emphasis on </w:t>
      </w:r>
      <w:r w:rsidRPr="005F4983">
        <w:rPr>
          <w:i/>
          <w:color w:val="0070C0"/>
        </w:rPr>
        <w:t xml:space="preserve">ichinen sanzen </w:t>
      </w:r>
      <w:r w:rsidRPr="005F4983">
        <w:rPr>
          <w:color w:val="0070C0"/>
        </w:rPr>
        <w:t>as</w:t>
      </w:r>
      <w:r w:rsidRPr="005F4983">
        <w:rPr>
          <w:color w:val="0070C0"/>
          <w:spacing w:val="1"/>
        </w:rPr>
        <w:t xml:space="preserve"> </w:t>
      </w:r>
      <w:r w:rsidRPr="005F4983">
        <w:rPr>
          <w:color w:val="0070C0"/>
        </w:rPr>
        <w:t xml:space="preserve">being the basis of the correlation between esoteric Buddhism and the </w:t>
      </w:r>
      <w:r w:rsidRPr="005F4983">
        <w:rPr>
          <w:i/>
          <w:color w:val="0070C0"/>
        </w:rPr>
        <w:t xml:space="preserve">Lotus Sutra </w:t>
      </w:r>
      <w:r w:rsidRPr="005F4983">
        <w:rPr>
          <w:color w:val="0070C0"/>
        </w:rPr>
        <w:t>(Dolce 1999:</w:t>
      </w:r>
      <w:r w:rsidRPr="005F4983">
        <w:rPr>
          <w:color w:val="0070C0"/>
          <w:spacing w:val="1"/>
        </w:rPr>
        <w:t xml:space="preserve"> </w:t>
      </w:r>
      <w:r w:rsidRPr="005F4983">
        <w:rPr>
          <w:color w:val="0070C0"/>
        </w:rPr>
        <w:t xml:space="preserve">369). In this way, Annen suggests that the identity of </w:t>
      </w:r>
      <w:r w:rsidRPr="005F4983">
        <w:rPr>
          <w:i/>
          <w:color w:val="0070C0"/>
        </w:rPr>
        <w:t xml:space="preserve">ichinen sanzen </w:t>
      </w:r>
      <w:r w:rsidRPr="005F4983">
        <w:rPr>
          <w:color w:val="0070C0"/>
        </w:rPr>
        <w:t>is “another name for</w:t>
      </w:r>
      <w:r w:rsidRPr="005F4983">
        <w:rPr>
          <w:color w:val="0070C0"/>
          <w:spacing w:val="1"/>
        </w:rPr>
        <w:t xml:space="preserve"> </w:t>
      </w:r>
      <w:r w:rsidRPr="005F4983">
        <w:rPr>
          <w:color w:val="0070C0"/>
        </w:rPr>
        <w:t xml:space="preserve">Mahavairocana” (Dolce 1999: 369) or the </w:t>
      </w:r>
      <w:r w:rsidRPr="005F4983">
        <w:rPr>
          <w:i/>
          <w:color w:val="0070C0"/>
        </w:rPr>
        <w:t>dharmakaya</w:t>
      </w:r>
      <w:r w:rsidRPr="005F4983">
        <w:rPr>
          <w:color w:val="0070C0"/>
        </w:rPr>
        <w:t>. Nichiren also provides the same claim</w:t>
      </w:r>
      <w:r w:rsidRPr="005F4983">
        <w:rPr>
          <w:color w:val="0070C0"/>
          <w:spacing w:val="1"/>
        </w:rPr>
        <w:t xml:space="preserve"> </w:t>
      </w:r>
      <w:r w:rsidRPr="005F4983">
        <w:rPr>
          <w:color w:val="0070C0"/>
        </w:rPr>
        <w:t>and</w:t>
      </w:r>
      <w:r w:rsidRPr="005F4983">
        <w:rPr>
          <w:color w:val="0070C0"/>
          <w:spacing w:val="-1"/>
        </w:rPr>
        <w:t xml:space="preserve"> </w:t>
      </w:r>
      <w:r w:rsidRPr="005F4983">
        <w:rPr>
          <w:color w:val="0070C0"/>
        </w:rPr>
        <w:t>thus incorporates Mahavairocana</w:t>
      </w:r>
      <w:r w:rsidRPr="005F4983">
        <w:rPr>
          <w:color w:val="0070C0"/>
          <w:spacing w:val="-1"/>
        </w:rPr>
        <w:t xml:space="preserve"> </w:t>
      </w:r>
      <w:r w:rsidRPr="005F4983">
        <w:rPr>
          <w:color w:val="0070C0"/>
        </w:rPr>
        <w:t>in his mandala.</w:t>
      </w:r>
    </w:p>
    <w:p w:rsidR="00887B5D" w:rsidRPr="005F4983" w:rsidRDefault="00887B5D" w:rsidP="00753B4C">
      <w:pPr>
        <w:pStyle w:val="Corpsdetexte"/>
        <w:spacing w:before="1"/>
        <w:ind w:right="178" w:firstLine="720"/>
        <w:rPr>
          <w:color w:val="0070C0"/>
        </w:rPr>
      </w:pPr>
      <w:r w:rsidRPr="005F4983">
        <w:rPr>
          <w:color w:val="0070C0"/>
        </w:rPr>
        <w:t>Nichiren</w:t>
      </w:r>
      <w:r w:rsidRPr="005F4983">
        <w:rPr>
          <w:color w:val="0070C0"/>
          <w:spacing w:val="2"/>
        </w:rPr>
        <w:t xml:space="preserve"> </w:t>
      </w:r>
      <w:r w:rsidRPr="005F4983">
        <w:rPr>
          <w:color w:val="0070C0"/>
        </w:rPr>
        <w:t>places</w:t>
      </w:r>
      <w:r w:rsidRPr="005F4983">
        <w:rPr>
          <w:color w:val="0070C0"/>
          <w:spacing w:val="3"/>
        </w:rPr>
        <w:t xml:space="preserve"> </w:t>
      </w:r>
      <w:r w:rsidRPr="005F4983">
        <w:rPr>
          <w:color w:val="0070C0"/>
        </w:rPr>
        <w:t>Mahavairocana</w:t>
      </w:r>
      <w:r w:rsidRPr="005F4983">
        <w:rPr>
          <w:color w:val="0070C0"/>
          <w:spacing w:val="1"/>
        </w:rPr>
        <w:t xml:space="preserve"> </w:t>
      </w:r>
      <w:r w:rsidRPr="005F4983">
        <w:rPr>
          <w:color w:val="0070C0"/>
        </w:rPr>
        <w:t>included</w:t>
      </w:r>
      <w:r w:rsidRPr="005F4983">
        <w:rPr>
          <w:color w:val="0070C0"/>
          <w:spacing w:val="3"/>
        </w:rPr>
        <w:t xml:space="preserve"> </w:t>
      </w:r>
      <w:r w:rsidRPr="005F4983">
        <w:rPr>
          <w:color w:val="0070C0"/>
        </w:rPr>
        <w:t>in</w:t>
      </w:r>
      <w:r w:rsidRPr="005F4983">
        <w:rPr>
          <w:color w:val="0070C0"/>
          <w:spacing w:val="2"/>
        </w:rPr>
        <w:t xml:space="preserve"> </w:t>
      </w:r>
      <w:r w:rsidRPr="005F4983">
        <w:rPr>
          <w:color w:val="0070C0"/>
        </w:rPr>
        <w:t>both</w:t>
      </w:r>
      <w:r w:rsidRPr="005F4983">
        <w:rPr>
          <w:color w:val="0070C0"/>
          <w:spacing w:val="3"/>
        </w:rPr>
        <w:t xml:space="preserve"> </w:t>
      </w:r>
      <w:r w:rsidRPr="005F4983">
        <w:rPr>
          <w:color w:val="0070C0"/>
        </w:rPr>
        <w:t>the</w:t>
      </w:r>
      <w:r w:rsidRPr="005F4983">
        <w:rPr>
          <w:color w:val="0070C0"/>
          <w:spacing w:val="1"/>
        </w:rPr>
        <w:t xml:space="preserve"> </w:t>
      </w:r>
      <w:r w:rsidRPr="005F4983">
        <w:rPr>
          <w:color w:val="0070C0"/>
        </w:rPr>
        <w:t>Diamond</w:t>
      </w:r>
      <w:r w:rsidRPr="005F4983">
        <w:rPr>
          <w:color w:val="0070C0"/>
          <w:spacing w:val="3"/>
        </w:rPr>
        <w:t xml:space="preserve"> </w:t>
      </w:r>
      <w:r w:rsidRPr="005F4983">
        <w:rPr>
          <w:color w:val="0070C0"/>
        </w:rPr>
        <w:t>and</w:t>
      </w:r>
      <w:r w:rsidRPr="005F4983">
        <w:rPr>
          <w:color w:val="0070C0"/>
          <w:spacing w:val="2"/>
        </w:rPr>
        <w:t xml:space="preserve"> </w:t>
      </w:r>
      <w:r w:rsidRPr="005F4983">
        <w:rPr>
          <w:color w:val="0070C0"/>
        </w:rPr>
        <w:t>Womb</w:t>
      </w:r>
      <w:r w:rsidRPr="005F4983">
        <w:rPr>
          <w:color w:val="0070C0"/>
          <w:spacing w:val="3"/>
        </w:rPr>
        <w:t xml:space="preserve"> </w:t>
      </w:r>
      <w:r w:rsidRPr="005F4983">
        <w:rPr>
          <w:color w:val="0070C0"/>
        </w:rPr>
        <w:t>realm</w:t>
      </w:r>
      <w:r w:rsidRPr="005F4983">
        <w:rPr>
          <w:color w:val="0070C0"/>
          <w:spacing w:val="1"/>
        </w:rPr>
        <w:t xml:space="preserve"> </w:t>
      </w:r>
      <w:r w:rsidRPr="005F4983">
        <w:rPr>
          <w:color w:val="0070C0"/>
        </w:rPr>
        <w:t xml:space="preserve">mandalas after </w:t>
      </w:r>
      <w:proofErr w:type="gramStart"/>
      <w:r w:rsidRPr="005F4983">
        <w:rPr>
          <w:color w:val="0070C0"/>
        </w:rPr>
        <w:t>both the</w:t>
      </w:r>
      <w:proofErr w:type="gramEnd"/>
      <w:r w:rsidRPr="005F4983">
        <w:rPr>
          <w:color w:val="0070C0"/>
        </w:rPr>
        <w:t xml:space="preserve"> Sakyamuni Buddha and Prabhutaratna (Yamanaka 1992: 65), placing</w:t>
      </w:r>
      <w:r w:rsidRPr="005F4983">
        <w:rPr>
          <w:color w:val="0070C0"/>
          <w:spacing w:val="1"/>
        </w:rPr>
        <w:t xml:space="preserve"> </w:t>
      </w:r>
      <w:r w:rsidRPr="005F4983">
        <w:rPr>
          <w:color w:val="0070C0"/>
        </w:rPr>
        <w:t xml:space="preserve">Mahavairocana under </w:t>
      </w:r>
      <w:r w:rsidRPr="005F4983">
        <w:rPr>
          <w:i/>
          <w:color w:val="0070C0"/>
        </w:rPr>
        <w:t xml:space="preserve">funjin </w:t>
      </w:r>
      <w:r w:rsidRPr="005F4983">
        <w:rPr>
          <w:color w:val="0070C0"/>
        </w:rPr>
        <w:t xml:space="preserve">(“emanations of </w:t>
      </w:r>
      <w:r w:rsidRPr="005F4983">
        <w:rPr>
          <w:i/>
          <w:color w:val="0070C0"/>
        </w:rPr>
        <w:t>Sakyamuni</w:t>
      </w:r>
      <w:r w:rsidRPr="005F4983">
        <w:rPr>
          <w:color w:val="0070C0"/>
        </w:rPr>
        <w:t>”). Many believe that Nichiren’s</w:t>
      </w:r>
      <w:r w:rsidRPr="005F4983">
        <w:rPr>
          <w:color w:val="0070C0"/>
          <w:spacing w:val="1"/>
        </w:rPr>
        <w:t xml:space="preserve"> </w:t>
      </w:r>
      <w:r w:rsidRPr="005F4983">
        <w:rPr>
          <w:color w:val="0070C0"/>
        </w:rPr>
        <w:t xml:space="preserve">inclusion of Mahavairocana was to show his understanding that all Buddhas are </w:t>
      </w:r>
      <w:r w:rsidRPr="005F4983">
        <w:rPr>
          <w:i/>
          <w:color w:val="0070C0"/>
        </w:rPr>
        <w:t>funjin</w:t>
      </w:r>
      <w:r w:rsidRPr="005F4983">
        <w:rPr>
          <w:color w:val="0070C0"/>
        </w:rPr>
        <w:t>, yet that</w:t>
      </w:r>
      <w:r w:rsidRPr="005F4983">
        <w:rPr>
          <w:color w:val="0070C0"/>
          <w:spacing w:val="1"/>
        </w:rPr>
        <w:t xml:space="preserve"> </w:t>
      </w:r>
      <w:r w:rsidRPr="005F4983">
        <w:rPr>
          <w:color w:val="0070C0"/>
        </w:rPr>
        <w:t>Mahavairocana was inferior to Sakyamuni (Dolce 1999: 374). However, provided this argument,</w:t>
      </w:r>
      <w:r w:rsidRPr="005F4983">
        <w:rPr>
          <w:color w:val="0070C0"/>
          <w:spacing w:val="-57"/>
        </w:rPr>
        <w:t xml:space="preserve"> </w:t>
      </w:r>
      <w:r w:rsidRPr="005F4983">
        <w:rPr>
          <w:color w:val="0070C0"/>
        </w:rPr>
        <w:t>it</w:t>
      </w:r>
      <w:r w:rsidRPr="005F4983">
        <w:rPr>
          <w:color w:val="0070C0"/>
          <w:spacing w:val="-1"/>
        </w:rPr>
        <w:t xml:space="preserve"> </w:t>
      </w:r>
      <w:r w:rsidRPr="005F4983">
        <w:rPr>
          <w:color w:val="0070C0"/>
        </w:rPr>
        <w:t>seems</w:t>
      </w:r>
      <w:r w:rsidRPr="005F4983">
        <w:rPr>
          <w:color w:val="0070C0"/>
          <w:spacing w:val="-1"/>
        </w:rPr>
        <w:t xml:space="preserve"> </w:t>
      </w:r>
      <w:r w:rsidRPr="005F4983">
        <w:rPr>
          <w:color w:val="0070C0"/>
        </w:rPr>
        <w:t>questionable</w:t>
      </w:r>
      <w:r w:rsidRPr="005F4983">
        <w:rPr>
          <w:color w:val="0070C0"/>
          <w:spacing w:val="-1"/>
        </w:rPr>
        <w:t xml:space="preserve"> </w:t>
      </w:r>
      <w:r w:rsidRPr="005F4983">
        <w:rPr>
          <w:color w:val="0070C0"/>
        </w:rPr>
        <w:t>that</w:t>
      </w:r>
      <w:r w:rsidRPr="005F4983">
        <w:rPr>
          <w:color w:val="0070C0"/>
          <w:spacing w:val="-1"/>
        </w:rPr>
        <w:t xml:space="preserve"> </w:t>
      </w:r>
      <w:r w:rsidRPr="005F4983">
        <w:rPr>
          <w:color w:val="0070C0"/>
        </w:rPr>
        <w:t>Nichiren would</w:t>
      </w:r>
      <w:r w:rsidRPr="005F4983">
        <w:rPr>
          <w:color w:val="0070C0"/>
          <w:spacing w:val="-1"/>
        </w:rPr>
        <w:t xml:space="preserve"> </w:t>
      </w:r>
      <w:r w:rsidRPr="005F4983">
        <w:rPr>
          <w:color w:val="0070C0"/>
        </w:rPr>
        <w:t>not</w:t>
      </w:r>
      <w:r w:rsidRPr="005F4983">
        <w:rPr>
          <w:color w:val="0070C0"/>
          <w:spacing w:val="-2"/>
        </w:rPr>
        <w:t xml:space="preserve"> </w:t>
      </w:r>
      <w:r w:rsidRPr="005F4983">
        <w:rPr>
          <w:color w:val="0070C0"/>
        </w:rPr>
        <w:t>include</w:t>
      </w:r>
      <w:r w:rsidRPr="005F4983">
        <w:rPr>
          <w:color w:val="0070C0"/>
          <w:spacing w:val="-2"/>
        </w:rPr>
        <w:t xml:space="preserve"> </w:t>
      </w:r>
      <w:r w:rsidRPr="005F4983">
        <w:rPr>
          <w:color w:val="0070C0"/>
        </w:rPr>
        <w:t>the</w:t>
      </w:r>
      <w:r w:rsidRPr="005F4983">
        <w:rPr>
          <w:color w:val="0070C0"/>
          <w:spacing w:val="-1"/>
        </w:rPr>
        <w:t xml:space="preserve"> </w:t>
      </w:r>
      <w:r w:rsidRPr="005F4983">
        <w:rPr>
          <w:color w:val="0070C0"/>
        </w:rPr>
        <w:t>Amida</w:t>
      </w:r>
      <w:r w:rsidRPr="005F4983">
        <w:rPr>
          <w:color w:val="0070C0"/>
          <w:spacing w:val="-2"/>
        </w:rPr>
        <w:t xml:space="preserve"> </w:t>
      </w:r>
      <w:r w:rsidRPr="005F4983">
        <w:rPr>
          <w:color w:val="0070C0"/>
        </w:rPr>
        <w:t>Buddha,</w:t>
      </w:r>
      <w:r w:rsidRPr="005F4983">
        <w:rPr>
          <w:color w:val="0070C0"/>
          <w:spacing w:val="-1"/>
        </w:rPr>
        <w:t xml:space="preserve"> </w:t>
      </w:r>
      <w:r w:rsidRPr="005F4983">
        <w:rPr>
          <w:color w:val="0070C0"/>
        </w:rPr>
        <w:t>who</w:t>
      </w:r>
      <w:r w:rsidRPr="005F4983">
        <w:rPr>
          <w:color w:val="0070C0"/>
          <w:spacing w:val="-1"/>
        </w:rPr>
        <w:t xml:space="preserve"> </w:t>
      </w:r>
      <w:r w:rsidRPr="005F4983">
        <w:rPr>
          <w:color w:val="0070C0"/>
        </w:rPr>
        <w:t>is also</w:t>
      </w:r>
      <w:r w:rsidRPr="005F4983">
        <w:rPr>
          <w:color w:val="0070C0"/>
          <w:spacing w:val="-1"/>
        </w:rPr>
        <w:t xml:space="preserve"> </w:t>
      </w:r>
      <w:r w:rsidRPr="005F4983">
        <w:rPr>
          <w:color w:val="0070C0"/>
        </w:rPr>
        <w:t>considered</w:t>
      </w:r>
      <w:r w:rsidRPr="005F4983">
        <w:rPr>
          <w:color w:val="0070C0"/>
          <w:spacing w:val="-57"/>
        </w:rPr>
        <w:t xml:space="preserve"> </w:t>
      </w:r>
      <w:r w:rsidRPr="005F4983">
        <w:rPr>
          <w:color w:val="0070C0"/>
        </w:rPr>
        <w:t>a</w:t>
      </w:r>
      <w:r w:rsidRPr="005F4983">
        <w:rPr>
          <w:color w:val="0070C0"/>
          <w:spacing w:val="-1"/>
        </w:rPr>
        <w:t xml:space="preserve"> </w:t>
      </w:r>
      <w:r w:rsidRPr="005F4983">
        <w:rPr>
          <w:i/>
          <w:color w:val="0070C0"/>
        </w:rPr>
        <w:t xml:space="preserve">funjin </w:t>
      </w:r>
      <w:r w:rsidRPr="005F4983">
        <w:rPr>
          <w:color w:val="0070C0"/>
        </w:rPr>
        <w:t>in the</w:t>
      </w:r>
      <w:r w:rsidRPr="005F4983">
        <w:rPr>
          <w:color w:val="0070C0"/>
          <w:spacing w:val="-1"/>
        </w:rPr>
        <w:t xml:space="preserve"> </w:t>
      </w:r>
      <w:r w:rsidRPr="005F4983">
        <w:rPr>
          <w:color w:val="0070C0"/>
        </w:rPr>
        <w:t>mandala.</w:t>
      </w:r>
    </w:p>
    <w:p w:rsidR="00887B5D" w:rsidRPr="00D20047" w:rsidRDefault="00887B5D" w:rsidP="003A3B51">
      <w:pPr>
        <w:pStyle w:val="Corpsdetexte"/>
        <w:ind w:right="157" w:firstLine="720"/>
        <w:rPr>
          <w:color w:val="0070C0"/>
        </w:rPr>
      </w:pPr>
      <w:r w:rsidRPr="00D20047">
        <w:rPr>
          <w:color w:val="0070C0"/>
        </w:rPr>
        <w:t>This can</w:t>
      </w:r>
      <w:r w:rsidRPr="00D20047">
        <w:rPr>
          <w:color w:val="0070C0"/>
          <w:spacing w:val="1"/>
        </w:rPr>
        <w:t xml:space="preserve"> </w:t>
      </w:r>
      <w:r w:rsidRPr="00D20047">
        <w:rPr>
          <w:color w:val="0070C0"/>
        </w:rPr>
        <w:t>be</w:t>
      </w:r>
      <w:r w:rsidRPr="00D20047">
        <w:rPr>
          <w:color w:val="0070C0"/>
          <w:spacing w:val="-1"/>
        </w:rPr>
        <w:t xml:space="preserve"> </w:t>
      </w:r>
      <w:r w:rsidRPr="00D20047">
        <w:rPr>
          <w:color w:val="0070C0"/>
        </w:rPr>
        <w:t>understood</w:t>
      </w:r>
      <w:r w:rsidRPr="00D20047">
        <w:rPr>
          <w:color w:val="0070C0"/>
          <w:spacing w:val="1"/>
        </w:rPr>
        <w:t xml:space="preserve"> </w:t>
      </w:r>
      <w:r w:rsidRPr="00D20047">
        <w:rPr>
          <w:color w:val="0070C0"/>
        </w:rPr>
        <w:t>in the context</w:t>
      </w:r>
      <w:r w:rsidRPr="00D20047">
        <w:rPr>
          <w:color w:val="0070C0"/>
          <w:spacing w:val="-1"/>
        </w:rPr>
        <w:t xml:space="preserve"> </w:t>
      </w:r>
      <w:r w:rsidRPr="00D20047">
        <w:rPr>
          <w:color w:val="0070C0"/>
        </w:rPr>
        <w:t>of</w:t>
      </w:r>
      <w:r w:rsidRPr="00D20047">
        <w:rPr>
          <w:color w:val="0070C0"/>
          <w:spacing w:val="1"/>
        </w:rPr>
        <w:t xml:space="preserve"> </w:t>
      </w:r>
      <w:r w:rsidRPr="00D20047">
        <w:rPr>
          <w:i/>
          <w:color w:val="0070C0"/>
        </w:rPr>
        <w:t>Kakuzensho</w:t>
      </w:r>
      <w:r w:rsidRPr="00D20047">
        <w:rPr>
          <w:i/>
          <w:color w:val="0070C0"/>
          <w:spacing w:val="-1"/>
        </w:rPr>
        <w:t xml:space="preserve"> </w:t>
      </w:r>
      <w:r w:rsidRPr="00D20047">
        <w:rPr>
          <w:color w:val="0070C0"/>
        </w:rPr>
        <w:t>and</w:t>
      </w:r>
      <w:r w:rsidRPr="00D20047">
        <w:rPr>
          <w:color w:val="0070C0"/>
          <w:spacing w:val="1"/>
        </w:rPr>
        <w:t xml:space="preserve"> </w:t>
      </w:r>
      <w:r w:rsidRPr="00D20047">
        <w:rPr>
          <w:i/>
          <w:color w:val="0070C0"/>
        </w:rPr>
        <w:t>Asabasho</w:t>
      </w:r>
      <w:r w:rsidRPr="00D20047">
        <w:rPr>
          <w:color w:val="0070C0"/>
        </w:rPr>
        <w:t>, both</w:t>
      </w:r>
      <w:r w:rsidRPr="00D20047">
        <w:rPr>
          <w:color w:val="0070C0"/>
          <w:spacing w:val="1"/>
        </w:rPr>
        <w:t xml:space="preserve"> </w:t>
      </w:r>
      <w:r w:rsidRPr="00D20047">
        <w:rPr>
          <w:color w:val="0070C0"/>
        </w:rPr>
        <w:t>of which</w:t>
      </w:r>
      <w:r w:rsidRPr="00D20047">
        <w:rPr>
          <w:color w:val="0070C0"/>
          <w:spacing w:val="1"/>
        </w:rPr>
        <w:t xml:space="preserve"> </w:t>
      </w:r>
      <w:r w:rsidRPr="00D20047">
        <w:rPr>
          <w:color w:val="0070C0"/>
        </w:rPr>
        <w:t>contain</w:t>
      </w:r>
      <w:r w:rsidRPr="00D20047">
        <w:rPr>
          <w:color w:val="0070C0"/>
          <w:spacing w:val="-2"/>
        </w:rPr>
        <w:t xml:space="preserve"> </w:t>
      </w:r>
      <w:r w:rsidRPr="00D20047">
        <w:rPr>
          <w:color w:val="0070C0"/>
        </w:rPr>
        <w:t>explanations</w:t>
      </w:r>
      <w:r w:rsidRPr="00D20047">
        <w:rPr>
          <w:color w:val="0070C0"/>
          <w:spacing w:val="-1"/>
        </w:rPr>
        <w:t xml:space="preserve"> </w:t>
      </w:r>
      <w:r w:rsidRPr="00D20047">
        <w:rPr>
          <w:color w:val="0070C0"/>
        </w:rPr>
        <w:t>of</w:t>
      </w:r>
      <w:r w:rsidRPr="00D20047">
        <w:rPr>
          <w:color w:val="0070C0"/>
          <w:spacing w:val="-1"/>
        </w:rPr>
        <w:t xml:space="preserve"> </w:t>
      </w:r>
      <w:r w:rsidRPr="00D20047">
        <w:rPr>
          <w:color w:val="0070C0"/>
        </w:rPr>
        <w:t>important</w:t>
      </w:r>
      <w:r w:rsidRPr="00D20047">
        <w:rPr>
          <w:color w:val="0070C0"/>
          <w:spacing w:val="-2"/>
        </w:rPr>
        <w:t xml:space="preserve"> </w:t>
      </w:r>
      <w:r w:rsidRPr="00D20047">
        <w:rPr>
          <w:color w:val="0070C0"/>
        </w:rPr>
        <w:t>esoteric</w:t>
      </w:r>
      <w:r w:rsidRPr="00D20047">
        <w:rPr>
          <w:color w:val="0070C0"/>
          <w:spacing w:val="-1"/>
        </w:rPr>
        <w:t xml:space="preserve"> </w:t>
      </w:r>
      <w:r w:rsidRPr="00D20047">
        <w:rPr>
          <w:color w:val="0070C0"/>
        </w:rPr>
        <w:t>rituals,</w:t>
      </w:r>
      <w:r w:rsidRPr="00D20047">
        <w:rPr>
          <w:color w:val="0070C0"/>
          <w:spacing w:val="-1"/>
        </w:rPr>
        <w:t xml:space="preserve"> </w:t>
      </w:r>
      <w:r w:rsidRPr="00D20047">
        <w:rPr>
          <w:color w:val="0070C0"/>
        </w:rPr>
        <w:t>including</w:t>
      </w:r>
      <w:r w:rsidRPr="00D20047">
        <w:rPr>
          <w:color w:val="0070C0"/>
          <w:spacing w:val="-1"/>
        </w:rPr>
        <w:t xml:space="preserve"> </w:t>
      </w:r>
      <w:r w:rsidRPr="00D20047">
        <w:rPr>
          <w:i/>
          <w:color w:val="0070C0"/>
        </w:rPr>
        <w:t>hokkeho</w:t>
      </w:r>
      <w:r w:rsidRPr="00D20047">
        <w:rPr>
          <w:i/>
          <w:color w:val="0070C0"/>
          <w:spacing w:val="-1"/>
        </w:rPr>
        <w:t xml:space="preserve"> </w:t>
      </w:r>
      <w:r w:rsidRPr="00D20047">
        <w:rPr>
          <w:color w:val="0070C0"/>
        </w:rPr>
        <w:t>or</w:t>
      </w:r>
      <w:r w:rsidRPr="00D20047">
        <w:rPr>
          <w:color w:val="0070C0"/>
          <w:spacing w:val="-2"/>
        </w:rPr>
        <w:t xml:space="preserve"> </w:t>
      </w:r>
      <w:r w:rsidRPr="00D20047">
        <w:rPr>
          <w:color w:val="0070C0"/>
        </w:rPr>
        <w:t>rituals</w:t>
      </w:r>
      <w:r w:rsidRPr="00D20047">
        <w:rPr>
          <w:color w:val="0070C0"/>
          <w:spacing w:val="-1"/>
        </w:rPr>
        <w:t xml:space="preserve"> </w:t>
      </w:r>
      <w:r w:rsidRPr="00D20047">
        <w:rPr>
          <w:color w:val="0070C0"/>
        </w:rPr>
        <w:t>based</w:t>
      </w:r>
      <w:r w:rsidRPr="00D20047">
        <w:rPr>
          <w:color w:val="0070C0"/>
          <w:spacing w:val="-1"/>
        </w:rPr>
        <w:t xml:space="preserve"> </w:t>
      </w:r>
      <w:r w:rsidRPr="00D20047">
        <w:rPr>
          <w:color w:val="0070C0"/>
        </w:rPr>
        <w:t>on</w:t>
      </w:r>
      <w:r w:rsidRPr="00D20047">
        <w:rPr>
          <w:color w:val="0070C0"/>
          <w:spacing w:val="-1"/>
        </w:rPr>
        <w:t xml:space="preserve"> </w:t>
      </w:r>
      <w:r w:rsidRPr="00D20047">
        <w:rPr>
          <w:color w:val="0070C0"/>
        </w:rPr>
        <w:t>the</w:t>
      </w:r>
      <w:r w:rsidRPr="00D20047">
        <w:rPr>
          <w:color w:val="0070C0"/>
          <w:spacing w:val="-1"/>
        </w:rPr>
        <w:t xml:space="preserve"> </w:t>
      </w:r>
      <w:r w:rsidRPr="00D20047">
        <w:rPr>
          <w:i/>
          <w:color w:val="0070C0"/>
        </w:rPr>
        <w:t>Lotus</w:t>
      </w:r>
      <w:r w:rsidR="003A3B51" w:rsidRPr="00D20047">
        <w:rPr>
          <w:i/>
          <w:color w:val="0070C0"/>
        </w:rPr>
        <w:t xml:space="preserve"> </w:t>
      </w:r>
      <w:r w:rsidRPr="00D20047">
        <w:rPr>
          <w:i/>
          <w:color w:val="0070C0"/>
        </w:rPr>
        <w:t xml:space="preserve">Sutra </w:t>
      </w:r>
      <w:r w:rsidRPr="00D20047">
        <w:rPr>
          <w:color w:val="0070C0"/>
        </w:rPr>
        <w:t>that was popular in the late Heian and early Kamakura periods. Nichiren mentions specific</w:t>
      </w:r>
      <w:r w:rsidRPr="00D20047">
        <w:rPr>
          <w:color w:val="0070C0"/>
          <w:spacing w:val="1"/>
        </w:rPr>
        <w:t xml:space="preserve"> </w:t>
      </w:r>
      <w:r w:rsidRPr="00D20047">
        <w:rPr>
          <w:color w:val="0070C0"/>
        </w:rPr>
        <w:t xml:space="preserve">details of the Lotus rituals in both </w:t>
      </w:r>
      <w:r w:rsidRPr="00D20047">
        <w:rPr>
          <w:i/>
          <w:color w:val="0070C0"/>
        </w:rPr>
        <w:t xml:space="preserve">Zenmuisho </w:t>
      </w:r>
      <w:r w:rsidRPr="00D20047">
        <w:rPr>
          <w:color w:val="0070C0"/>
        </w:rPr>
        <w:t xml:space="preserve">(410) and </w:t>
      </w:r>
      <w:r w:rsidRPr="00D20047">
        <w:rPr>
          <w:i/>
          <w:color w:val="0070C0"/>
        </w:rPr>
        <w:t xml:space="preserve">Hoonsho </w:t>
      </w:r>
      <w:r w:rsidRPr="00D20047">
        <w:rPr>
          <w:color w:val="0070C0"/>
        </w:rPr>
        <w:t>(1219). Many suggest that</w:t>
      </w:r>
      <w:r w:rsidRPr="00D20047">
        <w:rPr>
          <w:color w:val="0070C0"/>
          <w:spacing w:val="1"/>
        </w:rPr>
        <w:t xml:space="preserve"> </w:t>
      </w:r>
      <w:r w:rsidRPr="00D20047">
        <w:rPr>
          <w:color w:val="0070C0"/>
        </w:rPr>
        <w:t xml:space="preserve">much of Nichiren’s thoughts and practices were influenced by </w:t>
      </w:r>
      <w:r w:rsidRPr="00D20047">
        <w:rPr>
          <w:i/>
          <w:color w:val="0070C0"/>
        </w:rPr>
        <w:t>hokkeho</w:t>
      </w:r>
      <w:r w:rsidRPr="00D20047">
        <w:rPr>
          <w:color w:val="0070C0"/>
        </w:rPr>
        <w:t>, including the creation of</w:t>
      </w:r>
      <w:r w:rsidRPr="00D20047">
        <w:rPr>
          <w:color w:val="0070C0"/>
          <w:spacing w:val="-57"/>
        </w:rPr>
        <w:t xml:space="preserve"> </w:t>
      </w:r>
      <w:r w:rsidRPr="00D20047">
        <w:rPr>
          <w:color w:val="0070C0"/>
        </w:rPr>
        <w:t xml:space="preserve">the mandala. The mandala used in </w:t>
      </w:r>
      <w:r w:rsidRPr="00D20047">
        <w:rPr>
          <w:i/>
          <w:color w:val="0070C0"/>
        </w:rPr>
        <w:t xml:space="preserve">hokkeho </w:t>
      </w:r>
      <w:r w:rsidRPr="00D20047">
        <w:rPr>
          <w:color w:val="0070C0"/>
        </w:rPr>
        <w:t>consists of the similar aspects described in Nichiren’s</w:t>
      </w:r>
      <w:r w:rsidRPr="00D20047">
        <w:rPr>
          <w:color w:val="0070C0"/>
          <w:spacing w:val="-58"/>
        </w:rPr>
        <w:t xml:space="preserve"> </w:t>
      </w:r>
      <w:r w:rsidRPr="00D20047">
        <w:rPr>
          <w:color w:val="0070C0"/>
        </w:rPr>
        <w:t>mandala except in the form of paintings, including a lotus flower in the center of the mandala</w:t>
      </w:r>
      <w:r w:rsidRPr="00D20047">
        <w:rPr>
          <w:color w:val="0070C0"/>
          <w:spacing w:val="1"/>
        </w:rPr>
        <w:t xml:space="preserve"> </w:t>
      </w:r>
      <w:r w:rsidRPr="00D20047">
        <w:rPr>
          <w:color w:val="0070C0"/>
        </w:rPr>
        <w:t xml:space="preserve">surrounded by the respective </w:t>
      </w:r>
      <w:proofErr w:type="gramStart"/>
      <w:r w:rsidRPr="00D20047">
        <w:rPr>
          <w:color w:val="0070C0"/>
        </w:rPr>
        <w:t>buddhas</w:t>
      </w:r>
      <w:proofErr w:type="gramEnd"/>
      <w:r w:rsidRPr="00D20047">
        <w:rPr>
          <w:color w:val="0070C0"/>
        </w:rPr>
        <w:t xml:space="preserve"> and deities. In his </w:t>
      </w:r>
      <w:r w:rsidRPr="00D20047">
        <w:rPr>
          <w:i/>
          <w:color w:val="0070C0"/>
        </w:rPr>
        <w:t>Honzon mondosho</w:t>
      </w:r>
      <w:r w:rsidRPr="00D20047">
        <w:rPr>
          <w:color w:val="0070C0"/>
        </w:rPr>
        <w:t>, Nichiren recognizes</w:t>
      </w:r>
      <w:r w:rsidRPr="00D20047">
        <w:rPr>
          <w:color w:val="0070C0"/>
          <w:spacing w:val="1"/>
        </w:rPr>
        <w:t xml:space="preserve"> </w:t>
      </w:r>
      <w:r w:rsidRPr="00D20047">
        <w:rPr>
          <w:color w:val="0070C0"/>
        </w:rPr>
        <w:t>this</w:t>
      </w:r>
      <w:r w:rsidRPr="00D20047">
        <w:rPr>
          <w:color w:val="0070C0"/>
          <w:spacing w:val="1"/>
        </w:rPr>
        <w:t xml:space="preserve"> </w:t>
      </w:r>
      <w:r w:rsidRPr="00D20047">
        <w:rPr>
          <w:color w:val="0070C0"/>
        </w:rPr>
        <w:t>mandala</w:t>
      </w:r>
      <w:r w:rsidRPr="00D20047">
        <w:rPr>
          <w:color w:val="0070C0"/>
          <w:spacing w:val="2"/>
        </w:rPr>
        <w:t xml:space="preserve"> </w:t>
      </w:r>
      <w:r w:rsidRPr="00D20047">
        <w:rPr>
          <w:color w:val="0070C0"/>
        </w:rPr>
        <w:t>as</w:t>
      </w:r>
      <w:r w:rsidRPr="00D20047">
        <w:rPr>
          <w:color w:val="0070C0"/>
          <w:spacing w:val="1"/>
        </w:rPr>
        <w:t xml:space="preserve"> </w:t>
      </w:r>
      <w:r w:rsidRPr="00D20047">
        <w:rPr>
          <w:color w:val="0070C0"/>
        </w:rPr>
        <w:t>being</w:t>
      </w:r>
      <w:r w:rsidRPr="00D20047">
        <w:rPr>
          <w:color w:val="0070C0"/>
          <w:spacing w:val="2"/>
        </w:rPr>
        <w:t xml:space="preserve"> </w:t>
      </w:r>
      <w:r w:rsidRPr="00D20047">
        <w:rPr>
          <w:color w:val="0070C0"/>
        </w:rPr>
        <w:t>the</w:t>
      </w:r>
      <w:r w:rsidRPr="00D20047">
        <w:rPr>
          <w:color w:val="0070C0"/>
          <w:spacing w:val="1"/>
        </w:rPr>
        <w:t xml:space="preserve"> </w:t>
      </w:r>
      <w:r w:rsidRPr="00D20047">
        <w:rPr>
          <w:color w:val="0070C0"/>
        </w:rPr>
        <w:t>predecessor</w:t>
      </w:r>
      <w:r w:rsidRPr="00D20047">
        <w:rPr>
          <w:color w:val="0070C0"/>
          <w:spacing w:val="1"/>
        </w:rPr>
        <w:t xml:space="preserve"> </w:t>
      </w:r>
      <w:r w:rsidRPr="00D20047">
        <w:rPr>
          <w:color w:val="0070C0"/>
        </w:rPr>
        <w:t>to</w:t>
      </w:r>
      <w:r w:rsidRPr="00D20047">
        <w:rPr>
          <w:color w:val="0070C0"/>
          <w:spacing w:val="2"/>
        </w:rPr>
        <w:t xml:space="preserve"> </w:t>
      </w:r>
      <w:r w:rsidRPr="00D20047">
        <w:rPr>
          <w:color w:val="0070C0"/>
        </w:rPr>
        <w:t>his</w:t>
      </w:r>
      <w:r w:rsidRPr="00D20047">
        <w:rPr>
          <w:color w:val="0070C0"/>
          <w:spacing w:val="2"/>
        </w:rPr>
        <w:t xml:space="preserve"> </w:t>
      </w:r>
      <w:r w:rsidRPr="00D20047">
        <w:rPr>
          <w:color w:val="0070C0"/>
        </w:rPr>
        <w:t>own</w:t>
      </w:r>
      <w:r w:rsidRPr="00D20047">
        <w:rPr>
          <w:color w:val="0070C0"/>
          <w:spacing w:val="1"/>
        </w:rPr>
        <w:t xml:space="preserve"> </w:t>
      </w:r>
      <w:r w:rsidRPr="00D20047">
        <w:rPr>
          <w:color w:val="0070C0"/>
        </w:rPr>
        <w:t>mandala</w:t>
      </w:r>
      <w:r w:rsidRPr="00D20047">
        <w:rPr>
          <w:color w:val="0070C0"/>
          <w:spacing w:val="2"/>
        </w:rPr>
        <w:t xml:space="preserve"> </w:t>
      </w:r>
      <w:r w:rsidRPr="00D20047">
        <w:rPr>
          <w:color w:val="0070C0"/>
        </w:rPr>
        <w:t>and</w:t>
      </w:r>
      <w:r w:rsidRPr="00D20047">
        <w:rPr>
          <w:color w:val="0070C0"/>
          <w:spacing w:val="1"/>
        </w:rPr>
        <w:t xml:space="preserve"> </w:t>
      </w:r>
      <w:r w:rsidRPr="00D20047">
        <w:rPr>
          <w:color w:val="0070C0"/>
        </w:rPr>
        <w:t>Nichiren’s</w:t>
      </w:r>
      <w:r w:rsidRPr="00D20047">
        <w:rPr>
          <w:color w:val="0070C0"/>
          <w:spacing w:val="2"/>
        </w:rPr>
        <w:t xml:space="preserve"> </w:t>
      </w:r>
      <w:r w:rsidRPr="00D20047">
        <w:rPr>
          <w:color w:val="0070C0"/>
        </w:rPr>
        <w:t>use</w:t>
      </w:r>
      <w:r w:rsidRPr="00D20047">
        <w:rPr>
          <w:color w:val="0070C0"/>
          <w:spacing w:val="2"/>
        </w:rPr>
        <w:t xml:space="preserve"> </w:t>
      </w:r>
      <w:r w:rsidRPr="00D20047">
        <w:rPr>
          <w:color w:val="0070C0"/>
        </w:rPr>
        <w:t>of</w:t>
      </w:r>
      <w:r w:rsidRPr="00D20047">
        <w:rPr>
          <w:color w:val="0070C0"/>
          <w:spacing w:val="1"/>
        </w:rPr>
        <w:t xml:space="preserve"> </w:t>
      </w:r>
      <w:r w:rsidRPr="00D20047">
        <w:rPr>
          <w:color w:val="0070C0"/>
        </w:rPr>
        <w:t>the</w:t>
      </w:r>
      <w:r w:rsidRPr="00D20047">
        <w:rPr>
          <w:color w:val="0070C0"/>
          <w:spacing w:val="1"/>
        </w:rPr>
        <w:t xml:space="preserve"> </w:t>
      </w:r>
      <w:r w:rsidRPr="00D20047">
        <w:rPr>
          <w:color w:val="0070C0"/>
        </w:rPr>
        <w:t>term</w:t>
      </w:r>
      <w:r w:rsidRPr="00D20047">
        <w:rPr>
          <w:color w:val="0070C0"/>
          <w:spacing w:val="1"/>
        </w:rPr>
        <w:t xml:space="preserve"> </w:t>
      </w:r>
      <w:r w:rsidRPr="00D20047">
        <w:rPr>
          <w:color w:val="0070C0"/>
        </w:rPr>
        <w:t>“</w:t>
      </w:r>
      <w:r w:rsidRPr="00D20047">
        <w:rPr>
          <w:i/>
          <w:color w:val="0070C0"/>
        </w:rPr>
        <w:t>namu</w:t>
      </w:r>
      <w:r w:rsidRPr="00D20047">
        <w:rPr>
          <w:color w:val="0070C0"/>
        </w:rPr>
        <w:t xml:space="preserve">”, signifying praise, was likely adapted from </w:t>
      </w:r>
      <w:r w:rsidRPr="00D20047">
        <w:rPr>
          <w:i/>
          <w:color w:val="0070C0"/>
        </w:rPr>
        <w:t xml:space="preserve">Kakuzensho </w:t>
      </w:r>
      <w:r w:rsidRPr="00D20047">
        <w:rPr>
          <w:color w:val="0070C0"/>
        </w:rPr>
        <w:t>(Chaudhuri 2003: 17). As a</w:t>
      </w:r>
      <w:r w:rsidRPr="00D20047">
        <w:rPr>
          <w:color w:val="0070C0"/>
          <w:spacing w:val="1"/>
        </w:rPr>
        <w:t xml:space="preserve"> </w:t>
      </w:r>
      <w:r w:rsidRPr="00D20047">
        <w:rPr>
          <w:color w:val="0070C0"/>
        </w:rPr>
        <w:t xml:space="preserve">result, the incorporation of Mahavairocana </w:t>
      </w:r>
      <w:r w:rsidRPr="00D20047">
        <w:rPr>
          <w:color w:val="0070C0"/>
        </w:rPr>
        <w:lastRenderedPageBreak/>
        <w:t>into his mandala could result from the inclusion of</w:t>
      </w:r>
      <w:r w:rsidRPr="00D20047">
        <w:rPr>
          <w:color w:val="0070C0"/>
          <w:spacing w:val="1"/>
        </w:rPr>
        <w:t xml:space="preserve"> </w:t>
      </w:r>
      <w:r w:rsidRPr="00D20047">
        <w:rPr>
          <w:color w:val="0070C0"/>
        </w:rPr>
        <w:t xml:space="preserve">Mahavairocana in the mandala of </w:t>
      </w:r>
      <w:r w:rsidRPr="00D20047">
        <w:rPr>
          <w:i/>
          <w:color w:val="0070C0"/>
        </w:rPr>
        <w:t>hokkeho</w:t>
      </w:r>
      <w:r w:rsidRPr="00D20047">
        <w:rPr>
          <w:color w:val="0070C0"/>
        </w:rPr>
        <w:t xml:space="preserve">. Specifically in </w:t>
      </w:r>
      <w:r w:rsidRPr="00D20047">
        <w:rPr>
          <w:i/>
          <w:color w:val="0070C0"/>
        </w:rPr>
        <w:t>hokkeho</w:t>
      </w:r>
      <w:r w:rsidRPr="00D20047">
        <w:rPr>
          <w:color w:val="0070C0"/>
        </w:rPr>
        <w:t>, Mahavairocana of the</w:t>
      </w:r>
      <w:r w:rsidRPr="00D20047">
        <w:rPr>
          <w:color w:val="0070C0"/>
          <w:spacing w:val="1"/>
        </w:rPr>
        <w:t xml:space="preserve"> </w:t>
      </w:r>
      <w:r w:rsidRPr="00D20047">
        <w:rPr>
          <w:i/>
          <w:color w:val="0070C0"/>
        </w:rPr>
        <w:t xml:space="preserve">taizokai </w:t>
      </w:r>
      <w:r w:rsidRPr="00D20047">
        <w:rPr>
          <w:color w:val="0070C0"/>
        </w:rPr>
        <w:t xml:space="preserve">is the transformation of Sakyamuni Buddha, while the Mahavairocana of the </w:t>
      </w:r>
      <w:r w:rsidRPr="00D20047">
        <w:rPr>
          <w:i/>
          <w:color w:val="0070C0"/>
        </w:rPr>
        <w:t xml:space="preserve">kongokai </w:t>
      </w:r>
      <w:r w:rsidRPr="00D20047">
        <w:rPr>
          <w:color w:val="0070C0"/>
        </w:rPr>
        <w:t>is</w:t>
      </w:r>
      <w:r w:rsidRPr="00D20047">
        <w:rPr>
          <w:color w:val="0070C0"/>
          <w:spacing w:val="-57"/>
        </w:rPr>
        <w:t xml:space="preserve"> </w:t>
      </w:r>
      <w:r w:rsidRPr="00D20047">
        <w:rPr>
          <w:color w:val="0070C0"/>
        </w:rPr>
        <w:t>the</w:t>
      </w:r>
      <w:r w:rsidRPr="00D20047">
        <w:rPr>
          <w:color w:val="0070C0"/>
          <w:spacing w:val="-2"/>
        </w:rPr>
        <w:t xml:space="preserve"> </w:t>
      </w:r>
      <w:r w:rsidRPr="00D20047">
        <w:rPr>
          <w:color w:val="0070C0"/>
        </w:rPr>
        <w:t>transformation</w:t>
      </w:r>
      <w:r w:rsidRPr="00D20047">
        <w:rPr>
          <w:color w:val="0070C0"/>
          <w:spacing w:val="-1"/>
        </w:rPr>
        <w:t xml:space="preserve"> </w:t>
      </w:r>
      <w:r w:rsidRPr="00D20047">
        <w:rPr>
          <w:color w:val="0070C0"/>
        </w:rPr>
        <w:t>of</w:t>
      </w:r>
      <w:r w:rsidRPr="00D20047">
        <w:rPr>
          <w:color w:val="0070C0"/>
          <w:spacing w:val="-1"/>
        </w:rPr>
        <w:t xml:space="preserve"> </w:t>
      </w:r>
      <w:r w:rsidRPr="00D20047">
        <w:rPr>
          <w:i/>
          <w:color w:val="0070C0"/>
        </w:rPr>
        <w:t>Prabhutaratna</w:t>
      </w:r>
      <w:r w:rsidRPr="00D20047">
        <w:rPr>
          <w:i/>
          <w:color w:val="0070C0"/>
          <w:spacing w:val="-1"/>
        </w:rPr>
        <w:t xml:space="preserve"> </w:t>
      </w:r>
      <w:r w:rsidRPr="00D20047">
        <w:rPr>
          <w:color w:val="0070C0"/>
        </w:rPr>
        <w:t>Buddha,</w:t>
      </w:r>
      <w:r w:rsidRPr="00D20047">
        <w:rPr>
          <w:color w:val="0070C0"/>
          <w:spacing w:val="-1"/>
        </w:rPr>
        <w:t xml:space="preserve"> </w:t>
      </w:r>
      <w:r w:rsidRPr="00D20047">
        <w:rPr>
          <w:color w:val="0070C0"/>
        </w:rPr>
        <w:t>both of</w:t>
      </w:r>
      <w:r w:rsidRPr="00D20047">
        <w:rPr>
          <w:color w:val="0070C0"/>
          <w:spacing w:val="-1"/>
        </w:rPr>
        <w:t xml:space="preserve"> </w:t>
      </w:r>
      <w:r w:rsidRPr="00D20047">
        <w:rPr>
          <w:color w:val="0070C0"/>
        </w:rPr>
        <w:t>which</w:t>
      </w:r>
      <w:r w:rsidRPr="00D20047">
        <w:rPr>
          <w:color w:val="0070C0"/>
          <w:spacing w:val="-1"/>
        </w:rPr>
        <w:t xml:space="preserve"> </w:t>
      </w:r>
      <w:r w:rsidRPr="00D20047">
        <w:rPr>
          <w:color w:val="0070C0"/>
        </w:rPr>
        <w:t>are</w:t>
      </w:r>
      <w:r w:rsidRPr="00D20047">
        <w:rPr>
          <w:color w:val="0070C0"/>
          <w:spacing w:val="-2"/>
        </w:rPr>
        <w:t xml:space="preserve"> </w:t>
      </w:r>
      <w:r w:rsidRPr="00D20047">
        <w:rPr>
          <w:color w:val="0070C0"/>
        </w:rPr>
        <w:t>reflected</w:t>
      </w:r>
      <w:r w:rsidRPr="00D20047">
        <w:rPr>
          <w:color w:val="0070C0"/>
          <w:spacing w:val="-1"/>
        </w:rPr>
        <w:t xml:space="preserve"> </w:t>
      </w:r>
      <w:r w:rsidRPr="00D20047">
        <w:rPr>
          <w:color w:val="0070C0"/>
        </w:rPr>
        <w:t>in Nichiren’s</w:t>
      </w:r>
      <w:r w:rsidRPr="00D20047">
        <w:rPr>
          <w:color w:val="0070C0"/>
          <w:spacing w:val="-1"/>
        </w:rPr>
        <w:t xml:space="preserve"> </w:t>
      </w:r>
      <w:r w:rsidRPr="00D20047">
        <w:rPr>
          <w:color w:val="0070C0"/>
        </w:rPr>
        <w:t>mandala.</w:t>
      </w:r>
    </w:p>
    <w:p w:rsidR="00887B5D" w:rsidRPr="00D20047" w:rsidRDefault="00887B5D" w:rsidP="00753B4C">
      <w:pPr>
        <w:pStyle w:val="Corpsdetexte"/>
        <w:spacing w:before="1"/>
        <w:ind w:right="421" w:firstLine="720"/>
        <w:rPr>
          <w:color w:val="0070C0"/>
        </w:rPr>
      </w:pPr>
      <w:r w:rsidRPr="00D20047">
        <w:rPr>
          <w:color w:val="0070C0"/>
        </w:rPr>
        <w:t xml:space="preserve">Interestingly, </w:t>
      </w:r>
      <w:r w:rsidRPr="00D20047">
        <w:rPr>
          <w:i/>
          <w:color w:val="0070C0"/>
        </w:rPr>
        <w:t xml:space="preserve">Acala </w:t>
      </w:r>
      <w:r w:rsidRPr="00D20047">
        <w:rPr>
          <w:color w:val="0070C0"/>
        </w:rPr>
        <w:t xml:space="preserve">and </w:t>
      </w:r>
      <w:r w:rsidRPr="00D20047">
        <w:rPr>
          <w:i/>
          <w:color w:val="0070C0"/>
        </w:rPr>
        <w:t xml:space="preserve">Ragaraja </w:t>
      </w:r>
      <w:r w:rsidRPr="00D20047">
        <w:rPr>
          <w:color w:val="0070C0"/>
        </w:rPr>
        <w:t xml:space="preserve">appear in </w:t>
      </w:r>
      <w:r w:rsidRPr="00D20047">
        <w:rPr>
          <w:i/>
          <w:color w:val="0070C0"/>
        </w:rPr>
        <w:t>hokkeho</w:t>
      </w:r>
      <w:r w:rsidRPr="00D20047">
        <w:rPr>
          <w:color w:val="0070C0"/>
        </w:rPr>
        <w:t xml:space="preserve">, but not in the </w:t>
      </w:r>
      <w:r w:rsidRPr="00D20047">
        <w:rPr>
          <w:i/>
          <w:color w:val="0070C0"/>
        </w:rPr>
        <w:t>Lotus Sutra</w:t>
      </w:r>
      <w:r w:rsidRPr="00D20047">
        <w:rPr>
          <w:color w:val="0070C0"/>
        </w:rPr>
        <w:t>. The</w:t>
      </w:r>
      <w:r w:rsidRPr="00D20047">
        <w:rPr>
          <w:color w:val="0070C0"/>
          <w:spacing w:val="1"/>
        </w:rPr>
        <w:t xml:space="preserve"> </w:t>
      </w:r>
      <w:r w:rsidRPr="00D20047">
        <w:rPr>
          <w:color w:val="0070C0"/>
        </w:rPr>
        <w:t xml:space="preserve">Chinese sources of </w:t>
      </w:r>
      <w:r w:rsidRPr="00D20047">
        <w:rPr>
          <w:i/>
          <w:color w:val="0070C0"/>
        </w:rPr>
        <w:t xml:space="preserve">hokkeho </w:t>
      </w:r>
      <w:r w:rsidRPr="00D20047">
        <w:rPr>
          <w:color w:val="0070C0"/>
        </w:rPr>
        <w:t>include Acala, yet Ragaraja was later added during the late Heian</w:t>
      </w:r>
      <w:r w:rsidRPr="00D20047">
        <w:rPr>
          <w:color w:val="0070C0"/>
          <w:spacing w:val="1"/>
        </w:rPr>
        <w:t xml:space="preserve"> </w:t>
      </w:r>
      <w:r w:rsidRPr="00D20047">
        <w:rPr>
          <w:color w:val="0070C0"/>
        </w:rPr>
        <w:t>period (Dukes 1994: 272). However, Nichiren also includes these two figures in his mandala,</w:t>
      </w:r>
      <w:r w:rsidRPr="00D20047">
        <w:rPr>
          <w:color w:val="0070C0"/>
          <w:spacing w:val="1"/>
        </w:rPr>
        <w:t xml:space="preserve"> </w:t>
      </w:r>
      <w:r w:rsidRPr="00D20047">
        <w:rPr>
          <w:color w:val="0070C0"/>
        </w:rPr>
        <w:t xml:space="preserve">further signifying his adaptation of the </w:t>
      </w:r>
      <w:r w:rsidRPr="00D20047">
        <w:rPr>
          <w:i/>
          <w:color w:val="0070C0"/>
        </w:rPr>
        <w:t xml:space="preserve">hokkeho </w:t>
      </w:r>
      <w:r w:rsidRPr="00D20047">
        <w:rPr>
          <w:color w:val="0070C0"/>
        </w:rPr>
        <w:t>mandala (Dolce 1999: 373). Yet Nichiren’s</w:t>
      </w:r>
      <w:r w:rsidRPr="00D20047">
        <w:rPr>
          <w:color w:val="0070C0"/>
          <w:spacing w:val="1"/>
        </w:rPr>
        <w:t xml:space="preserve"> </w:t>
      </w:r>
      <w:r w:rsidRPr="00D20047">
        <w:rPr>
          <w:color w:val="0070C0"/>
        </w:rPr>
        <w:t xml:space="preserve">earlier drawings of </w:t>
      </w:r>
      <w:r w:rsidRPr="00D20047">
        <w:rPr>
          <w:i/>
          <w:color w:val="0070C0"/>
        </w:rPr>
        <w:t xml:space="preserve">Fudo Aizen kankenki </w:t>
      </w:r>
      <w:r w:rsidRPr="00D20047">
        <w:rPr>
          <w:color w:val="0070C0"/>
        </w:rPr>
        <w:t xml:space="preserve">depicting both </w:t>
      </w:r>
      <w:r w:rsidRPr="00D20047">
        <w:rPr>
          <w:i/>
          <w:color w:val="0070C0"/>
        </w:rPr>
        <w:t xml:space="preserve">Fudo-myoo </w:t>
      </w:r>
      <w:r w:rsidRPr="00D20047">
        <w:rPr>
          <w:color w:val="0070C0"/>
        </w:rPr>
        <w:t xml:space="preserve">and </w:t>
      </w:r>
      <w:r w:rsidRPr="00D20047">
        <w:rPr>
          <w:i/>
          <w:color w:val="0070C0"/>
        </w:rPr>
        <w:t xml:space="preserve">Aizen </w:t>
      </w:r>
      <w:r w:rsidRPr="00D20047">
        <w:rPr>
          <w:color w:val="0070C0"/>
        </w:rPr>
        <w:t>shows that he</w:t>
      </w:r>
      <w:r w:rsidRPr="00D20047">
        <w:rPr>
          <w:color w:val="0070C0"/>
          <w:spacing w:val="1"/>
        </w:rPr>
        <w:t xml:space="preserve"> </w:t>
      </w:r>
      <w:r w:rsidRPr="00D20047">
        <w:rPr>
          <w:color w:val="0070C0"/>
        </w:rPr>
        <w:t xml:space="preserve">found them significant even prior to learning about </w:t>
      </w:r>
      <w:r w:rsidRPr="00D20047">
        <w:rPr>
          <w:i/>
          <w:color w:val="0070C0"/>
        </w:rPr>
        <w:t xml:space="preserve">hokkeho </w:t>
      </w:r>
      <w:r w:rsidRPr="00D20047">
        <w:rPr>
          <w:color w:val="0070C0"/>
        </w:rPr>
        <w:t>and as a result, his early influence</w:t>
      </w:r>
      <w:r w:rsidRPr="00D20047">
        <w:rPr>
          <w:color w:val="0070C0"/>
          <w:spacing w:val="-57"/>
        </w:rPr>
        <w:t xml:space="preserve"> </w:t>
      </w:r>
      <w:r w:rsidRPr="00D20047">
        <w:rPr>
          <w:color w:val="0070C0"/>
        </w:rPr>
        <w:t>was</w:t>
      </w:r>
      <w:r w:rsidRPr="00D20047">
        <w:rPr>
          <w:color w:val="0070C0"/>
          <w:spacing w:val="-1"/>
        </w:rPr>
        <w:t xml:space="preserve"> </w:t>
      </w:r>
      <w:r w:rsidRPr="00D20047">
        <w:rPr>
          <w:color w:val="0070C0"/>
        </w:rPr>
        <w:t>provided by his childhood education.</w:t>
      </w:r>
    </w:p>
    <w:p w:rsidR="004C6583" w:rsidRPr="004C6583" w:rsidRDefault="00887B5D" w:rsidP="004C6583">
      <w:pPr>
        <w:pStyle w:val="Corpsdetexte"/>
        <w:ind w:right="354" w:firstLine="720"/>
        <w:rPr>
          <w:color w:val="0070C0"/>
        </w:rPr>
      </w:pPr>
      <w:r w:rsidRPr="004C6583">
        <w:rPr>
          <w:color w:val="0070C0"/>
          <w:u w:val="single"/>
        </w:rPr>
        <w:t>After Nichiren’s death, the mandala was only to be written by the head minister of the</w:t>
      </w:r>
      <w:r w:rsidRPr="004C6583">
        <w:rPr>
          <w:color w:val="0070C0"/>
          <w:spacing w:val="1"/>
          <w:u w:val="single"/>
        </w:rPr>
        <w:t xml:space="preserve"> </w:t>
      </w:r>
      <w:r w:rsidRPr="004C6583">
        <w:rPr>
          <w:color w:val="0070C0"/>
          <w:u w:val="single"/>
        </w:rPr>
        <w:t>Kuonji Temple, the current main headquarters of the Nichiren Shu sect. However, we currently</w:t>
      </w:r>
      <w:r w:rsidRPr="004C6583">
        <w:rPr>
          <w:color w:val="0070C0"/>
          <w:spacing w:val="-58"/>
          <w:u w:val="single"/>
        </w:rPr>
        <w:t xml:space="preserve"> </w:t>
      </w:r>
      <w:r w:rsidRPr="004C6583">
        <w:rPr>
          <w:color w:val="0070C0"/>
          <w:u w:val="single"/>
        </w:rPr>
        <w:t>see</w:t>
      </w:r>
      <w:r w:rsidRPr="004C6583">
        <w:rPr>
          <w:color w:val="0070C0"/>
          <w:spacing w:val="-1"/>
          <w:u w:val="single"/>
        </w:rPr>
        <w:t xml:space="preserve"> </w:t>
      </w:r>
      <w:r w:rsidRPr="004C6583">
        <w:rPr>
          <w:color w:val="0070C0"/>
          <w:u w:val="single"/>
        </w:rPr>
        <w:t>that the</w:t>
      </w:r>
      <w:r w:rsidRPr="004C6583">
        <w:rPr>
          <w:color w:val="0070C0"/>
          <w:spacing w:val="-1"/>
          <w:u w:val="single"/>
        </w:rPr>
        <w:t xml:space="preserve"> </w:t>
      </w:r>
      <w:r w:rsidRPr="004C6583">
        <w:rPr>
          <w:color w:val="0070C0"/>
          <w:u w:val="single"/>
        </w:rPr>
        <w:t>head minister of</w:t>
      </w:r>
      <w:r w:rsidRPr="004C6583">
        <w:rPr>
          <w:color w:val="0070C0"/>
          <w:spacing w:val="-1"/>
          <w:u w:val="single"/>
        </w:rPr>
        <w:t xml:space="preserve"> </w:t>
      </w:r>
      <w:r w:rsidRPr="004C6583">
        <w:rPr>
          <w:color w:val="0070C0"/>
          <w:u w:val="single"/>
        </w:rPr>
        <w:t>other temples have</w:t>
      </w:r>
      <w:r w:rsidRPr="004C6583">
        <w:rPr>
          <w:color w:val="0070C0"/>
          <w:spacing w:val="-1"/>
          <w:u w:val="single"/>
        </w:rPr>
        <w:t xml:space="preserve"> </w:t>
      </w:r>
      <w:r w:rsidRPr="004C6583">
        <w:rPr>
          <w:color w:val="0070C0"/>
          <w:u w:val="single"/>
        </w:rPr>
        <w:t>also written mandalas</w:t>
      </w:r>
      <w:r w:rsidRPr="004C6583">
        <w:rPr>
          <w:color w:val="0070C0"/>
        </w:rPr>
        <w:t>.</w:t>
      </w:r>
    </w:p>
    <w:p w:rsidR="004C6583" w:rsidRDefault="004C6583" w:rsidP="004C6583">
      <w:pPr>
        <w:pStyle w:val="Corpsdetexte"/>
        <w:ind w:right="354" w:firstLine="720"/>
      </w:pPr>
    </w:p>
    <w:p w:rsidR="00887B5D" w:rsidRPr="007B79C3" w:rsidRDefault="00887B5D" w:rsidP="004C6583">
      <w:pPr>
        <w:pStyle w:val="Corpsdetexte"/>
        <w:ind w:right="354" w:firstLine="720"/>
        <w:rPr>
          <w:b/>
          <w:color w:val="0070C0"/>
        </w:rPr>
      </w:pPr>
      <w:r w:rsidRPr="007B79C3">
        <w:rPr>
          <w:b/>
          <w:color w:val="0070C0"/>
        </w:rPr>
        <w:t>Odaimoku</w:t>
      </w:r>
    </w:p>
    <w:p w:rsidR="00887B5D" w:rsidRPr="007B79C3" w:rsidRDefault="00887B5D" w:rsidP="00753B4C">
      <w:pPr>
        <w:pStyle w:val="Corpsdetexte"/>
        <w:ind w:left="0"/>
        <w:rPr>
          <w:b/>
          <w:i/>
          <w:color w:val="0070C0"/>
        </w:rPr>
      </w:pPr>
    </w:p>
    <w:p w:rsidR="00887B5D" w:rsidRPr="007B79C3" w:rsidRDefault="00887B5D" w:rsidP="00753B4C">
      <w:pPr>
        <w:pStyle w:val="Corpsdetexte"/>
        <w:ind w:right="165" w:firstLine="720"/>
        <w:rPr>
          <w:color w:val="0070C0"/>
        </w:rPr>
      </w:pPr>
      <w:r w:rsidRPr="007B79C3">
        <w:rPr>
          <w:color w:val="0070C0"/>
        </w:rPr>
        <w:t>Yet</w:t>
      </w:r>
      <w:r w:rsidRPr="007B79C3">
        <w:rPr>
          <w:color w:val="0070C0"/>
          <w:spacing w:val="1"/>
        </w:rPr>
        <w:t xml:space="preserve"> </w:t>
      </w:r>
      <w:r w:rsidRPr="007B79C3">
        <w:rPr>
          <w:color w:val="0070C0"/>
        </w:rPr>
        <w:t>along</w:t>
      </w:r>
      <w:r w:rsidRPr="007B79C3">
        <w:rPr>
          <w:color w:val="0070C0"/>
          <w:spacing w:val="2"/>
        </w:rPr>
        <w:t xml:space="preserve"> </w:t>
      </w:r>
      <w:r w:rsidRPr="007B79C3">
        <w:rPr>
          <w:color w:val="0070C0"/>
        </w:rPr>
        <w:t>with</w:t>
      </w:r>
      <w:r w:rsidRPr="007B79C3">
        <w:rPr>
          <w:color w:val="0070C0"/>
          <w:spacing w:val="2"/>
        </w:rPr>
        <w:t xml:space="preserve"> </w:t>
      </w:r>
      <w:r w:rsidRPr="007B79C3">
        <w:rPr>
          <w:color w:val="0070C0"/>
        </w:rPr>
        <w:t>the</w:t>
      </w:r>
      <w:r w:rsidRPr="007B79C3">
        <w:rPr>
          <w:color w:val="0070C0"/>
          <w:spacing w:val="1"/>
        </w:rPr>
        <w:t xml:space="preserve"> </w:t>
      </w:r>
      <w:r w:rsidRPr="007B79C3">
        <w:rPr>
          <w:color w:val="0070C0"/>
        </w:rPr>
        <w:t>mandala,</w:t>
      </w:r>
      <w:r w:rsidRPr="007B79C3">
        <w:rPr>
          <w:color w:val="0070C0"/>
          <w:spacing w:val="2"/>
        </w:rPr>
        <w:t xml:space="preserve"> </w:t>
      </w:r>
      <w:r w:rsidRPr="007B79C3">
        <w:rPr>
          <w:color w:val="0070C0"/>
        </w:rPr>
        <w:t>Nichiren’s</w:t>
      </w:r>
      <w:r w:rsidRPr="007B79C3">
        <w:rPr>
          <w:color w:val="0070C0"/>
          <w:spacing w:val="2"/>
        </w:rPr>
        <w:t xml:space="preserve"> </w:t>
      </w:r>
      <w:r w:rsidRPr="007B79C3">
        <w:rPr>
          <w:color w:val="0070C0"/>
        </w:rPr>
        <w:t>emphasis</w:t>
      </w:r>
      <w:r w:rsidRPr="007B79C3">
        <w:rPr>
          <w:color w:val="0070C0"/>
          <w:spacing w:val="2"/>
        </w:rPr>
        <w:t xml:space="preserve"> </w:t>
      </w:r>
      <w:r w:rsidRPr="007B79C3">
        <w:rPr>
          <w:color w:val="0070C0"/>
        </w:rPr>
        <w:t>on</w:t>
      </w:r>
      <w:r w:rsidRPr="007B79C3">
        <w:rPr>
          <w:color w:val="0070C0"/>
          <w:spacing w:val="1"/>
        </w:rPr>
        <w:t xml:space="preserve"> </w:t>
      </w:r>
      <w:r w:rsidRPr="007B79C3">
        <w:rPr>
          <w:color w:val="0070C0"/>
        </w:rPr>
        <w:t>the</w:t>
      </w:r>
      <w:r w:rsidRPr="007B79C3">
        <w:rPr>
          <w:color w:val="0070C0"/>
          <w:spacing w:val="2"/>
        </w:rPr>
        <w:t xml:space="preserve"> </w:t>
      </w:r>
      <w:r w:rsidRPr="007B79C3">
        <w:rPr>
          <w:i/>
          <w:color w:val="0070C0"/>
        </w:rPr>
        <w:t>odaimoku,</w:t>
      </w:r>
      <w:r w:rsidRPr="007B79C3">
        <w:rPr>
          <w:i/>
          <w:color w:val="0070C0"/>
          <w:spacing w:val="2"/>
        </w:rPr>
        <w:t xml:space="preserve"> </w:t>
      </w:r>
      <w:r w:rsidRPr="007B79C3">
        <w:rPr>
          <w:color w:val="0070C0"/>
        </w:rPr>
        <w:t>an</w:t>
      </w:r>
      <w:r w:rsidRPr="007B79C3">
        <w:rPr>
          <w:color w:val="0070C0"/>
          <w:spacing w:val="2"/>
        </w:rPr>
        <w:t xml:space="preserve"> </w:t>
      </w:r>
      <w:r w:rsidRPr="007B79C3">
        <w:rPr>
          <w:color w:val="0070C0"/>
        </w:rPr>
        <w:t>individual’s</w:t>
      </w:r>
      <w:r w:rsidRPr="007B79C3">
        <w:rPr>
          <w:color w:val="0070C0"/>
          <w:spacing w:val="2"/>
        </w:rPr>
        <w:t xml:space="preserve"> </w:t>
      </w:r>
      <w:r w:rsidRPr="007B79C3">
        <w:rPr>
          <w:color w:val="0070C0"/>
        </w:rPr>
        <w:t>vow</w:t>
      </w:r>
      <w:r w:rsidRPr="007B79C3">
        <w:rPr>
          <w:color w:val="0070C0"/>
          <w:spacing w:val="1"/>
        </w:rPr>
        <w:t xml:space="preserve"> </w:t>
      </w:r>
      <w:r w:rsidRPr="007B79C3">
        <w:rPr>
          <w:color w:val="0070C0"/>
        </w:rPr>
        <w:t>to take refuge in the Lotus sutra and the “honzon”, also shows esoteric roots. This contrasts from</w:t>
      </w:r>
      <w:r w:rsidRPr="007B79C3">
        <w:rPr>
          <w:color w:val="0070C0"/>
          <w:spacing w:val="1"/>
        </w:rPr>
        <w:t xml:space="preserve"> </w:t>
      </w:r>
      <w:r w:rsidRPr="007B79C3">
        <w:rPr>
          <w:color w:val="0070C0"/>
        </w:rPr>
        <w:t xml:space="preserve">the common belief by many of equating the </w:t>
      </w:r>
      <w:r w:rsidRPr="007B79C3">
        <w:rPr>
          <w:i/>
          <w:color w:val="0070C0"/>
        </w:rPr>
        <w:t xml:space="preserve">odaimoku </w:t>
      </w:r>
      <w:r w:rsidRPr="007B79C3">
        <w:rPr>
          <w:color w:val="0070C0"/>
        </w:rPr>
        <w:t xml:space="preserve">to </w:t>
      </w:r>
      <w:r w:rsidRPr="007B79C3">
        <w:rPr>
          <w:i/>
          <w:color w:val="0070C0"/>
        </w:rPr>
        <w:t xml:space="preserve">nembutsu </w:t>
      </w:r>
      <w:r w:rsidRPr="007B79C3">
        <w:rPr>
          <w:color w:val="0070C0"/>
        </w:rPr>
        <w:t>(“</w:t>
      </w:r>
      <w:r w:rsidRPr="007B79C3">
        <w:rPr>
          <w:i/>
          <w:color w:val="0070C0"/>
        </w:rPr>
        <w:t>Namu Amida Butsu</w:t>
      </w:r>
      <w:r w:rsidRPr="007B79C3">
        <w:rPr>
          <w:color w:val="0070C0"/>
        </w:rPr>
        <w:t>”),</w:t>
      </w:r>
      <w:r w:rsidRPr="007B79C3">
        <w:rPr>
          <w:color w:val="0070C0"/>
          <w:spacing w:val="1"/>
        </w:rPr>
        <w:t xml:space="preserve"> </w:t>
      </w:r>
      <w:r w:rsidRPr="007B79C3">
        <w:rPr>
          <w:color w:val="0070C0"/>
        </w:rPr>
        <w:t>which is the continuous recitation of Amida’s name (Sansom 1969: 427). Often the purpose of</w:t>
      </w:r>
      <w:r w:rsidRPr="007B79C3">
        <w:rPr>
          <w:color w:val="0070C0"/>
          <w:spacing w:val="1"/>
        </w:rPr>
        <w:t xml:space="preserve"> </w:t>
      </w:r>
      <w:r w:rsidRPr="007B79C3">
        <w:rPr>
          <w:color w:val="0070C0"/>
        </w:rPr>
        <w:t xml:space="preserve">reciting the </w:t>
      </w:r>
      <w:r w:rsidRPr="007B79C3">
        <w:rPr>
          <w:i/>
          <w:color w:val="0070C0"/>
        </w:rPr>
        <w:t xml:space="preserve">nembutsu </w:t>
      </w:r>
      <w:r w:rsidRPr="007B79C3">
        <w:rPr>
          <w:color w:val="0070C0"/>
        </w:rPr>
        <w:t>commonly coincides to rebirth in Amida’s Western Pure land after death.</w:t>
      </w:r>
      <w:r w:rsidRPr="007B79C3">
        <w:rPr>
          <w:color w:val="0070C0"/>
          <w:spacing w:val="1"/>
        </w:rPr>
        <w:t xml:space="preserve"> </w:t>
      </w:r>
      <w:r w:rsidRPr="007B79C3">
        <w:rPr>
          <w:color w:val="0070C0"/>
        </w:rPr>
        <w:t xml:space="preserve">In a similar respect, some have suggested that many recite the </w:t>
      </w:r>
      <w:r w:rsidRPr="007B79C3">
        <w:rPr>
          <w:i/>
          <w:color w:val="0070C0"/>
        </w:rPr>
        <w:t xml:space="preserve">odaimoku </w:t>
      </w:r>
      <w:r w:rsidRPr="007B79C3">
        <w:rPr>
          <w:color w:val="0070C0"/>
        </w:rPr>
        <w:t>on one’s deathbed in the</w:t>
      </w:r>
      <w:r w:rsidRPr="007B79C3">
        <w:rPr>
          <w:color w:val="0070C0"/>
          <w:spacing w:val="-58"/>
        </w:rPr>
        <w:t xml:space="preserve"> </w:t>
      </w:r>
      <w:r w:rsidRPr="007B79C3">
        <w:rPr>
          <w:color w:val="0070C0"/>
        </w:rPr>
        <w:t xml:space="preserve">hopes of attaining rebirth and as a last means of showing one’s devotion to the </w:t>
      </w:r>
      <w:r w:rsidRPr="007B79C3">
        <w:rPr>
          <w:i/>
          <w:color w:val="0070C0"/>
        </w:rPr>
        <w:t xml:space="preserve">Lotus Sutra </w:t>
      </w:r>
      <w:r w:rsidRPr="007B79C3">
        <w:rPr>
          <w:color w:val="0070C0"/>
        </w:rPr>
        <w:t>after</w:t>
      </w:r>
      <w:r w:rsidRPr="007B79C3">
        <w:rPr>
          <w:color w:val="0070C0"/>
          <w:spacing w:val="1"/>
        </w:rPr>
        <w:t xml:space="preserve"> </w:t>
      </w:r>
      <w:r w:rsidRPr="007B79C3">
        <w:rPr>
          <w:color w:val="0070C0"/>
        </w:rPr>
        <w:t>death (Dolce 1999: 375; Takagi 1973: 430-450), although this view is not necessarily supported.</w:t>
      </w:r>
      <w:r w:rsidRPr="007B79C3">
        <w:rPr>
          <w:color w:val="0070C0"/>
          <w:spacing w:val="1"/>
        </w:rPr>
        <w:t xml:space="preserve"> </w:t>
      </w:r>
      <w:r w:rsidRPr="007B79C3">
        <w:rPr>
          <w:color w:val="0070C0"/>
        </w:rPr>
        <w:t xml:space="preserve">Others consider the chanting of the </w:t>
      </w:r>
      <w:r w:rsidRPr="007B79C3">
        <w:rPr>
          <w:i/>
          <w:color w:val="0070C0"/>
        </w:rPr>
        <w:t xml:space="preserve">odaimoku </w:t>
      </w:r>
      <w:r w:rsidRPr="007B79C3">
        <w:rPr>
          <w:color w:val="0070C0"/>
        </w:rPr>
        <w:t>as an “exclusive practice” and thus very similar to</w:t>
      </w:r>
      <w:r w:rsidRPr="007B79C3">
        <w:rPr>
          <w:color w:val="0070C0"/>
          <w:spacing w:val="1"/>
        </w:rPr>
        <w:t xml:space="preserve"> </w:t>
      </w:r>
      <w:r w:rsidRPr="007B79C3">
        <w:rPr>
          <w:i/>
          <w:color w:val="0070C0"/>
        </w:rPr>
        <w:t xml:space="preserve">nembutsu </w:t>
      </w:r>
      <w:r w:rsidRPr="007B79C3">
        <w:rPr>
          <w:color w:val="0070C0"/>
        </w:rPr>
        <w:t xml:space="preserve">(Stone 1999: 248), yet the explanation of the true meaning behind the </w:t>
      </w:r>
      <w:r w:rsidRPr="007B79C3">
        <w:rPr>
          <w:i/>
          <w:color w:val="0070C0"/>
        </w:rPr>
        <w:t xml:space="preserve">odaimoku </w:t>
      </w:r>
      <w:r w:rsidRPr="007B79C3">
        <w:rPr>
          <w:color w:val="0070C0"/>
        </w:rPr>
        <w:t>will</w:t>
      </w:r>
      <w:r w:rsidRPr="007B79C3">
        <w:rPr>
          <w:color w:val="0070C0"/>
          <w:spacing w:val="1"/>
        </w:rPr>
        <w:t xml:space="preserve"> </w:t>
      </w:r>
      <w:r w:rsidRPr="007B79C3">
        <w:rPr>
          <w:color w:val="0070C0"/>
        </w:rPr>
        <w:t>prove</w:t>
      </w:r>
      <w:r w:rsidRPr="007B79C3">
        <w:rPr>
          <w:color w:val="0070C0"/>
          <w:spacing w:val="-2"/>
        </w:rPr>
        <w:t xml:space="preserve"> </w:t>
      </w:r>
      <w:r w:rsidRPr="007B79C3">
        <w:rPr>
          <w:color w:val="0070C0"/>
        </w:rPr>
        <w:t>otherwise.</w:t>
      </w:r>
    </w:p>
    <w:p w:rsidR="00887B5D" w:rsidRPr="00EA3CC3" w:rsidRDefault="00887B5D" w:rsidP="00753B4C">
      <w:pPr>
        <w:pStyle w:val="Corpsdetexte"/>
        <w:spacing w:before="1"/>
        <w:ind w:right="180" w:firstLine="720"/>
        <w:rPr>
          <w:color w:val="0070C0"/>
        </w:rPr>
      </w:pPr>
      <w:r w:rsidRPr="00EA3CC3">
        <w:rPr>
          <w:color w:val="0070C0"/>
        </w:rPr>
        <w:t xml:space="preserve">This </w:t>
      </w:r>
      <w:r w:rsidRPr="00EA3CC3">
        <w:rPr>
          <w:i/>
          <w:color w:val="0070C0"/>
        </w:rPr>
        <w:t xml:space="preserve">nenbutsu </w:t>
      </w:r>
      <w:r w:rsidRPr="00EA3CC3">
        <w:rPr>
          <w:color w:val="0070C0"/>
        </w:rPr>
        <w:t>is often suggested as a product of the “reductionist” perspective (Toho</w:t>
      </w:r>
      <w:r w:rsidRPr="00EA3CC3">
        <w:rPr>
          <w:color w:val="0070C0"/>
          <w:spacing w:val="1"/>
        </w:rPr>
        <w:t xml:space="preserve"> </w:t>
      </w:r>
      <w:r w:rsidRPr="00EA3CC3">
        <w:rPr>
          <w:color w:val="0070C0"/>
        </w:rPr>
        <w:t>Bukkyo Kyokai 2007: 36) of the time—vast numbers of samurai were killed in wars, which</w:t>
      </w:r>
      <w:r w:rsidRPr="00EA3CC3">
        <w:rPr>
          <w:color w:val="0070C0"/>
          <w:spacing w:val="1"/>
        </w:rPr>
        <w:t xml:space="preserve"> </w:t>
      </w:r>
      <w:r w:rsidRPr="00EA3CC3">
        <w:rPr>
          <w:color w:val="0070C0"/>
        </w:rPr>
        <w:t>necessitated a quick and short way of relieving themselves of the spiritual concerns that they had</w:t>
      </w:r>
      <w:r w:rsidRPr="00EA3CC3">
        <w:rPr>
          <w:color w:val="0070C0"/>
          <w:spacing w:val="-57"/>
        </w:rPr>
        <w:t xml:space="preserve"> </w:t>
      </w:r>
      <w:r w:rsidRPr="00EA3CC3">
        <w:rPr>
          <w:color w:val="0070C0"/>
        </w:rPr>
        <w:t>with respect to their life after death. Thus, condensing the main teaching to just one phrase</w:t>
      </w:r>
      <w:r w:rsidRPr="00EA3CC3">
        <w:rPr>
          <w:color w:val="0070C0"/>
          <w:spacing w:val="1"/>
        </w:rPr>
        <w:t xml:space="preserve"> </w:t>
      </w:r>
      <w:r w:rsidRPr="00EA3CC3">
        <w:rPr>
          <w:color w:val="0070C0"/>
        </w:rPr>
        <w:t>helped the individuals to obtain the feeling that they were not lacking in their spiritual practice or</w:t>
      </w:r>
      <w:r w:rsidRPr="00EA3CC3">
        <w:rPr>
          <w:color w:val="0070C0"/>
          <w:spacing w:val="-58"/>
        </w:rPr>
        <w:t xml:space="preserve"> </w:t>
      </w:r>
      <w:r w:rsidRPr="00EA3CC3">
        <w:rPr>
          <w:color w:val="0070C0"/>
        </w:rPr>
        <w:t>training. Similarly, religion that prior to the Kamakura period could only be practiced by the rich</w:t>
      </w:r>
      <w:r w:rsidRPr="00EA3CC3">
        <w:rPr>
          <w:color w:val="0070C0"/>
          <w:spacing w:val="-57"/>
        </w:rPr>
        <w:t xml:space="preserve"> </w:t>
      </w:r>
      <w:r w:rsidRPr="00EA3CC3">
        <w:rPr>
          <w:color w:val="0070C0"/>
        </w:rPr>
        <w:t xml:space="preserve">or the </w:t>
      </w:r>
      <w:proofErr w:type="gramStart"/>
      <w:r w:rsidRPr="00EA3CC3">
        <w:rPr>
          <w:color w:val="0070C0"/>
        </w:rPr>
        <w:t>educated,</w:t>
      </w:r>
      <w:proofErr w:type="gramEnd"/>
      <w:r w:rsidRPr="00EA3CC3">
        <w:rPr>
          <w:color w:val="0070C0"/>
        </w:rPr>
        <w:t xml:space="preserve"> could now also be studied by the illiterate who could not possibly read the</w:t>
      </w:r>
      <w:r w:rsidRPr="00EA3CC3">
        <w:rPr>
          <w:color w:val="0070C0"/>
          <w:spacing w:val="1"/>
        </w:rPr>
        <w:t xml:space="preserve"> </w:t>
      </w:r>
      <w:r w:rsidRPr="00EA3CC3">
        <w:rPr>
          <w:color w:val="0070C0"/>
        </w:rPr>
        <w:t>Buddhist</w:t>
      </w:r>
      <w:r w:rsidRPr="00EA3CC3">
        <w:rPr>
          <w:color w:val="0070C0"/>
          <w:spacing w:val="-1"/>
        </w:rPr>
        <w:t xml:space="preserve"> </w:t>
      </w:r>
      <w:r w:rsidRPr="00EA3CC3">
        <w:rPr>
          <w:color w:val="0070C0"/>
        </w:rPr>
        <w:t>sutras.</w:t>
      </w:r>
    </w:p>
    <w:p w:rsidR="00887B5D" w:rsidRPr="00D35566" w:rsidRDefault="00887B5D" w:rsidP="00EA3CC3">
      <w:pPr>
        <w:pStyle w:val="Corpsdetexte"/>
        <w:ind w:right="256" w:firstLine="720"/>
        <w:jc w:val="both"/>
        <w:rPr>
          <w:color w:val="0070C0"/>
        </w:rPr>
      </w:pPr>
      <w:r w:rsidRPr="00D35566">
        <w:rPr>
          <w:color w:val="0070C0"/>
        </w:rPr>
        <w:t xml:space="preserve">Yet, if we correlate the </w:t>
      </w:r>
      <w:r w:rsidRPr="00D35566">
        <w:rPr>
          <w:i/>
          <w:color w:val="0070C0"/>
        </w:rPr>
        <w:t xml:space="preserve">odaimoku </w:t>
      </w:r>
      <w:r w:rsidRPr="00D35566">
        <w:rPr>
          <w:color w:val="0070C0"/>
        </w:rPr>
        <w:t xml:space="preserve">to its use in </w:t>
      </w:r>
      <w:r w:rsidRPr="00D35566">
        <w:rPr>
          <w:i/>
          <w:color w:val="0070C0"/>
        </w:rPr>
        <w:t>hokkeho</w:t>
      </w:r>
      <w:r w:rsidRPr="00D35566">
        <w:rPr>
          <w:color w:val="0070C0"/>
        </w:rPr>
        <w:t>, we see a different purpose of the</w:t>
      </w:r>
      <w:r w:rsidRPr="00D35566">
        <w:rPr>
          <w:color w:val="0070C0"/>
          <w:spacing w:val="-57"/>
        </w:rPr>
        <w:t xml:space="preserve"> </w:t>
      </w:r>
      <w:r w:rsidRPr="00D35566">
        <w:rPr>
          <w:i/>
          <w:color w:val="0070C0"/>
        </w:rPr>
        <w:t xml:space="preserve">odaimoku </w:t>
      </w:r>
      <w:r w:rsidRPr="00D35566">
        <w:rPr>
          <w:color w:val="0070C0"/>
        </w:rPr>
        <w:t xml:space="preserve">and its use of attaining enlightenment through the </w:t>
      </w:r>
      <w:r w:rsidRPr="00D35566">
        <w:rPr>
          <w:i/>
          <w:color w:val="0070C0"/>
        </w:rPr>
        <w:t xml:space="preserve">Lotus Sutra </w:t>
      </w:r>
      <w:r w:rsidRPr="00D35566">
        <w:rPr>
          <w:color w:val="0070C0"/>
        </w:rPr>
        <w:t>(Dolce 1999: 375). The</w:t>
      </w:r>
      <w:r w:rsidRPr="00D35566">
        <w:rPr>
          <w:color w:val="0070C0"/>
          <w:spacing w:val="-57"/>
        </w:rPr>
        <w:t xml:space="preserve"> </w:t>
      </w:r>
      <w:r w:rsidRPr="00D35566">
        <w:rPr>
          <w:i/>
          <w:color w:val="0070C0"/>
        </w:rPr>
        <w:t>odaimoku</w:t>
      </w:r>
      <w:r w:rsidRPr="00D35566">
        <w:rPr>
          <w:i/>
          <w:color w:val="0070C0"/>
          <w:spacing w:val="-1"/>
        </w:rPr>
        <w:t xml:space="preserve"> </w:t>
      </w:r>
      <w:r w:rsidRPr="00D35566">
        <w:rPr>
          <w:color w:val="0070C0"/>
        </w:rPr>
        <w:t>focuses</w:t>
      </w:r>
      <w:r w:rsidRPr="00D35566">
        <w:rPr>
          <w:color w:val="0070C0"/>
          <w:spacing w:val="-1"/>
        </w:rPr>
        <w:t xml:space="preserve"> </w:t>
      </w:r>
      <w:r w:rsidRPr="00D35566">
        <w:rPr>
          <w:color w:val="0070C0"/>
        </w:rPr>
        <w:t>not</w:t>
      </w:r>
      <w:r w:rsidRPr="00D35566">
        <w:rPr>
          <w:color w:val="0070C0"/>
          <w:spacing w:val="-1"/>
        </w:rPr>
        <w:t xml:space="preserve"> </w:t>
      </w:r>
      <w:r w:rsidRPr="00D35566">
        <w:rPr>
          <w:color w:val="0070C0"/>
        </w:rPr>
        <w:t>only</w:t>
      </w:r>
      <w:r w:rsidRPr="00D35566">
        <w:rPr>
          <w:color w:val="0070C0"/>
          <w:spacing w:val="-1"/>
        </w:rPr>
        <w:t xml:space="preserve"> </w:t>
      </w:r>
      <w:r w:rsidRPr="00D35566">
        <w:rPr>
          <w:color w:val="0070C0"/>
        </w:rPr>
        <w:t>on</w:t>
      </w:r>
      <w:r w:rsidRPr="00D35566">
        <w:rPr>
          <w:color w:val="0070C0"/>
          <w:spacing w:val="-1"/>
        </w:rPr>
        <w:t xml:space="preserve"> </w:t>
      </w:r>
      <w:r w:rsidRPr="00D35566">
        <w:rPr>
          <w:color w:val="0070C0"/>
        </w:rPr>
        <w:t>the</w:t>
      </w:r>
      <w:r w:rsidRPr="00D35566">
        <w:rPr>
          <w:color w:val="0070C0"/>
          <w:spacing w:val="-1"/>
        </w:rPr>
        <w:t xml:space="preserve"> </w:t>
      </w:r>
      <w:r w:rsidRPr="00D35566">
        <w:rPr>
          <w:color w:val="0070C0"/>
        </w:rPr>
        <w:t>scripture,</w:t>
      </w:r>
      <w:r w:rsidRPr="00D35566">
        <w:rPr>
          <w:color w:val="0070C0"/>
          <w:spacing w:val="-1"/>
        </w:rPr>
        <w:t xml:space="preserve"> </w:t>
      </w:r>
      <w:r w:rsidRPr="00D35566">
        <w:rPr>
          <w:color w:val="0070C0"/>
        </w:rPr>
        <w:t>but</w:t>
      </w:r>
      <w:r w:rsidRPr="00D35566">
        <w:rPr>
          <w:color w:val="0070C0"/>
          <w:spacing w:val="-1"/>
        </w:rPr>
        <w:t xml:space="preserve"> </w:t>
      </w:r>
      <w:r w:rsidRPr="00D35566">
        <w:rPr>
          <w:color w:val="0070C0"/>
        </w:rPr>
        <w:t>also</w:t>
      </w:r>
      <w:r w:rsidRPr="00D35566">
        <w:rPr>
          <w:color w:val="0070C0"/>
          <w:spacing w:val="-1"/>
        </w:rPr>
        <w:t xml:space="preserve"> </w:t>
      </w:r>
      <w:r w:rsidRPr="00D35566">
        <w:rPr>
          <w:color w:val="0070C0"/>
        </w:rPr>
        <w:t>the</w:t>
      </w:r>
      <w:r w:rsidRPr="00D35566">
        <w:rPr>
          <w:color w:val="0070C0"/>
          <w:spacing w:val="-2"/>
        </w:rPr>
        <w:t xml:space="preserve"> </w:t>
      </w:r>
      <w:r w:rsidRPr="00D35566">
        <w:rPr>
          <w:color w:val="0070C0"/>
        </w:rPr>
        <w:t xml:space="preserve">other </w:t>
      </w:r>
      <w:proofErr w:type="gramStart"/>
      <w:r w:rsidRPr="00D35566">
        <w:rPr>
          <w:color w:val="0070C0"/>
        </w:rPr>
        <w:t>buddhas</w:t>
      </w:r>
      <w:proofErr w:type="gramEnd"/>
      <w:r w:rsidRPr="00D35566">
        <w:rPr>
          <w:color w:val="0070C0"/>
          <w:spacing w:val="-1"/>
        </w:rPr>
        <w:t xml:space="preserve"> </w:t>
      </w:r>
      <w:r w:rsidRPr="00D35566">
        <w:rPr>
          <w:color w:val="0070C0"/>
        </w:rPr>
        <w:t>and</w:t>
      </w:r>
      <w:r w:rsidRPr="00D35566">
        <w:rPr>
          <w:color w:val="0070C0"/>
          <w:spacing w:val="-1"/>
        </w:rPr>
        <w:t xml:space="preserve"> </w:t>
      </w:r>
      <w:r w:rsidRPr="00D35566">
        <w:rPr>
          <w:color w:val="0070C0"/>
        </w:rPr>
        <w:t>bodhisattvas that</w:t>
      </w:r>
      <w:r w:rsidR="00EA3CC3" w:rsidRPr="00D35566">
        <w:rPr>
          <w:color w:val="0070C0"/>
        </w:rPr>
        <w:t xml:space="preserve"> </w:t>
      </w:r>
      <w:r w:rsidRPr="00D35566">
        <w:rPr>
          <w:color w:val="0070C0"/>
        </w:rPr>
        <w:t xml:space="preserve">appear within the </w:t>
      </w:r>
      <w:r w:rsidRPr="00D35566">
        <w:rPr>
          <w:i/>
          <w:color w:val="0070C0"/>
        </w:rPr>
        <w:t>Lotus Sutra</w:t>
      </w:r>
      <w:r w:rsidRPr="00D35566">
        <w:rPr>
          <w:color w:val="0070C0"/>
        </w:rPr>
        <w:t xml:space="preserve">. Nichiren himself considered the </w:t>
      </w:r>
      <w:r w:rsidRPr="00D35566">
        <w:rPr>
          <w:i/>
          <w:color w:val="0070C0"/>
        </w:rPr>
        <w:t xml:space="preserve">odaimoku </w:t>
      </w:r>
      <w:r w:rsidRPr="00D35566">
        <w:rPr>
          <w:color w:val="0070C0"/>
        </w:rPr>
        <w:t>to be the most</w:t>
      </w:r>
      <w:r w:rsidRPr="00D35566">
        <w:rPr>
          <w:color w:val="0070C0"/>
          <w:spacing w:val="1"/>
        </w:rPr>
        <w:t xml:space="preserve"> </w:t>
      </w:r>
      <w:r w:rsidRPr="00D35566">
        <w:rPr>
          <w:color w:val="0070C0"/>
        </w:rPr>
        <w:t xml:space="preserve">important and powerful mantra, even referring to its as the </w:t>
      </w:r>
      <w:r w:rsidRPr="00D35566">
        <w:rPr>
          <w:i/>
          <w:color w:val="0070C0"/>
        </w:rPr>
        <w:t xml:space="preserve">hokke kanjin dharani </w:t>
      </w:r>
      <w:r w:rsidRPr="00D35566">
        <w:rPr>
          <w:color w:val="0070C0"/>
        </w:rPr>
        <w:t>(“mantra of the</w:t>
      </w:r>
      <w:r w:rsidRPr="00D35566">
        <w:rPr>
          <w:color w:val="0070C0"/>
          <w:spacing w:val="1"/>
        </w:rPr>
        <w:t xml:space="preserve"> </w:t>
      </w:r>
      <w:r w:rsidRPr="00D35566">
        <w:rPr>
          <w:color w:val="0070C0"/>
        </w:rPr>
        <w:t xml:space="preserve">essential meaning of the </w:t>
      </w:r>
      <w:r w:rsidRPr="00D35566">
        <w:rPr>
          <w:i/>
          <w:color w:val="0070C0"/>
        </w:rPr>
        <w:t>Lotus Sutra</w:t>
      </w:r>
      <w:r w:rsidRPr="00D35566">
        <w:rPr>
          <w:color w:val="0070C0"/>
        </w:rPr>
        <w:t xml:space="preserve">”) in many of his writings including </w:t>
      </w:r>
      <w:r w:rsidRPr="00D35566">
        <w:rPr>
          <w:i/>
          <w:color w:val="0070C0"/>
        </w:rPr>
        <w:t>Chu-hokekyo</w:t>
      </w:r>
      <w:r w:rsidRPr="00D35566">
        <w:rPr>
          <w:i/>
          <w:color w:val="0070C0"/>
          <w:spacing w:val="1"/>
        </w:rPr>
        <w:t xml:space="preserve"> </w:t>
      </w:r>
      <w:r w:rsidRPr="00D35566">
        <w:rPr>
          <w:color w:val="0070C0"/>
        </w:rPr>
        <w:t xml:space="preserve">(Yamanaka 1980: 633), a term that had been used in </w:t>
      </w:r>
      <w:r w:rsidRPr="00D35566">
        <w:rPr>
          <w:i/>
          <w:color w:val="0070C0"/>
        </w:rPr>
        <w:t xml:space="preserve">hokkekho </w:t>
      </w:r>
      <w:r w:rsidRPr="00D35566">
        <w:rPr>
          <w:color w:val="0070C0"/>
        </w:rPr>
        <w:t xml:space="preserve">as explained in </w:t>
      </w:r>
      <w:r w:rsidRPr="00D35566">
        <w:rPr>
          <w:i/>
          <w:color w:val="0070C0"/>
        </w:rPr>
        <w:t>Kakuzensho</w:t>
      </w:r>
      <w:r w:rsidRPr="00D35566">
        <w:rPr>
          <w:i/>
          <w:color w:val="0070C0"/>
          <w:spacing w:val="1"/>
        </w:rPr>
        <w:t xml:space="preserve"> </w:t>
      </w:r>
      <w:r w:rsidRPr="00D35566">
        <w:rPr>
          <w:color w:val="0070C0"/>
        </w:rPr>
        <w:t xml:space="preserve">(Dolce 1999: 375). In contrast to </w:t>
      </w:r>
      <w:r w:rsidRPr="00D35566">
        <w:rPr>
          <w:i/>
          <w:color w:val="0070C0"/>
        </w:rPr>
        <w:t>nembutsu</w:t>
      </w:r>
      <w:r w:rsidRPr="00D35566">
        <w:rPr>
          <w:color w:val="0070C0"/>
        </w:rPr>
        <w:t xml:space="preserve">, the </w:t>
      </w:r>
      <w:r w:rsidRPr="00D35566">
        <w:rPr>
          <w:i/>
          <w:color w:val="0070C0"/>
        </w:rPr>
        <w:t xml:space="preserve">odaimoku </w:t>
      </w:r>
      <w:r w:rsidRPr="00D35566">
        <w:rPr>
          <w:color w:val="0070C0"/>
        </w:rPr>
        <w:t>represented his faith not to a savior</w:t>
      </w:r>
      <w:r w:rsidRPr="00D35566">
        <w:rPr>
          <w:color w:val="0070C0"/>
          <w:spacing w:val="1"/>
        </w:rPr>
        <w:t xml:space="preserve"> </w:t>
      </w:r>
      <w:r w:rsidRPr="00D35566">
        <w:rPr>
          <w:color w:val="0070C0"/>
        </w:rPr>
        <w:t xml:space="preserve">figure, but to the Dharma of the </w:t>
      </w:r>
      <w:r w:rsidRPr="00D35566">
        <w:rPr>
          <w:i/>
          <w:color w:val="0070C0"/>
        </w:rPr>
        <w:t xml:space="preserve">Lotus Sutra </w:t>
      </w:r>
      <w:r w:rsidRPr="00D35566">
        <w:rPr>
          <w:color w:val="0070C0"/>
        </w:rPr>
        <w:t>primarily because Nichiren emphasized salvation</w:t>
      </w:r>
      <w:r w:rsidRPr="00D35566">
        <w:rPr>
          <w:color w:val="0070C0"/>
          <w:spacing w:val="1"/>
        </w:rPr>
        <w:t xml:space="preserve"> </w:t>
      </w:r>
      <w:r w:rsidRPr="00D35566">
        <w:rPr>
          <w:color w:val="0070C0"/>
        </w:rPr>
        <w:t xml:space="preserve">through faith (Stone 1998: 139). More importantly, the </w:t>
      </w:r>
      <w:r w:rsidRPr="00D35566">
        <w:rPr>
          <w:i/>
          <w:color w:val="0070C0"/>
        </w:rPr>
        <w:t xml:space="preserve">odaimoku </w:t>
      </w:r>
      <w:r w:rsidRPr="00D35566">
        <w:rPr>
          <w:color w:val="0070C0"/>
        </w:rPr>
        <w:t>provided an accessibility to the</w:t>
      </w:r>
      <w:r w:rsidRPr="00D35566">
        <w:rPr>
          <w:color w:val="0070C0"/>
          <w:spacing w:val="-57"/>
        </w:rPr>
        <w:t xml:space="preserve"> </w:t>
      </w:r>
      <w:r w:rsidRPr="00D35566">
        <w:rPr>
          <w:i/>
          <w:color w:val="0070C0"/>
        </w:rPr>
        <w:t xml:space="preserve">Lotus Sutra </w:t>
      </w:r>
      <w:r w:rsidRPr="00D35566">
        <w:rPr>
          <w:color w:val="0070C0"/>
        </w:rPr>
        <w:t>(Stone 1998: 154) and a thus a way for the devotee to “internalize” the mandala and</w:t>
      </w:r>
      <w:r w:rsidRPr="00D35566">
        <w:rPr>
          <w:color w:val="0070C0"/>
          <w:spacing w:val="1"/>
        </w:rPr>
        <w:t xml:space="preserve"> </w:t>
      </w:r>
      <w:r w:rsidRPr="00D35566">
        <w:rPr>
          <w:color w:val="0070C0"/>
        </w:rPr>
        <w:t>use it as an object of meditation and maybe even magical defense (Ingram 1977: 219). In this</w:t>
      </w:r>
      <w:r w:rsidRPr="00D35566">
        <w:rPr>
          <w:color w:val="0070C0"/>
          <w:spacing w:val="1"/>
        </w:rPr>
        <w:t xml:space="preserve"> </w:t>
      </w:r>
      <w:r w:rsidRPr="00D35566">
        <w:rPr>
          <w:color w:val="0070C0"/>
        </w:rPr>
        <w:t xml:space="preserve">way, the </w:t>
      </w:r>
      <w:r w:rsidRPr="00D35566">
        <w:rPr>
          <w:i/>
          <w:color w:val="0070C0"/>
        </w:rPr>
        <w:t xml:space="preserve">odaimoku </w:t>
      </w:r>
      <w:r w:rsidRPr="00D35566">
        <w:rPr>
          <w:color w:val="0070C0"/>
        </w:rPr>
        <w:t>can represent the seed of Buddhahood and thus a way to purify the mind</w:t>
      </w:r>
      <w:r w:rsidRPr="00D35566">
        <w:rPr>
          <w:color w:val="0070C0"/>
          <w:spacing w:val="1"/>
        </w:rPr>
        <w:t xml:space="preserve"> </w:t>
      </w:r>
      <w:r w:rsidRPr="00D35566">
        <w:rPr>
          <w:color w:val="0070C0"/>
        </w:rPr>
        <w:t>(Stone</w:t>
      </w:r>
      <w:r w:rsidRPr="00D35566">
        <w:rPr>
          <w:color w:val="0070C0"/>
          <w:spacing w:val="-1"/>
        </w:rPr>
        <w:t xml:space="preserve"> </w:t>
      </w:r>
      <w:r w:rsidRPr="00D35566">
        <w:rPr>
          <w:color w:val="0070C0"/>
        </w:rPr>
        <w:lastRenderedPageBreak/>
        <w:t>1998:</w:t>
      </w:r>
      <w:r w:rsidRPr="00D35566">
        <w:rPr>
          <w:color w:val="0070C0"/>
          <w:spacing w:val="-1"/>
        </w:rPr>
        <w:t xml:space="preserve"> </w:t>
      </w:r>
      <w:r w:rsidRPr="00D35566">
        <w:rPr>
          <w:color w:val="0070C0"/>
        </w:rPr>
        <w:t>141).</w:t>
      </w:r>
    </w:p>
    <w:p w:rsidR="00D35566" w:rsidRPr="007E3271" w:rsidRDefault="00887B5D" w:rsidP="00D35566">
      <w:pPr>
        <w:pStyle w:val="Corpsdetexte"/>
        <w:spacing w:before="1"/>
        <w:ind w:right="246" w:firstLine="720"/>
        <w:rPr>
          <w:color w:val="0070C0"/>
        </w:rPr>
      </w:pPr>
      <w:r w:rsidRPr="007E3271">
        <w:rPr>
          <w:color w:val="0070C0"/>
        </w:rPr>
        <w:t xml:space="preserve">The five characters within the </w:t>
      </w:r>
      <w:r w:rsidRPr="007E3271">
        <w:rPr>
          <w:i/>
          <w:color w:val="0070C0"/>
        </w:rPr>
        <w:t xml:space="preserve">odaimoku </w:t>
      </w:r>
      <w:r w:rsidRPr="007E3271">
        <w:rPr>
          <w:color w:val="0070C0"/>
        </w:rPr>
        <w:t>have all of the benefits provided by the Buddha</w:t>
      </w:r>
      <w:r w:rsidRPr="007E3271">
        <w:rPr>
          <w:color w:val="0070C0"/>
          <w:spacing w:val="-57"/>
        </w:rPr>
        <w:t xml:space="preserve"> </w:t>
      </w:r>
      <w:r w:rsidRPr="007E3271">
        <w:rPr>
          <w:color w:val="0070C0"/>
        </w:rPr>
        <w:t xml:space="preserve">compressed within it and thus chanting the </w:t>
      </w:r>
      <w:r w:rsidRPr="007E3271">
        <w:rPr>
          <w:i/>
          <w:color w:val="0070C0"/>
        </w:rPr>
        <w:t xml:space="preserve">odaimoku </w:t>
      </w:r>
      <w:r w:rsidRPr="007E3271">
        <w:rPr>
          <w:color w:val="0070C0"/>
        </w:rPr>
        <w:t>will help the practitioner attain more</w:t>
      </w:r>
      <w:r w:rsidRPr="007E3271">
        <w:rPr>
          <w:color w:val="0070C0"/>
          <w:spacing w:val="1"/>
        </w:rPr>
        <w:t xml:space="preserve"> </w:t>
      </w:r>
      <w:r w:rsidRPr="007E3271">
        <w:rPr>
          <w:color w:val="0070C0"/>
        </w:rPr>
        <w:t xml:space="preserve">benefits often in the form of good karma. Chanting the </w:t>
      </w:r>
      <w:r w:rsidRPr="007E3271">
        <w:rPr>
          <w:i/>
          <w:color w:val="0070C0"/>
        </w:rPr>
        <w:t xml:space="preserve">odaimoku </w:t>
      </w:r>
      <w:r w:rsidRPr="007E3271">
        <w:rPr>
          <w:color w:val="0070C0"/>
        </w:rPr>
        <w:t>is one way to save people who</w:t>
      </w:r>
      <w:r w:rsidRPr="007E3271">
        <w:rPr>
          <w:color w:val="0070C0"/>
          <w:spacing w:val="-58"/>
        </w:rPr>
        <w:t xml:space="preserve"> </w:t>
      </w:r>
      <w:r w:rsidRPr="007E3271">
        <w:rPr>
          <w:color w:val="0070C0"/>
        </w:rPr>
        <w:t xml:space="preserve">are living in in the period of </w:t>
      </w:r>
      <w:r w:rsidRPr="007E3271">
        <w:rPr>
          <w:i/>
          <w:color w:val="0070C0"/>
        </w:rPr>
        <w:t>mappo</w:t>
      </w:r>
      <w:r w:rsidRPr="007E3271">
        <w:rPr>
          <w:color w:val="0070C0"/>
        </w:rPr>
        <w:t xml:space="preserve">. Thus in his </w:t>
      </w:r>
      <w:r w:rsidRPr="007E3271">
        <w:rPr>
          <w:i/>
          <w:color w:val="0070C0"/>
        </w:rPr>
        <w:t>Kanjin Honzon Sho</w:t>
      </w:r>
      <w:r w:rsidRPr="007E3271">
        <w:rPr>
          <w:color w:val="0070C0"/>
        </w:rPr>
        <w:t>, Nichiren states that people</w:t>
      </w:r>
      <w:r w:rsidRPr="007E3271">
        <w:rPr>
          <w:color w:val="0070C0"/>
          <w:spacing w:val="-57"/>
        </w:rPr>
        <w:t xml:space="preserve"> </w:t>
      </w:r>
      <w:r w:rsidRPr="007E3271">
        <w:rPr>
          <w:color w:val="0070C0"/>
        </w:rPr>
        <w:t xml:space="preserve">in </w:t>
      </w:r>
      <w:r w:rsidRPr="007E3271">
        <w:rPr>
          <w:i/>
          <w:color w:val="0070C0"/>
        </w:rPr>
        <w:t xml:space="preserve">mappo </w:t>
      </w:r>
      <w:r w:rsidRPr="007E3271">
        <w:rPr>
          <w:color w:val="0070C0"/>
        </w:rPr>
        <w:t xml:space="preserve">do not need to specifically understand the meaning of the </w:t>
      </w:r>
      <w:r w:rsidRPr="007E3271">
        <w:rPr>
          <w:i/>
          <w:color w:val="0070C0"/>
        </w:rPr>
        <w:t xml:space="preserve">Lotus Sutra </w:t>
      </w:r>
      <w:r w:rsidRPr="007E3271">
        <w:rPr>
          <w:color w:val="0070C0"/>
        </w:rPr>
        <w:t>or all of the</w:t>
      </w:r>
      <w:r w:rsidRPr="007E3271">
        <w:rPr>
          <w:color w:val="0070C0"/>
          <w:spacing w:val="1"/>
        </w:rPr>
        <w:t xml:space="preserve"> </w:t>
      </w:r>
      <w:r w:rsidRPr="007E3271">
        <w:rPr>
          <w:color w:val="0070C0"/>
        </w:rPr>
        <w:t>teachings stated within it in the same way that scholars attempt to, yet that they should</w:t>
      </w:r>
      <w:r w:rsidRPr="007E3271">
        <w:rPr>
          <w:color w:val="0070C0"/>
          <w:spacing w:val="1"/>
        </w:rPr>
        <w:t xml:space="preserve"> </w:t>
      </w:r>
      <w:r w:rsidRPr="007E3271">
        <w:rPr>
          <w:color w:val="0070C0"/>
        </w:rPr>
        <w:t xml:space="preserve">understand the main teaching, which is to respect the </w:t>
      </w:r>
      <w:r w:rsidRPr="007E3271">
        <w:rPr>
          <w:i/>
          <w:color w:val="0070C0"/>
        </w:rPr>
        <w:t>Lotus Sutra</w:t>
      </w:r>
      <w:r w:rsidRPr="007E3271">
        <w:rPr>
          <w:color w:val="0070C0"/>
        </w:rPr>
        <w:t>. Nichiren also wrote in his</w:t>
      </w:r>
      <w:r w:rsidRPr="007E3271">
        <w:rPr>
          <w:color w:val="0070C0"/>
          <w:spacing w:val="1"/>
        </w:rPr>
        <w:t xml:space="preserve"> </w:t>
      </w:r>
      <w:r w:rsidRPr="007E3271">
        <w:rPr>
          <w:i/>
          <w:color w:val="0070C0"/>
        </w:rPr>
        <w:t xml:space="preserve">Hoonsho </w:t>
      </w:r>
      <w:r w:rsidRPr="007E3271">
        <w:rPr>
          <w:color w:val="0070C0"/>
        </w:rPr>
        <w:t xml:space="preserve">that the </w:t>
      </w:r>
      <w:r w:rsidRPr="007E3271">
        <w:rPr>
          <w:i/>
          <w:color w:val="0070C0"/>
        </w:rPr>
        <w:t xml:space="preserve">odaimoku </w:t>
      </w:r>
      <w:r w:rsidRPr="007E3271">
        <w:rPr>
          <w:color w:val="0070C0"/>
        </w:rPr>
        <w:t>can open the eyes of the blind, equating this to the people living in</w:t>
      </w:r>
      <w:r w:rsidRPr="007E3271">
        <w:rPr>
          <w:color w:val="0070C0"/>
          <w:spacing w:val="1"/>
        </w:rPr>
        <w:t xml:space="preserve"> </w:t>
      </w:r>
      <w:r w:rsidRPr="007E3271">
        <w:rPr>
          <w:i/>
          <w:color w:val="0070C0"/>
        </w:rPr>
        <w:t>mappo</w:t>
      </w:r>
      <w:r w:rsidRPr="007E3271">
        <w:rPr>
          <w:color w:val="0070C0"/>
        </w:rPr>
        <w:t>, and thus prevent people from falling to the pit of the bottomless hell (Hubbard 1999:</w:t>
      </w:r>
      <w:r w:rsidRPr="007E3271">
        <w:rPr>
          <w:color w:val="0070C0"/>
          <w:spacing w:val="1"/>
        </w:rPr>
        <w:t xml:space="preserve"> </w:t>
      </w:r>
      <w:r w:rsidRPr="007E3271">
        <w:rPr>
          <w:color w:val="0070C0"/>
        </w:rPr>
        <w:t>210).</w:t>
      </w:r>
    </w:p>
    <w:p w:rsidR="00D35566" w:rsidRDefault="00D35566" w:rsidP="00D35566">
      <w:pPr>
        <w:pStyle w:val="Corpsdetexte"/>
        <w:spacing w:before="1"/>
        <w:ind w:right="246" w:firstLine="720"/>
      </w:pPr>
    </w:p>
    <w:p w:rsidR="00887B5D" w:rsidRPr="00C86D80" w:rsidRDefault="00887B5D" w:rsidP="00D35566">
      <w:pPr>
        <w:pStyle w:val="Corpsdetexte"/>
        <w:spacing w:before="1"/>
        <w:ind w:right="246" w:firstLine="720"/>
        <w:rPr>
          <w:color w:val="0070C0"/>
        </w:rPr>
      </w:pPr>
      <w:r w:rsidRPr="00C86D80">
        <w:rPr>
          <w:color w:val="0070C0"/>
        </w:rPr>
        <w:t>Kito</w:t>
      </w:r>
      <w:r w:rsidRPr="00C86D80">
        <w:rPr>
          <w:color w:val="0070C0"/>
          <w:spacing w:val="-1"/>
        </w:rPr>
        <w:t xml:space="preserve"> </w:t>
      </w:r>
      <w:r w:rsidRPr="00C86D80">
        <w:rPr>
          <w:color w:val="0070C0"/>
        </w:rPr>
        <w:t>Kyo</w:t>
      </w:r>
    </w:p>
    <w:p w:rsidR="00887B5D" w:rsidRDefault="00887B5D" w:rsidP="00753B4C">
      <w:pPr>
        <w:pStyle w:val="Corpsdetexte"/>
        <w:ind w:left="0"/>
        <w:rPr>
          <w:b/>
          <w:i/>
        </w:rPr>
      </w:pPr>
    </w:p>
    <w:p w:rsidR="00887B5D" w:rsidRPr="00811BD7" w:rsidRDefault="00887B5D" w:rsidP="00753B4C">
      <w:pPr>
        <w:pStyle w:val="Corpsdetexte"/>
        <w:ind w:right="173" w:firstLine="720"/>
        <w:rPr>
          <w:color w:val="0070C0"/>
        </w:rPr>
      </w:pPr>
      <w:r w:rsidRPr="00811BD7">
        <w:rPr>
          <w:color w:val="0070C0"/>
        </w:rPr>
        <w:t xml:space="preserve">One of Nichiren’s most important writings that demonstrate his understanding of </w:t>
      </w:r>
      <w:r w:rsidRPr="00811BD7">
        <w:rPr>
          <w:i/>
          <w:color w:val="0070C0"/>
        </w:rPr>
        <w:t>kaji kito</w:t>
      </w:r>
      <w:r w:rsidRPr="00811BD7">
        <w:rPr>
          <w:i/>
          <w:color w:val="0070C0"/>
          <w:spacing w:val="-57"/>
        </w:rPr>
        <w:t xml:space="preserve"> </w:t>
      </w:r>
      <w:r w:rsidRPr="00811BD7">
        <w:rPr>
          <w:color w:val="0070C0"/>
        </w:rPr>
        <w:t xml:space="preserve">is his </w:t>
      </w:r>
      <w:r w:rsidRPr="00811BD7">
        <w:rPr>
          <w:i/>
          <w:color w:val="0070C0"/>
        </w:rPr>
        <w:t>Kito Kyo</w:t>
      </w:r>
      <w:r w:rsidRPr="00811BD7">
        <w:rPr>
          <w:color w:val="0070C0"/>
        </w:rPr>
        <w:t xml:space="preserve">, also known as </w:t>
      </w:r>
      <w:r w:rsidRPr="00811BD7">
        <w:rPr>
          <w:i/>
          <w:color w:val="0070C0"/>
        </w:rPr>
        <w:t>Gokito-kyo</w:t>
      </w:r>
      <w:r w:rsidRPr="00811BD7">
        <w:rPr>
          <w:color w:val="0070C0"/>
        </w:rPr>
        <w:t xml:space="preserve">, </w:t>
      </w:r>
      <w:r w:rsidRPr="00811BD7">
        <w:rPr>
          <w:i/>
          <w:color w:val="0070C0"/>
        </w:rPr>
        <w:t xml:space="preserve">Sen-hokekyo </w:t>
      </w:r>
      <w:r w:rsidRPr="00811BD7">
        <w:rPr>
          <w:color w:val="0070C0"/>
        </w:rPr>
        <w:t xml:space="preserve">or </w:t>
      </w:r>
      <w:r w:rsidRPr="00811BD7">
        <w:rPr>
          <w:i/>
          <w:color w:val="0070C0"/>
        </w:rPr>
        <w:t xml:space="preserve">Senkyo </w:t>
      </w:r>
      <w:r w:rsidRPr="00811BD7">
        <w:rPr>
          <w:color w:val="0070C0"/>
        </w:rPr>
        <w:t>and can be translated as</w:t>
      </w:r>
      <w:r w:rsidRPr="00811BD7">
        <w:rPr>
          <w:color w:val="0070C0"/>
          <w:spacing w:val="1"/>
        </w:rPr>
        <w:t xml:space="preserve"> </w:t>
      </w:r>
      <w:r w:rsidRPr="00811BD7">
        <w:rPr>
          <w:color w:val="0070C0"/>
        </w:rPr>
        <w:t xml:space="preserve">“prayers of </w:t>
      </w:r>
      <w:r w:rsidRPr="00811BD7">
        <w:rPr>
          <w:i/>
          <w:color w:val="0070C0"/>
        </w:rPr>
        <w:t>kaji kito</w:t>
      </w:r>
      <w:r w:rsidRPr="00811BD7">
        <w:rPr>
          <w:color w:val="0070C0"/>
        </w:rPr>
        <w:t xml:space="preserve">”. The writing contains parts of the </w:t>
      </w:r>
      <w:r w:rsidRPr="00811BD7">
        <w:rPr>
          <w:i/>
          <w:color w:val="0070C0"/>
        </w:rPr>
        <w:t xml:space="preserve">Lotus Sutra </w:t>
      </w:r>
      <w:r w:rsidRPr="00811BD7">
        <w:rPr>
          <w:color w:val="0070C0"/>
        </w:rPr>
        <w:t>that Nichiren compiled and</w:t>
      </w:r>
      <w:r w:rsidRPr="00811BD7">
        <w:rPr>
          <w:color w:val="0070C0"/>
          <w:spacing w:val="1"/>
        </w:rPr>
        <w:t xml:space="preserve"> </w:t>
      </w:r>
      <w:r w:rsidRPr="00811BD7">
        <w:rPr>
          <w:color w:val="0070C0"/>
        </w:rPr>
        <w:t xml:space="preserve">deemed important specifically for </w:t>
      </w:r>
      <w:r w:rsidRPr="00811BD7">
        <w:rPr>
          <w:i/>
          <w:color w:val="0070C0"/>
        </w:rPr>
        <w:t xml:space="preserve">kaji kito </w:t>
      </w:r>
      <w:r w:rsidRPr="00811BD7">
        <w:rPr>
          <w:color w:val="0070C0"/>
        </w:rPr>
        <w:t>practice. More formally, when individuals read the</w:t>
      </w:r>
      <w:r w:rsidRPr="00811BD7">
        <w:rPr>
          <w:color w:val="0070C0"/>
          <w:spacing w:val="1"/>
        </w:rPr>
        <w:t xml:space="preserve"> </w:t>
      </w:r>
      <w:r w:rsidRPr="00811BD7">
        <w:rPr>
          <w:i/>
          <w:color w:val="0070C0"/>
        </w:rPr>
        <w:t>Kito Kyo</w:t>
      </w:r>
      <w:r w:rsidRPr="00811BD7">
        <w:rPr>
          <w:color w:val="0070C0"/>
        </w:rPr>
        <w:t>, they make sure to start by stating “</w:t>
      </w:r>
      <w:r w:rsidRPr="00811BD7">
        <w:rPr>
          <w:i/>
          <w:color w:val="0070C0"/>
        </w:rPr>
        <w:t>mappo ichijou no gyoja, sokusai enmei shoganjouju</w:t>
      </w:r>
      <w:r w:rsidRPr="00811BD7">
        <w:rPr>
          <w:i/>
          <w:color w:val="0070C0"/>
          <w:spacing w:val="-57"/>
        </w:rPr>
        <w:t xml:space="preserve"> </w:t>
      </w:r>
      <w:r w:rsidRPr="00811BD7">
        <w:rPr>
          <w:i/>
          <w:color w:val="0070C0"/>
        </w:rPr>
        <w:t>kito kyo no mon</w:t>
      </w:r>
      <w:r w:rsidRPr="00811BD7">
        <w:rPr>
          <w:color w:val="0070C0"/>
        </w:rPr>
        <w:t xml:space="preserve">”, which means that those that believe the </w:t>
      </w:r>
      <w:r w:rsidRPr="00811BD7">
        <w:rPr>
          <w:i/>
          <w:color w:val="0070C0"/>
        </w:rPr>
        <w:t xml:space="preserve">Lotus Sutra </w:t>
      </w:r>
      <w:r w:rsidRPr="00811BD7">
        <w:rPr>
          <w:color w:val="0070C0"/>
        </w:rPr>
        <w:t>will be able to live a</w:t>
      </w:r>
      <w:r w:rsidRPr="00811BD7">
        <w:rPr>
          <w:color w:val="0070C0"/>
          <w:spacing w:val="1"/>
        </w:rPr>
        <w:t xml:space="preserve"> </w:t>
      </w:r>
      <w:r w:rsidRPr="00811BD7">
        <w:rPr>
          <w:color w:val="0070C0"/>
        </w:rPr>
        <w:t>normal life, avoiding troubles that may come their way and have their wishes come true</w:t>
      </w:r>
      <w:r w:rsidRPr="00811BD7">
        <w:rPr>
          <w:color w:val="0070C0"/>
          <w:spacing w:val="1"/>
        </w:rPr>
        <w:t xml:space="preserve"> </w:t>
      </w:r>
      <w:r w:rsidRPr="00811BD7">
        <w:rPr>
          <w:color w:val="0070C0"/>
        </w:rPr>
        <w:t xml:space="preserve">(Igarashi). Those that desire to become </w:t>
      </w:r>
      <w:r w:rsidRPr="00811BD7">
        <w:rPr>
          <w:i/>
          <w:color w:val="0070C0"/>
        </w:rPr>
        <w:t xml:space="preserve">gyoja/gyoso </w:t>
      </w:r>
      <w:r w:rsidRPr="00811BD7">
        <w:rPr>
          <w:color w:val="0070C0"/>
        </w:rPr>
        <w:t xml:space="preserve">or practitioners of </w:t>
      </w:r>
      <w:r w:rsidRPr="00811BD7">
        <w:rPr>
          <w:i/>
          <w:color w:val="0070C0"/>
        </w:rPr>
        <w:t xml:space="preserve">kaji </w:t>
      </w:r>
      <w:proofErr w:type="gramStart"/>
      <w:r w:rsidRPr="00811BD7">
        <w:rPr>
          <w:i/>
          <w:color w:val="0070C0"/>
        </w:rPr>
        <w:t>kito</w:t>
      </w:r>
      <w:r w:rsidRPr="00811BD7">
        <w:rPr>
          <w:color w:val="0070C0"/>
        </w:rPr>
        <w:t>,</w:t>
      </w:r>
      <w:proofErr w:type="gramEnd"/>
      <w:r w:rsidRPr="00811BD7">
        <w:rPr>
          <w:color w:val="0070C0"/>
        </w:rPr>
        <w:t xml:space="preserve"> will have to read</w:t>
      </w:r>
      <w:r w:rsidRPr="00811BD7">
        <w:rPr>
          <w:color w:val="0070C0"/>
          <w:spacing w:val="-57"/>
        </w:rPr>
        <w:t xml:space="preserve"> </w:t>
      </w:r>
      <w:r w:rsidRPr="00811BD7">
        <w:rPr>
          <w:color w:val="0070C0"/>
        </w:rPr>
        <w:t xml:space="preserve">the </w:t>
      </w:r>
      <w:r w:rsidRPr="00811BD7">
        <w:rPr>
          <w:i/>
          <w:color w:val="0070C0"/>
        </w:rPr>
        <w:t>Kito Kyo</w:t>
      </w:r>
      <w:r w:rsidRPr="00811BD7">
        <w:rPr>
          <w:color w:val="0070C0"/>
        </w:rPr>
        <w:t xml:space="preserve">, which is mandatory of those that enter </w:t>
      </w:r>
      <w:r w:rsidRPr="00811BD7">
        <w:rPr>
          <w:i/>
          <w:color w:val="0070C0"/>
        </w:rPr>
        <w:t>aragyo</w:t>
      </w:r>
      <w:r w:rsidRPr="00811BD7">
        <w:rPr>
          <w:color w:val="0070C0"/>
        </w:rPr>
        <w:t xml:space="preserve">, where the </w:t>
      </w:r>
      <w:r w:rsidRPr="00811BD7">
        <w:rPr>
          <w:i/>
          <w:color w:val="0070C0"/>
        </w:rPr>
        <w:t xml:space="preserve">Kito Kyo </w:t>
      </w:r>
      <w:r w:rsidRPr="00811BD7">
        <w:rPr>
          <w:color w:val="0070C0"/>
        </w:rPr>
        <w:t>is read</w:t>
      </w:r>
      <w:r w:rsidRPr="00811BD7">
        <w:rPr>
          <w:color w:val="0070C0"/>
          <w:spacing w:val="1"/>
        </w:rPr>
        <w:t xml:space="preserve"> </w:t>
      </w:r>
      <w:r w:rsidRPr="00811BD7">
        <w:rPr>
          <w:color w:val="0070C0"/>
        </w:rPr>
        <w:t xml:space="preserve">everyday. Those that complete </w:t>
      </w:r>
      <w:r w:rsidRPr="00811BD7">
        <w:rPr>
          <w:i/>
          <w:color w:val="0070C0"/>
        </w:rPr>
        <w:t xml:space="preserve">aragyo </w:t>
      </w:r>
      <w:r w:rsidRPr="00811BD7">
        <w:rPr>
          <w:color w:val="0070C0"/>
        </w:rPr>
        <w:t>also hand-copy the text onto parchment that is later rolled</w:t>
      </w:r>
      <w:r w:rsidRPr="00811BD7">
        <w:rPr>
          <w:color w:val="0070C0"/>
          <w:spacing w:val="-57"/>
        </w:rPr>
        <w:t xml:space="preserve"> </w:t>
      </w:r>
      <w:r w:rsidRPr="00811BD7">
        <w:rPr>
          <w:color w:val="0070C0"/>
        </w:rPr>
        <w:t xml:space="preserve">up and wrapped in cloth and often strung around their neck when actually doing </w:t>
      </w:r>
      <w:r w:rsidRPr="00811BD7">
        <w:rPr>
          <w:i/>
          <w:color w:val="0070C0"/>
        </w:rPr>
        <w:t xml:space="preserve">kaji kito </w:t>
      </w:r>
      <w:r w:rsidRPr="00811BD7">
        <w:rPr>
          <w:color w:val="0070C0"/>
        </w:rPr>
        <w:t>(see</w:t>
      </w:r>
      <w:r w:rsidRPr="00811BD7">
        <w:rPr>
          <w:color w:val="0070C0"/>
          <w:spacing w:val="1"/>
        </w:rPr>
        <w:t xml:space="preserve"> </w:t>
      </w:r>
      <w:r w:rsidRPr="00811BD7">
        <w:rPr>
          <w:color w:val="0070C0"/>
        </w:rPr>
        <w:t>Appendix, Figure 3). The text itself is considered to have a specific “power of prayer” due to the</w:t>
      </w:r>
      <w:r w:rsidRPr="00811BD7">
        <w:rPr>
          <w:color w:val="0070C0"/>
          <w:spacing w:val="1"/>
        </w:rPr>
        <w:t xml:space="preserve"> </w:t>
      </w:r>
      <w:r w:rsidRPr="00811BD7">
        <w:rPr>
          <w:color w:val="0070C0"/>
        </w:rPr>
        <w:t xml:space="preserve">names of specific deities that are transcribed in the </w:t>
      </w:r>
      <w:r w:rsidRPr="00811BD7">
        <w:rPr>
          <w:i/>
          <w:color w:val="0070C0"/>
        </w:rPr>
        <w:t xml:space="preserve">Kito Kyo </w:t>
      </w:r>
      <w:r w:rsidRPr="00811BD7">
        <w:rPr>
          <w:color w:val="0070C0"/>
        </w:rPr>
        <w:t xml:space="preserve">from the original text of the </w:t>
      </w:r>
      <w:r w:rsidRPr="00811BD7">
        <w:rPr>
          <w:i/>
          <w:color w:val="0070C0"/>
        </w:rPr>
        <w:t>Lotus</w:t>
      </w:r>
      <w:r w:rsidRPr="00811BD7">
        <w:rPr>
          <w:i/>
          <w:color w:val="0070C0"/>
          <w:spacing w:val="1"/>
        </w:rPr>
        <w:t xml:space="preserve"> </w:t>
      </w:r>
      <w:r w:rsidRPr="00811BD7">
        <w:rPr>
          <w:i/>
          <w:color w:val="0070C0"/>
        </w:rPr>
        <w:t xml:space="preserve">Sutra </w:t>
      </w:r>
      <w:r w:rsidRPr="00811BD7">
        <w:rPr>
          <w:color w:val="0070C0"/>
        </w:rPr>
        <w:t xml:space="preserve">that promise to help the believers of the </w:t>
      </w:r>
      <w:r w:rsidRPr="00811BD7">
        <w:rPr>
          <w:i/>
          <w:color w:val="0070C0"/>
        </w:rPr>
        <w:t>Lotus Sutra</w:t>
      </w:r>
      <w:r w:rsidRPr="00811BD7">
        <w:rPr>
          <w:color w:val="0070C0"/>
        </w:rPr>
        <w:t xml:space="preserve">. Therefore, many </w:t>
      </w:r>
      <w:r w:rsidRPr="00811BD7">
        <w:rPr>
          <w:i/>
          <w:color w:val="0070C0"/>
        </w:rPr>
        <w:t xml:space="preserve">gyoja </w:t>
      </w:r>
      <w:r w:rsidRPr="00811BD7">
        <w:rPr>
          <w:color w:val="0070C0"/>
        </w:rPr>
        <w:t>place the</w:t>
      </w:r>
      <w:r w:rsidRPr="00811BD7">
        <w:rPr>
          <w:color w:val="0070C0"/>
          <w:spacing w:val="1"/>
        </w:rPr>
        <w:t xml:space="preserve"> </w:t>
      </w:r>
      <w:r w:rsidRPr="00811BD7">
        <w:rPr>
          <w:i/>
          <w:color w:val="0070C0"/>
        </w:rPr>
        <w:t xml:space="preserve">senkyo </w:t>
      </w:r>
      <w:r w:rsidRPr="00811BD7">
        <w:rPr>
          <w:color w:val="0070C0"/>
        </w:rPr>
        <w:t>on specific parts of the individual’s body to relieve physical problems or illnesses and</w:t>
      </w:r>
      <w:r w:rsidRPr="00811BD7">
        <w:rPr>
          <w:color w:val="0070C0"/>
          <w:spacing w:val="1"/>
        </w:rPr>
        <w:t xml:space="preserve"> </w:t>
      </w:r>
      <w:r w:rsidRPr="00811BD7">
        <w:rPr>
          <w:color w:val="0070C0"/>
        </w:rPr>
        <w:t>also</w:t>
      </w:r>
      <w:r w:rsidRPr="00811BD7">
        <w:rPr>
          <w:color w:val="0070C0"/>
          <w:spacing w:val="-1"/>
        </w:rPr>
        <w:t xml:space="preserve"> </w:t>
      </w:r>
      <w:r w:rsidRPr="00811BD7">
        <w:rPr>
          <w:color w:val="0070C0"/>
        </w:rPr>
        <w:t>to rid of</w:t>
      </w:r>
      <w:r w:rsidRPr="00811BD7">
        <w:rPr>
          <w:color w:val="0070C0"/>
          <w:spacing w:val="-1"/>
        </w:rPr>
        <w:t xml:space="preserve"> </w:t>
      </w:r>
      <w:r w:rsidRPr="00811BD7">
        <w:rPr>
          <w:color w:val="0070C0"/>
        </w:rPr>
        <w:t>evil spirits that may</w:t>
      </w:r>
      <w:r w:rsidRPr="00811BD7">
        <w:rPr>
          <w:color w:val="0070C0"/>
          <w:spacing w:val="-1"/>
        </w:rPr>
        <w:t xml:space="preserve"> </w:t>
      </w:r>
      <w:r w:rsidRPr="00811BD7">
        <w:rPr>
          <w:color w:val="0070C0"/>
        </w:rPr>
        <w:t>be</w:t>
      </w:r>
      <w:r w:rsidRPr="00811BD7">
        <w:rPr>
          <w:color w:val="0070C0"/>
          <w:spacing w:val="-1"/>
        </w:rPr>
        <w:t xml:space="preserve"> </w:t>
      </w:r>
      <w:r w:rsidRPr="00811BD7">
        <w:rPr>
          <w:color w:val="0070C0"/>
        </w:rPr>
        <w:t>causing these problems</w:t>
      </w:r>
      <w:r w:rsidRPr="00811BD7">
        <w:rPr>
          <w:color w:val="0070C0"/>
          <w:spacing w:val="-1"/>
        </w:rPr>
        <w:t xml:space="preserve"> </w:t>
      </w:r>
      <w:r w:rsidRPr="00811BD7">
        <w:rPr>
          <w:color w:val="0070C0"/>
        </w:rPr>
        <w:t>(Toyoshima 2004:</w:t>
      </w:r>
      <w:r w:rsidRPr="00811BD7">
        <w:rPr>
          <w:color w:val="0070C0"/>
          <w:spacing w:val="-1"/>
        </w:rPr>
        <w:t xml:space="preserve"> </w:t>
      </w:r>
      <w:r w:rsidRPr="00811BD7">
        <w:rPr>
          <w:color w:val="0070C0"/>
        </w:rPr>
        <w:t>128).</w:t>
      </w:r>
    </w:p>
    <w:p w:rsidR="00887B5D" w:rsidRPr="00D72487" w:rsidRDefault="00887B5D" w:rsidP="00C57D58">
      <w:pPr>
        <w:pStyle w:val="Corpsdetexte"/>
        <w:spacing w:before="1"/>
        <w:ind w:right="214" w:firstLine="720"/>
        <w:rPr>
          <w:color w:val="0070C0"/>
        </w:rPr>
      </w:pPr>
      <w:r w:rsidRPr="00D72487">
        <w:rPr>
          <w:color w:val="0070C0"/>
        </w:rPr>
        <w:t xml:space="preserve">Those that have the ability to do </w:t>
      </w:r>
      <w:r w:rsidRPr="00D72487">
        <w:rPr>
          <w:i/>
          <w:color w:val="0070C0"/>
        </w:rPr>
        <w:t>kaji kito</w:t>
      </w:r>
      <w:r w:rsidRPr="00D72487">
        <w:rPr>
          <w:color w:val="0070C0"/>
        </w:rPr>
        <w:t>, explained in the next subsection, remains</w:t>
      </w:r>
      <w:r w:rsidRPr="00D72487">
        <w:rPr>
          <w:color w:val="0070C0"/>
          <w:spacing w:val="1"/>
        </w:rPr>
        <w:t xml:space="preserve"> </w:t>
      </w:r>
      <w:r w:rsidRPr="00D72487">
        <w:rPr>
          <w:color w:val="0070C0"/>
        </w:rPr>
        <w:t xml:space="preserve">limited to the </w:t>
      </w:r>
      <w:r w:rsidRPr="00D72487">
        <w:rPr>
          <w:i/>
          <w:color w:val="0070C0"/>
        </w:rPr>
        <w:t>gyoso</w:t>
      </w:r>
      <w:r w:rsidRPr="00D72487">
        <w:rPr>
          <w:color w:val="0070C0"/>
        </w:rPr>
        <w:t>, the individuals that have completed at minimum, the first 100 days (first</w:t>
      </w:r>
      <w:r w:rsidRPr="00D72487">
        <w:rPr>
          <w:color w:val="0070C0"/>
          <w:spacing w:val="1"/>
        </w:rPr>
        <w:t xml:space="preserve"> </w:t>
      </w:r>
      <w:r w:rsidRPr="00D72487">
        <w:rPr>
          <w:color w:val="0070C0"/>
        </w:rPr>
        <w:t xml:space="preserve">level) of the </w:t>
      </w:r>
      <w:r w:rsidRPr="00D72487">
        <w:rPr>
          <w:i/>
          <w:color w:val="0070C0"/>
        </w:rPr>
        <w:t xml:space="preserve">aragyo </w:t>
      </w:r>
      <w:r w:rsidRPr="00D72487">
        <w:rPr>
          <w:color w:val="0070C0"/>
        </w:rPr>
        <w:t>training. However, Nichiren stated that those that did not undergo the</w:t>
      </w:r>
      <w:r w:rsidRPr="00D72487">
        <w:rPr>
          <w:color w:val="0070C0"/>
          <w:spacing w:val="1"/>
        </w:rPr>
        <w:t xml:space="preserve"> </w:t>
      </w:r>
      <w:r w:rsidRPr="00D72487">
        <w:rPr>
          <w:color w:val="0070C0"/>
        </w:rPr>
        <w:t xml:space="preserve">training could chant the </w:t>
      </w:r>
      <w:r w:rsidRPr="00D72487">
        <w:rPr>
          <w:i/>
          <w:color w:val="0070C0"/>
        </w:rPr>
        <w:t xml:space="preserve">odaimoku </w:t>
      </w:r>
      <w:r w:rsidRPr="00D72487">
        <w:rPr>
          <w:color w:val="0070C0"/>
        </w:rPr>
        <w:t>to attain several benefits. Thus, although many may suggest</w:t>
      </w:r>
      <w:r w:rsidRPr="00D72487">
        <w:rPr>
          <w:color w:val="0070C0"/>
          <w:spacing w:val="1"/>
        </w:rPr>
        <w:t xml:space="preserve"> </w:t>
      </w:r>
      <w:r w:rsidRPr="00D72487">
        <w:rPr>
          <w:color w:val="0070C0"/>
        </w:rPr>
        <w:t xml:space="preserve">that the purpose behind the </w:t>
      </w:r>
      <w:r w:rsidRPr="00D72487">
        <w:rPr>
          <w:i/>
          <w:color w:val="0070C0"/>
        </w:rPr>
        <w:t xml:space="preserve">odaimoku </w:t>
      </w:r>
      <w:r w:rsidRPr="00D72487">
        <w:rPr>
          <w:color w:val="0070C0"/>
        </w:rPr>
        <w:t>was because of the emphasis on “reductionist” perspective</w:t>
      </w:r>
      <w:r w:rsidRPr="00D72487">
        <w:rPr>
          <w:color w:val="0070C0"/>
          <w:spacing w:val="-57"/>
        </w:rPr>
        <w:t xml:space="preserve"> </w:t>
      </w:r>
      <w:r w:rsidRPr="00D72487">
        <w:rPr>
          <w:color w:val="0070C0"/>
        </w:rPr>
        <w:t>of</w:t>
      </w:r>
      <w:r w:rsidRPr="00D72487">
        <w:rPr>
          <w:color w:val="0070C0"/>
          <w:spacing w:val="-1"/>
        </w:rPr>
        <w:t xml:space="preserve"> </w:t>
      </w:r>
      <w:r w:rsidRPr="00D72487">
        <w:rPr>
          <w:color w:val="0070C0"/>
        </w:rPr>
        <w:t>the</w:t>
      </w:r>
      <w:r w:rsidRPr="00D72487">
        <w:rPr>
          <w:color w:val="0070C0"/>
          <w:spacing w:val="-2"/>
        </w:rPr>
        <w:t xml:space="preserve"> </w:t>
      </w:r>
      <w:r w:rsidRPr="00D72487">
        <w:rPr>
          <w:color w:val="0070C0"/>
        </w:rPr>
        <w:t>Kamakura</w:t>
      </w:r>
      <w:r w:rsidRPr="00D72487">
        <w:rPr>
          <w:color w:val="0070C0"/>
          <w:spacing w:val="-1"/>
        </w:rPr>
        <w:t xml:space="preserve"> </w:t>
      </w:r>
      <w:r w:rsidRPr="00D72487">
        <w:rPr>
          <w:color w:val="0070C0"/>
        </w:rPr>
        <w:t>Period,</w:t>
      </w:r>
      <w:r w:rsidRPr="00D72487">
        <w:rPr>
          <w:color w:val="0070C0"/>
          <w:spacing w:val="-1"/>
        </w:rPr>
        <w:t xml:space="preserve"> </w:t>
      </w:r>
      <w:r w:rsidRPr="00D72487">
        <w:rPr>
          <w:color w:val="0070C0"/>
        </w:rPr>
        <w:t>Nichiren himself</w:t>
      </w:r>
      <w:r w:rsidRPr="00D72487">
        <w:rPr>
          <w:color w:val="0070C0"/>
          <w:spacing w:val="-1"/>
        </w:rPr>
        <w:t xml:space="preserve"> </w:t>
      </w:r>
      <w:r w:rsidRPr="00D72487">
        <w:rPr>
          <w:color w:val="0070C0"/>
        </w:rPr>
        <w:t>did</w:t>
      </w:r>
      <w:r w:rsidRPr="00D72487">
        <w:rPr>
          <w:color w:val="0070C0"/>
          <w:spacing w:val="-1"/>
        </w:rPr>
        <w:t xml:space="preserve"> </w:t>
      </w:r>
      <w:r w:rsidRPr="00D72487">
        <w:rPr>
          <w:color w:val="0070C0"/>
        </w:rPr>
        <w:t>not</w:t>
      </w:r>
      <w:r w:rsidRPr="00D72487">
        <w:rPr>
          <w:color w:val="0070C0"/>
          <w:spacing w:val="-1"/>
        </w:rPr>
        <w:t xml:space="preserve"> </w:t>
      </w:r>
      <w:r w:rsidRPr="00D72487">
        <w:rPr>
          <w:color w:val="0070C0"/>
        </w:rPr>
        <w:t>suggest</w:t>
      </w:r>
      <w:r w:rsidRPr="00D72487">
        <w:rPr>
          <w:color w:val="0070C0"/>
          <w:spacing w:val="-1"/>
        </w:rPr>
        <w:t xml:space="preserve"> </w:t>
      </w:r>
      <w:r w:rsidRPr="00D72487">
        <w:rPr>
          <w:color w:val="0070C0"/>
        </w:rPr>
        <w:t>that solely</w:t>
      </w:r>
      <w:r w:rsidRPr="00D72487">
        <w:rPr>
          <w:color w:val="0070C0"/>
          <w:spacing w:val="-1"/>
        </w:rPr>
        <w:t xml:space="preserve"> </w:t>
      </w:r>
      <w:r w:rsidRPr="00D72487">
        <w:rPr>
          <w:color w:val="0070C0"/>
        </w:rPr>
        <w:t>chanting the</w:t>
      </w:r>
      <w:r w:rsidRPr="00D72487">
        <w:rPr>
          <w:color w:val="0070C0"/>
          <w:spacing w:val="-1"/>
        </w:rPr>
        <w:t xml:space="preserve"> </w:t>
      </w:r>
      <w:r w:rsidRPr="00D72487">
        <w:rPr>
          <w:i/>
          <w:color w:val="0070C0"/>
        </w:rPr>
        <w:t>odaimoku</w:t>
      </w:r>
      <w:r w:rsidR="00C57D58" w:rsidRPr="00D72487">
        <w:rPr>
          <w:i/>
          <w:color w:val="0070C0"/>
        </w:rPr>
        <w:t xml:space="preserve"> </w:t>
      </w:r>
      <w:r w:rsidRPr="00D72487">
        <w:rPr>
          <w:color w:val="0070C0"/>
        </w:rPr>
        <w:t>would relieve people of their duties in their spiritual practice—their daily actions had to reflect</w:t>
      </w:r>
      <w:r w:rsidRPr="00D72487">
        <w:rPr>
          <w:color w:val="0070C0"/>
          <w:spacing w:val="-57"/>
        </w:rPr>
        <w:t xml:space="preserve"> </w:t>
      </w:r>
      <w:r w:rsidRPr="00D72487">
        <w:rPr>
          <w:color w:val="0070C0"/>
        </w:rPr>
        <w:t xml:space="preserve">their appraisal of the </w:t>
      </w:r>
      <w:r w:rsidRPr="00D72487">
        <w:rPr>
          <w:i/>
          <w:color w:val="0070C0"/>
        </w:rPr>
        <w:t>Lotus Sutra</w:t>
      </w:r>
      <w:r w:rsidRPr="00D72487">
        <w:rPr>
          <w:color w:val="0070C0"/>
        </w:rPr>
        <w:t>. For Nichiren, the main objective behind encouraging the</w:t>
      </w:r>
      <w:r w:rsidRPr="00D72487">
        <w:rPr>
          <w:color w:val="0070C0"/>
          <w:spacing w:val="1"/>
        </w:rPr>
        <w:t xml:space="preserve"> </w:t>
      </w:r>
      <w:r w:rsidRPr="00D72487">
        <w:rPr>
          <w:color w:val="0070C0"/>
        </w:rPr>
        <w:t xml:space="preserve">chanting of the </w:t>
      </w:r>
      <w:r w:rsidRPr="00D72487">
        <w:rPr>
          <w:i/>
          <w:color w:val="0070C0"/>
        </w:rPr>
        <w:t xml:space="preserve">odaimoku </w:t>
      </w:r>
      <w:r w:rsidRPr="00D72487">
        <w:rPr>
          <w:color w:val="0070C0"/>
        </w:rPr>
        <w:t>came from the desire of many to live a peaceful life and therefore the</w:t>
      </w:r>
      <w:r w:rsidRPr="00D72487">
        <w:rPr>
          <w:color w:val="0070C0"/>
          <w:spacing w:val="-57"/>
        </w:rPr>
        <w:t xml:space="preserve"> </w:t>
      </w:r>
      <w:r w:rsidRPr="00D72487">
        <w:rPr>
          <w:color w:val="0070C0"/>
        </w:rPr>
        <w:t>fulfillment</w:t>
      </w:r>
      <w:r w:rsidRPr="00D72487">
        <w:rPr>
          <w:color w:val="0070C0"/>
          <w:spacing w:val="-2"/>
        </w:rPr>
        <w:t xml:space="preserve"> </w:t>
      </w:r>
      <w:r w:rsidRPr="00D72487">
        <w:rPr>
          <w:color w:val="0070C0"/>
        </w:rPr>
        <w:t xml:space="preserve">of </w:t>
      </w:r>
      <w:r w:rsidRPr="00D72487">
        <w:rPr>
          <w:i/>
          <w:color w:val="0070C0"/>
        </w:rPr>
        <w:t>rissho</w:t>
      </w:r>
      <w:r w:rsidRPr="00D72487">
        <w:rPr>
          <w:i/>
          <w:color w:val="0070C0"/>
          <w:spacing w:val="-1"/>
        </w:rPr>
        <w:t xml:space="preserve"> </w:t>
      </w:r>
      <w:r w:rsidRPr="00D72487">
        <w:rPr>
          <w:i/>
          <w:color w:val="0070C0"/>
        </w:rPr>
        <w:t>ankoku</w:t>
      </w:r>
      <w:r w:rsidRPr="00D72487">
        <w:rPr>
          <w:color w:val="0070C0"/>
        </w:rPr>
        <w:t>, the</w:t>
      </w:r>
      <w:r w:rsidRPr="00D72487">
        <w:rPr>
          <w:color w:val="0070C0"/>
          <w:spacing w:val="-2"/>
        </w:rPr>
        <w:t xml:space="preserve"> </w:t>
      </w:r>
      <w:r w:rsidRPr="00D72487">
        <w:rPr>
          <w:color w:val="0070C0"/>
        </w:rPr>
        <w:t>notion of</w:t>
      </w:r>
      <w:r w:rsidRPr="00D72487">
        <w:rPr>
          <w:color w:val="0070C0"/>
          <w:spacing w:val="-1"/>
        </w:rPr>
        <w:t xml:space="preserve"> </w:t>
      </w:r>
      <w:r w:rsidRPr="00D72487">
        <w:rPr>
          <w:color w:val="0070C0"/>
        </w:rPr>
        <w:t>bringing</w:t>
      </w:r>
      <w:r w:rsidRPr="00D72487">
        <w:rPr>
          <w:color w:val="0070C0"/>
          <w:spacing w:val="-1"/>
        </w:rPr>
        <w:t xml:space="preserve"> </w:t>
      </w:r>
      <w:r w:rsidRPr="00D72487">
        <w:rPr>
          <w:color w:val="0070C0"/>
        </w:rPr>
        <w:t>peace to</w:t>
      </w:r>
      <w:r w:rsidRPr="00D72487">
        <w:rPr>
          <w:color w:val="0070C0"/>
          <w:spacing w:val="-1"/>
        </w:rPr>
        <w:t xml:space="preserve"> </w:t>
      </w:r>
      <w:r w:rsidRPr="00D72487">
        <w:rPr>
          <w:color w:val="0070C0"/>
        </w:rPr>
        <w:t>Japan (Toyoshima</w:t>
      </w:r>
      <w:r w:rsidRPr="00D72487">
        <w:rPr>
          <w:color w:val="0070C0"/>
          <w:spacing w:val="-1"/>
        </w:rPr>
        <w:t xml:space="preserve"> </w:t>
      </w:r>
      <w:r w:rsidRPr="00D72487">
        <w:rPr>
          <w:color w:val="0070C0"/>
        </w:rPr>
        <w:t>2004:</w:t>
      </w:r>
      <w:r w:rsidRPr="00D72487">
        <w:rPr>
          <w:color w:val="0070C0"/>
          <w:spacing w:val="-1"/>
        </w:rPr>
        <w:t xml:space="preserve"> </w:t>
      </w:r>
      <w:r w:rsidRPr="00D72487">
        <w:rPr>
          <w:color w:val="0070C0"/>
        </w:rPr>
        <w:t>131).</w:t>
      </w:r>
    </w:p>
    <w:p w:rsidR="00887B5D" w:rsidRPr="004149A6" w:rsidRDefault="00887B5D" w:rsidP="00753B4C">
      <w:pPr>
        <w:pStyle w:val="Corpsdetexte"/>
        <w:ind w:right="139" w:firstLine="720"/>
        <w:rPr>
          <w:color w:val="0070C0"/>
        </w:rPr>
      </w:pPr>
      <w:r w:rsidRPr="004149A6">
        <w:rPr>
          <w:color w:val="0070C0"/>
        </w:rPr>
        <w:t>Out of the several letters written by Nichiren, one of the most important in the context of</w:t>
      </w:r>
      <w:r w:rsidRPr="004149A6">
        <w:rPr>
          <w:color w:val="0070C0"/>
          <w:spacing w:val="1"/>
        </w:rPr>
        <w:t xml:space="preserve"> </w:t>
      </w:r>
      <w:r w:rsidRPr="004149A6">
        <w:rPr>
          <w:color w:val="0070C0"/>
        </w:rPr>
        <w:t xml:space="preserve">the development of </w:t>
      </w:r>
      <w:r w:rsidRPr="004149A6">
        <w:rPr>
          <w:i/>
          <w:color w:val="0070C0"/>
        </w:rPr>
        <w:t xml:space="preserve">kaji kito </w:t>
      </w:r>
      <w:r w:rsidRPr="004149A6">
        <w:rPr>
          <w:color w:val="0070C0"/>
        </w:rPr>
        <w:t xml:space="preserve">within the Nichiren School is called </w:t>
      </w:r>
      <w:r w:rsidRPr="004149A6">
        <w:rPr>
          <w:i/>
          <w:color w:val="0070C0"/>
        </w:rPr>
        <w:t>Kito kyo Okurijo</w:t>
      </w:r>
      <w:r w:rsidRPr="004149A6">
        <w:rPr>
          <w:color w:val="0070C0"/>
        </w:rPr>
        <w:t>, a letter sent to</w:t>
      </w:r>
      <w:r w:rsidRPr="004149A6">
        <w:rPr>
          <w:color w:val="0070C0"/>
          <w:spacing w:val="-57"/>
        </w:rPr>
        <w:t xml:space="preserve"> </w:t>
      </w:r>
      <w:r w:rsidRPr="004149A6">
        <w:rPr>
          <w:color w:val="0070C0"/>
        </w:rPr>
        <w:t>Sairenbo, also known as Nichijo, one of his disciples. Within the letter, Nichiren focused on the</w:t>
      </w:r>
      <w:r w:rsidRPr="004149A6">
        <w:rPr>
          <w:color w:val="0070C0"/>
          <w:spacing w:val="1"/>
        </w:rPr>
        <w:t xml:space="preserve"> </w:t>
      </w:r>
      <w:r w:rsidRPr="004149A6">
        <w:rPr>
          <w:color w:val="0070C0"/>
        </w:rPr>
        <w:t>importance of “</w:t>
      </w:r>
      <w:r w:rsidRPr="004149A6">
        <w:rPr>
          <w:i/>
          <w:color w:val="0070C0"/>
        </w:rPr>
        <w:t>sokusai enmei</w:t>
      </w:r>
      <w:proofErr w:type="gramStart"/>
      <w:r w:rsidRPr="004149A6">
        <w:rPr>
          <w:i/>
          <w:color w:val="0070C0"/>
        </w:rPr>
        <w:t>”</w:t>
      </w:r>
      <w:r w:rsidRPr="004149A6">
        <w:rPr>
          <w:color w:val="0070C0"/>
        </w:rPr>
        <w:t>(</w:t>
      </w:r>
      <w:proofErr w:type="gramEnd"/>
      <w:r w:rsidRPr="004149A6">
        <w:rPr>
          <w:color w:val="0070C0"/>
        </w:rPr>
        <w:t xml:space="preserve">meaning no calamities and living a long life) </w:t>
      </w:r>
      <w:r w:rsidRPr="004149A6">
        <w:rPr>
          <w:i/>
          <w:color w:val="0070C0"/>
        </w:rPr>
        <w:t xml:space="preserve">kaji kito </w:t>
      </w:r>
      <w:r w:rsidRPr="004149A6">
        <w:rPr>
          <w:color w:val="0070C0"/>
        </w:rPr>
        <w:t>methods</w:t>
      </w:r>
      <w:r w:rsidRPr="004149A6">
        <w:rPr>
          <w:color w:val="0070C0"/>
          <w:spacing w:val="1"/>
        </w:rPr>
        <w:t xml:space="preserve"> </w:t>
      </w:r>
      <w:r w:rsidRPr="004149A6">
        <w:rPr>
          <w:color w:val="0070C0"/>
        </w:rPr>
        <w:t xml:space="preserve">and sent this along with the </w:t>
      </w:r>
      <w:r w:rsidRPr="004149A6">
        <w:rPr>
          <w:i/>
          <w:color w:val="0070C0"/>
        </w:rPr>
        <w:t>Kito Kyo</w:t>
      </w:r>
      <w:r w:rsidRPr="004149A6">
        <w:rPr>
          <w:color w:val="0070C0"/>
        </w:rPr>
        <w:t>. Sairenbo first met Nichiren on Sado Island, following</w:t>
      </w:r>
      <w:r w:rsidRPr="004149A6">
        <w:rPr>
          <w:color w:val="0070C0"/>
          <w:spacing w:val="1"/>
        </w:rPr>
        <w:t xml:space="preserve"> </w:t>
      </w:r>
      <w:r w:rsidRPr="004149A6">
        <w:rPr>
          <w:color w:val="0070C0"/>
        </w:rPr>
        <w:t xml:space="preserve">completion of his training and studies at Mount. </w:t>
      </w:r>
      <w:proofErr w:type="gramStart"/>
      <w:r w:rsidRPr="004149A6">
        <w:rPr>
          <w:color w:val="0070C0"/>
        </w:rPr>
        <w:t>Hiei.</w:t>
      </w:r>
      <w:proofErr w:type="gramEnd"/>
      <w:r w:rsidRPr="004149A6">
        <w:rPr>
          <w:color w:val="0070C0"/>
        </w:rPr>
        <w:t xml:space="preserve"> During this time, he became devoted to the</w:t>
      </w:r>
      <w:r w:rsidRPr="004149A6">
        <w:rPr>
          <w:color w:val="0070C0"/>
          <w:spacing w:val="-57"/>
        </w:rPr>
        <w:t xml:space="preserve"> </w:t>
      </w:r>
      <w:r w:rsidRPr="004149A6">
        <w:rPr>
          <w:color w:val="0070C0"/>
        </w:rPr>
        <w:t xml:space="preserve">teachings of Nichiren and the </w:t>
      </w:r>
      <w:r w:rsidRPr="004149A6">
        <w:rPr>
          <w:i/>
          <w:color w:val="0070C0"/>
        </w:rPr>
        <w:t>Lotus Sutra</w:t>
      </w:r>
      <w:r w:rsidRPr="004149A6">
        <w:rPr>
          <w:color w:val="0070C0"/>
        </w:rPr>
        <w:t>. Following this, Sairenbo became the first individual to</w:t>
      </w:r>
      <w:r w:rsidRPr="004149A6">
        <w:rPr>
          <w:color w:val="0070C0"/>
          <w:spacing w:val="-58"/>
        </w:rPr>
        <w:t xml:space="preserve"> </w:t>
      </w:r>
      <w:r w:rsidRPr="004149A6">
        <w:rPr>
          <w:color w:val="0070C0"/>
        </w:rPr>
        <w:t xml:space="preserve">have received the teachings of the </w:t>
      </w:r>
      <w:r w:rsidRPr="004149A6">
        <w:rPr>
          <w:i/>
          <w:color w:val="0070C0"/>
        </w:rPr>
        <w:lastRenderedPageBreak/>
        <w:t xml:space="preserve">Kito Kyo </w:t>
      </w:r>
      <w:r w:rsidRPr="004149A6">
        <w:rPr>
          <w:color w:val="0070C0"/>
        </w:rPr>
        <w:t>(Miyazaki 1978: 45). Within the letter, Nichiren</w:t>
      </w:r>
      <w:r w:rsidRPr="004149A6">
        <w:rPr>
          <w:color w:val="0070C0"/>
          <w:spacing w:val="1"/>
        </w:rPr>
        <w:t xml:space="preserve"> </w:t>
      </w:r>
      <w:r w:rsidRPr="004149A6">
        <w:rPr>
          <w:color w:val="0070C0"/>
        </w:rPr>
        <w:t xml:space="preserve">included a narrative of </w:t>
      </w:r>
      <w:r w:rsidRPr="004149A6">
        <w:rPr>
          <w:i/>
          <w:color w:val="0070C0"/>
        </w:rPr>
        <w:t xml:space="preserve">Kito Kyo </w:t>
      </w:r>
      <w:r w:rsidRPr="004149A6">
        <w:rPr>
          <w:color w:val="0070C0"/>
        </w:rPr>
        <w:t xml:space="preserve">and also stated that Nichiren himself read the </w:t>
      </w:r>
      <w:r w:rsidRPr="004149A6">
        <w:rPr>
          <w:i/>
          <w:color w:val="0070C0"/>
        </w:rPr>
        <w:t xml:space="preserve">Kito Kyo </w:t>
      </w:r>
      <w:r w:rsidRPr="004149A6">
        <w:rPr>
          <w:color w:val="0070C0"/>
        </w:rPr>
        <w:t>at least</w:t>
      </w:r>
      <w:r w:rsidRPr="004149A6">
        <w:rPr>
          <w:color w:val="0070C0"/>
          <w:spacing w:val="1"/>
        </w:rPr>
        <w:t xml:space="preserve"> </w:t>
      </w:r>
      <w:r w:rsidRPr="004149A6">
        <w:rPr>
          <w:color w:val="0070C0"/>
        </w:rPr>
        <w:t>once a day without fail for the purpose of “</w:t>
      </w:r>
      <w:r w:rsidRPr="004149A6">
        <w:rPr>
          <w:i/>
          <w:color w:val="0070C0"/>
        </w:rPr>
        <w:t>sokusai enmei</w:t>
      </w:r>
      <w:r w:rsidRPr="004149A6">
        <w:rPr>
          <w:color w:val="0070C0"/>
        </w:rPr>
        <w:t>” and suggested that Sairenbo do the</w:t>
      </w:r>
      <w:r w:rsidRPr="004149A6">
        <w:rPr>
          <w:color w:val="0070C0"/>
          <w:spacing w:val="1"/>
        </w:rPr>
        <w:t xml:space="preserve"> </w:t>
      </w:r>
      <w:r w:rsidRPr="004149A6">
        <w:rPr>
          <w:color w:val="0070C0"/>
        </w:rPr>
        <w:t xml:space="preserve">same. Nichiren also noted that since the day that he vowed to become a devotee of the </w:t>
      </w:r>
      <w:r w:rsidRPr="004149A6">
        <w:rPr>
          <w:i/>
          <w:color w:val="0070C0"/>
        </w:rPr>
        <w:t>Lotus</w:t>
      </w:r>
      <w:r w:rsidRPr="004149A6">
        <w:rPr>
          <w:i/>
          <w:color w:val="0070C0"/>
          <w:spacing w:val="1"/>
        </w:rPr>
        <w:t xml:space="preserve"> </w:t>
      </w:r>
      <w:r w:rsidRPr="004149A6">
        <w:rPr>
          <w:i/>
          <w:color w:val="0070C0"/>
        </w:rPr>
        <w:t>Sutra</w:t>
      </w:r>
      <w:r w:rsidRPr="004149A6">
        <w:rPr>
          <w:color w:val="0070C0"/>
        </w:rPr>
        <w:t>,</w:t>
      </w:r>
      <w:r w:rsidRPr="004149A6">
        <w:rPr>
          <w:color w:val="0070C0"/>
          <w:spacing w:val="-1"/>
        </w:rPr>
        <w:t xml:space="preserve"> </w:t>
      </w:r>
      <w:r w:rsidRPr="004149A6">
        <w:rPr>
          <w:color w:val="0070C0"/>
        </w:rPr>
        <w:t>he</w:t>
      </w:r>
      <w:r w:rsidRPr="004149A6">
        <w:rPr>
          <w:color w:val="0070C0"/>
          <w:spacing w:val="-1"/>
        </w:rPr>
        <w:t xml:space="preserve"> </w:t>
      </w:r>
      <w:r w:rsidRPr="004149A6">
        <w:rPr>
          <w:color w:val="0070C0"/>
        </w:rPr>
        <w:t>prayed</w:t>
      </w:r>
      <w:r w:rsidRPr="004149A6">
        <w:rPr>
          <w:color w:val="0070C0"/>
          <w:spacing w:val="-1"/>
        </w:rPr>
        <w:t xml:space="preserve"> </w:t>
      </w:r>
      <w:r w:rsidRPr="004149A6">
        <w:rPr>
          <w:color w:val="0070C0"/>
        </w:rPr>
        <w:t>to the</w:t>
      </w:r>
      <w:r w:rsidRPr="004149A6">
        <w:rPr>
          <w:color w:val="0070C0"/>
          <w:spacing w:val="-1"/>
        </w:rPr>
        <w:t xml:space="preserve"> </w:t>
      </w:r>
      <w:r w:rsidRPr="004149A6">
        <w:rPr>
          <w:color w:val="0070C0"/>
        </w:rPr>
        <w:t>Buddha</w:t>
      </w:r>
      <w:r w:rsidRPr="004149A6">
        <w:rPr>
          <w:color w:val="0070C0"/>
          <w:spacing w:val="-2"/>
        </w:rPr>
        <w:t xml:space="preserve"> </w:t>
      </w:r>
      <w:r w:rsidRPr="004149A6">
        <w:rPr>
          <w:color w:val="0070C0"/>
        </w:rPr>
        <w:t xml:space="preserve">and </w:t>
      </w:r>
      <w:r w:rsidRPr="004149A6">
        <w:rPr>
          <w:i/>
          <w:color w:val="0070C0"/>
        </w:rPr>
        <w:t>Shotenzenji</w:t>
      </w:r>
      <w:r w:rsidRPr="004149A6">
        <w:rPr>
          <w:color w:val="0070C0"/>
        </w:rPr>
        <w:t>, deities</w:t>
      </w:r>
      <w:r w:rsidRPr="004149A6">
        <w:rPr>
          <w:color w:val="0070C0"/>
          <w:spacing w:val="-1"/>
        </w:rPr>
        <w:t xml:space="preserve"> </w:t>
      </w:r>
      <w:r w:rsidRPr="004149A6">
        <w:rPr>
          <w:color w:val="0070C0"/>
        </w:rPr>
        <w:t>or the</w:t>
      </w:r>
      <w:r w:rsidRPr="004149A6">
        <w:rPr>
          <w:color w:val="0070C0"/>
          <w:spacing w:val="-1"/>
        </w:rPr>
        <w:t xml:space="preserve"> </w:t>
      </w:r>
      <w:r w:rsidRPr="004149A6">
        <w:rPr>
          <w:color w:val="0070C0"/>
        </w:rPr>
        <w:t>protective</w:t>
      </w:r>
      <w:r w:rsidRPr="004149A6">
        <w:rPr>
          <w:color w:val="0070C0"/>
          <w:spacing w:val="-2"/>
        </w:rPr>
        <w:t xml:space="preserve"> </w:t>
      </w:r>
      <w:r w:rsidRPr="004149A6">
        <w:rPr>
          <w:color w:val="0070C0"/>
        </w:rPr>
        <w:t>forces of</w:t>
      </w:r>
      <w:r w:rsidRPr="004149A6">
        <w:rPr>
          <w:color w:val="0070C0"/>
          <w:spacing w:val="-1"/>
        </w:rPr>
        <w:t xml:space="preserve"> </w:t>
      </w:r>
      <w:r w:rsidRPr="004149A6">
        <w:rPr>
          <w:color w:val="0070C0"/>
        </w:rPr>
        <w:t>nature.</w:t>
      </w:r>
    </w:p>
    <w:p w:rsidR="00887B5D" w:rsidRPr="00894A2B" w:rsidRDefault="00887B5D" w:rsidP="004149A6">
      <w:pPr>
        <w:pStyle w:val="Corpsdetexte"/>
        <w:spacing w:before="1"/>
        <w:ind w:right="146"/>
        <w:rPr>
          <w:color w:val="0070C0"/>
        </w:rPr>
      </w:pPr>
      <w:r w:rsidRPr="00894A2B">
        <w:rPr>
          <w:color w:val="0070C0"/>
        </w:rPr>
        <w:t>Therefore, despite all of the persecutions and problems that occurred in his life, he received the</w:t>
      </w:r>
      <w:r w:rsidRPr="00894A2B">
        <w:rPr>
          <w:color w:val="0070C0"/>
          <w:spacing w:val="1"/>
        </w:rPr>
        <w:t xml:space="preserve"> </w:t>
      </w:r>
      <w:r w:rsidRPr="00894A2B">
        <w:rPr>
          <w:color w:val="0070C0"/>
        </w:rPr>
        <w:t xml:space="preserve">benefits of the </w:t>
      </w:r>
      <w:r w:rsidRPr="00894A2B">
        <w:rPr>
          <w:i/>
          <w:color w:val="0070C0"/>
        </w:rPr>
        <w:t xml:space="preserve">Lotus Sutra </w:t>
      </w:r>
      <w:r w:rsidRPr="00894A2B">
        <w:rPr>
          <w:color w:val="0070C0"/>
        </w:rPr>
        <w:t>and attained the Buddha’s wisdom, which allowed him to gain more</w:t>
      </w:r>
      <w:r w:rsidRPr="00894A2B">
        <w:rPr>
          <w:color w:val="0070C0"/>
          <w:spacing w:val="1"/>
        </w:rPr>
        <w:t xml:space="preserve"> </w:t>
      </w:r>
      <w:r w:rsidRPr="00894A2B">
        <w:rPr>
          <w:color w:val="0070C0"/>
        </w:rPr>
        <w:t>benefits and always avoid disastrous endings or death. His main suggestion included that the</w:t>
      </w:r>
      <w:r w:rsidRPr="00894A2B">
        <w:rPr>
          <w:color w:val="0070C0"/>
          <w:spacing w:val="1"/>
        </w:rPr>
        <w:t xml:space="preserve"> </w:t>
      </w:r>
      <w:r w:rsidRPr="00894A2B">
        <w:rPr>
          <w:i/>
          <w:color w:val="0070C0"/>
        </w:rPr>
        <w:t xml:space="preserve">gyoja </w:t>
      </w:r>
      <w:r w:rsidRPr="00894A2B">
        <w:rPr>
          <w:color w:val="0070C0"/>
        </w:rPr>
        <w:t xml:space="preserve">should always maintain a strong faith in the teachings of the </w:t>
      </w:r>
      <w:r w:rsidRPr="00894A2B">
        <w:rPr>
          <w:i/>
          <w:color w:val="0070C0"/>
        </w:rPr>
        <w:t xml:space="preserve">Lotus Sutra </w:t>
      </w:r>
      <w:r w:rsidRPr="00894A2B">
        <w:rPr>
          <w:color w:val="0070C0"/>
        </w:rPr>
        <w:t>after putting one’s</w:t>
      </w:r>
      <w:r w:rsidRPr="00894A2B">
        <w:rPr>
          <w:color w:val="0070C0"/>
          <w:spacing w:val="-58"/>
        </w:rPr>
        <w:t xml:space="preserve"> </w:t>
      </w:r>
      <w:r w:rsidRPr="00894A2B">
        <w:rPr>
          <w:color w:val="0070C0"/>
        </w:rPr>
        <w:t xml:space="preserve">mind to believing in the </w:t>
      </w:r>
      <w:r w:rsidRPr="00894A2B">
        <w:rPr>
          <w:i/>
          <w:color w:val="0070C0"/>
        </w:rPr>
        <w:t>Lotus Sutra</w:t>
      </w:r>
      <w:r w:rsidRPr="00894A2B">
        <w:rPr>
          <w:color w:val="0070C0"/>
        </w:rPr>
        <w:t>. By devoting themselves to the practice of their faith, one</w:t>
      </w:r>
      <w:r w:rsidRPr="00894A2B">
        <w:rPr>
          <w:color w:val="0070C0"/>
          <w:spacing w:val="1"/>
        </w:rPr>
        <w:t xml:space="preserve"> </w:t>
      </w:r>
      <w:r w:rsidRPr="00894A2B">
        <w:rPr>
          <w:color w:val="0070C0"/>
        </w:rPr>
        <w:t xml:space="preserve">can leave the fate of their life and their body to this faith in the </w:t>
      </w:r>
      <w:r w:rsidRPr="00894A2B">
        <w:rPr>
          <w:i/>
          <w:color w:val="0070C0"/>
        </w:rPr>
        <w:t xml:space="preserve">Lotus Sutra </w:t>
      </w:r>
      <w:r w:rsidRPr="00894A2B">
        <w:rPr>
          <w:color w:val="0070C0"/>
        </w:rPr>
        <w:t>and there would not</w:t>
      </w:r>
      <w:r w:rsidRPr="00894A2B">
        <w:rPr>
          <w:color w:val="0070C0"/>
          <w:spacing w:val="1"/>
        </w:rPr>
        <w:t xml:space="preserve"> </w:t>
      </w:r>
      <w:r w:rsidRPr="00894A2B">
        <w:rPr>
          <w:color w:val="0070C0"/>
        </w:rPr>
        <w:t>be</w:t>
      </w:r>
      <w:r w:rsidRPr="00894A2B">
        <w:rPr>
          <w:color w:val="0070C0"/>
          <w:spacing w:val="-2"/>
        </w:rPr>
        <w:t xml:space="preserve"> </w:t>
      </w:r>
      <w:r w:rsidRPr="00894A2B">
        <w:rPr>
          <w:color w:val="0070C0"/>
        </w:rPr>
        <w:t>any need</w:t>
      </w:r>
      <w:r w:rsidRPr="00894A2B">
        <w:rPr>
          <w:color w:val="0070C0"/>
          <w:spacing w:val="-1"/>
        </w:rPr>
        <w:t xml:space="preserve"> </w:t>
      </w:r>
      <w:r w:rsidRPr="00894A2B">
        <w:rPr>
          <w:color w:val="0070C0"/>
        </w:rPr>
        <w:t>to worry</w:t>
      </w:r>
      <w:r w:rsidRPr="00894A2B">
        <w:rPr>
          <w:color w:val="0070C0"/>
          <w:spacing w:val="-1"/>
        </w:rPr>
        <w:t xml:space="preserve"> </w:t>
      </w:r>
      <w:r w:rsidRPr="00894A2B">
        <w:rPr>
          <w:color w:val="0070C0"/>
        </w:rPr>
        <w:t>about</w:t>
      </w:r>
      <w:r w:rsidRPr="00894A2B">
        <w:rPr>
          <w:color w:val="0070C0"/>
          <w:spacing w:val="-1"/>
        </w:rPr>
        <w:t xml:space="preserve"> </w:t>
      </w:r>
      <w:r w:rsidRPr="00894A2B">
        <w:rPr>
          <w:color w:val="0070C0"/>
        </w:rPr>
        <w:t>one’s life</w:t>
      </w:r>
      <w:r w:rsidRPr="00894A2B">
        <w:rPr>
          <w:color w:val="0070C0"/>
          <w:spacing w:val="-1"/>
        </w:rPr>
        <w:t xml:space="preserve"> </w:t>
      </w:r>
      <w:r w:rsidRPr="00894A2B">
        <w:rPr>
          <w:color w:val="0070C0"/>
        </w:rPr>
        <w:t>after death.</w:t>
      </w:r>
      <w:r w:rsidRPr="00894A2B">
        <w:rPr>
          <w:color w:val="0070C0"/>
          <w:spacing w:val="-1"/>
        </w:rPr>
        <w:t xml:space="preserve"> </w:t>
      </w:r>
      <w:r w:rsidRPr="00894A2B">
        <w:rPr>
          <w:color w:val="0070C0"/>
        </w:rPr>
        <w:t>Nichiren suggested that</w:t>
      </w:r>
      <w:r w:rsidRPr="00894A2B">
        <w:rPr>
          <w:color w:val="0070C0"/>
          <w:spacing w:val="-1"/>
        </w:rPr>
        <w:t xml:space="preserve"> </w:t>
      </w:r>
      <w:r w:rsidRPr="00894A2B">
        <w:rPr>
          <w:color w:val="0070C0"/>
        </w:rPr>
        <w:t>one</w:t>
      </w:r>
      <w:r w:rsidRPr="00894A2B">
        <w:rPr>
          <w:color w:val="0070C0"/>
          <w:spacing w:val="-1"/>
        </w:rPr>
        <w:t xml:space="preserve"> </w:t>
      </w:r>
      <w:r w:rsidRPr="00894A2B">
        <w:rPr>
          <w:color w:val="0070C0"/>
        </w:rPr>
        <w:t>should</w:t>
      </w:r>
      <w:r w:rsidRPr="00894A2B">
        <w:rPr>
          <w:color w:val="0070C0"/>
          <w:spacing w:val="-1"/>
        </w:rPr>
        <w:t xml:space="preserve"> </w:t>
      </w:r>
      <w:r w:rsidRPr="00894A2B">
        <w:rPr>
          <w:color w:val="0070C0"/>
        </w:rPr>
        <w:t>focus on</w:t>
      </w:r>
      <w:r w:rsidR="004149A6" w:rsidRPr="00894A2B">
        <w:rPr>
          <w:color w:val="0070C0"/>
        </w:rPr>
        <w:t xml:space="preserve"> </w:t>
      </w:r>
      <w:r w:rsidRPr="00894A2B">
        <w:rPr>
          <w:color w:val="0070C0"/>
        </w:rPr>
        <w:t xml:space="preserve">attaining one’s benefits from the </w:t>
      </w:r>
      <w:r w:rsidRPr="00894A2B">
        <w:rPr>
          <w:i/>
          <w:color w:val="0070C0"/>
        </w:rPr>
        <w:t xml:space="preserve">Lotus Sutra </w:t>
      </w:r>
      <w:r w:rsidRPr="00894A2B">
        <w:rPr>
          <w:color w:val="0070C0"/>
        </w:rPr>
        <w:t>so that they may be able to fulfill one’s wishes</w:t>
      </w:r>
      <w:r w:rsidRPr="00894A2B">
        <w:rPr>
          <w:color w:val="0070C0"/>
          <w:spacing w:val="-57"/>
        </w:rPr>
        <w:t xml:space="preserve"> </w:t>
      </w:r>
      <w:r w:rsidRPr="00894A2B">
        <w:rPr>
          <w:color w:val="0070C0"/>
        </w:rPr>
        <w:t>(Toyoshima</w:t>
      </w:r>
      <w:r w:rsidRPr="00894A2B">
        <w:rPr>
          <w:color w:val="0070C0"/>
          <w:spacing w:val="-1"/>
        </w:rPr>
        <w:t xml:space="preserve"> </w:t>
      </w:r>
      <w:r w:rsidRPr="00894A2B">
        <w:rPr>
          <w:color w:val="0070C0"/>
        </w:rPr>
        <w:t>2004:</w:t>
      </w:r>
      <w:r w:rsidRPr="00894A2B">
        <w:rPr>
          <w:color w:val="0070C0"/>
          <w:spacing w:val="-1"/>
        </w:rPr>
        <w:t xml:space="preserve"> </w:t>
      </w:r>
      <w:r w:rsidRPr="00894A2B">
        <w:rPr>
          <w:color w:val="0070C0"/>
        </w:rPr>
        <w:t>129).</w:t>
      </w:r>
    </w:p>
    <w:p w:rsidR="00887B5D" w:rsidRPr="0061695A" w:rsidRDefault="00887B5D" w:rsidP="00753B4C">
      <w:pPr>
        <w:pStyle w:val="Corpsdetexte"/>
        <w:ind w:right="213" w:firstLine="719"/>
        <w:rPr>
          <w:color w:val="0070C0"/>
        </w:rPr>
      </w:pPr>
      <w:r w:rsidRPr="0061695A">
        <w:rPr>
          <w:color w:val="0070C0"/>
        </w:rPr>
        <w:t xml:space="preserve">Nichiren thought that anyone who wanted to spread the </w:t>
      </w:r>
      <w:r w:rsidRPr="0061695A">
        <w:rPr>
          <w:i/>
          <w:color w:val="0070C0"/>
        </w:rPr>
        <w:t xml:space="preserve">Lotus Sutra </w:t>
      </w:r>
      <w:r w:rsidRPr="0061695A">
        <w:rPr>
          <w:color w:val="0070C0"/>
        </w:rPr>
        <w:t>should be provided</w:t>
      </w:r>
      <w:r w:rsidRPr="0061695A">
        <w:rPr>
          <w:color w:val="0070C0"/>
          <w:spacing w:val="1"/>
        </w:rPr>
        <w:t xml:space="preserve"> </w:t>
      </w:r>
      <w:r w:rsidRPr="0061695A">
        <w:rPr>
          <w:color w:val="0070C0"/>
        </w:rPr>
        <w:t xml:space="preserve">the opportunity to be taught the teachings in the </w:t>
      </w:r>
      <w:r w:rsidRPr="0061695A">
        <w:rPr>
          <w:i/>
          <w:color w:val="0070C0"/>
        </w:rPr>
        <w:t>Kito Kyo</w:t>
      </w:r>
      <w:r w:rsidRPr="0061695A">
        <w:rPr>
          <w:color w:val="0070C0"/>
        </w:rPr>
        <w:t>. Nichiren is also said to have given the</w:t>
      </w:r>
      <w:r w:rsidRPr="0061695A">
        <w:rPr>
          <w:color w:val="0070C0"/>
          <w:spacing w:val="-58"/>
        </w:rPr>
        <w:t xml:space="preserve"> </w:t>
      </w:r>
      <w:r w:rsidRPr="0061695A">
        <w:rPr>
          <w:i/>
          <w:color w:val="0070C0"/>
        </w:rPr>
        <w:t xml:space="preserve">Kito Kyo </w:t>
      </w:r>
      <w:r w:rsidRPr="0061695A">
        <w:rPr>
          <w:color w:val="0070C0"/>
        </w:rPr>
        <w:t>to his other disciples, including Hijoajari Nichizo, whom Nichiren sent to Kyoto to</w:t>
      </w:r>
      <w:r w:rsidRPr="0061695A">
        <w:rPr>
          <w:color w:val="0070C0"/>
          <w:spacing w:val="1"/>
        </w:rPr>
        <w:t xml:space="preserve"> </w:t>
      </w:r>
      <w:r w:rsidRPr="0061695A">
        <w:rPr>
          <w:color w:val="0070C0"/>
        </w:rPr>
        <w:t xml:space="preserve">spread the teachings of the </w:t>
      </w:r>
      <w:r w:rsidRPr="0061695A">
        <w:rPr>
          <w:i/>
          <w:color w:val="0070C0"/>
        </w:rPr>
        <w:t>Lotus Sutra</w:t>
      </w:r>
      <w:r w:rsidRPr="0061695A">
        <w:rPr>
          <w:color w:val="0070C0"/>
        </w:rPr>
        <w:t xml:space="preserve">. After Nichizo refined his knowledge of </w:t>
      </w:r>
      <w:r w:rsidRPr="0061695A">
        <w:rPr>
          <w:i/>
          <w:color w:val="0070C0"/>
        </w:rPr>
        <w:t>kaji kito</w:t>
      </w:r>
      <w:r w:rsidRPr="0061695A">
        <w:rPr>
          <w:color w:val="0070C0"/>
        </w:rPr>
        <w:t>, in</w:t>
      </w:r>
      <w:r w:rsidRPr="0061695A">
        <w:rPr>
          <w:color w:val="0070C0"/>
          <w:spacing w:val="1"/>
        </w:rPr>
        <w:t xml:space="preserve"> </w:t>
      </w:r>
      <w:r w:rsidRPr="0061695A">
        <w:rPr>
          <w:color w:val="0070C0"/>
        </w:rPr>
        <w:t xml:space="preserve">1319, 37 years after Nichiren’s death, he wrote a book explaining the </w:t>
      </w:r>
      <w:r w:rsidRPr="0061695A">
        <w:rPr>
          <w:i/>
          <w:color w:val="0070C0"/>
        </w:rPr>
        <w:t xml:space="preserve">Kito Kyo </w:t>
      </w:r>
      <w:r w:rsidRPr="0061695A">
        <w:rPr>
          <w:color w:val="0070C0"/>
        </w:rPr>
        <w:t>and gave it to his</w:t>
      </w:r>
      <w:r w:rsidRPr="0061695A">
        <w:rPr>
          <w:color w:val="0070C0"/>
          <w:spacing w:val="-57"/>
        </w:rPr>
        <w:t xml:space="preserve"> </w:t>
      </w:r>
      <w:r w:rsidRPr="0061695A">
        <w:rPr>
          <w:color w:val="0070C0"/>
        </w:rPr>
        <w:t xml:space="preserve">own disciples. However, the book has become one of the secrets of </w:t>
      </w:r>
      <w:r w:rsidRPr="0061695A">
        <w:rPr>
          <w:i/>
          <w:color w:val="0070C0"/>
        </w:rPr>
        <w:t xml:space="preserve">kaji kito </w:t>
      </w:r>
      <w:r w:rsidRPr="0061695A">
        <w:rPr>
          <w:color w:val="0070C0"/>
        </w:rPr>
        <w:t>practice in Nichiren</w:t>
      </w:r>
      <w:r w:rsidRPr="0061695A">
        <w:rPr>
          <w:color w:val="0070C0"/>
          <w:spacing w:val="-57"/>
        </w:rPr>
        <w:t xml:space="preserve"> </w:t>
      </w:r>
      <w:r w:rsidRPr="0061695A">
        <w:rPr>
          <w:color w:val="0070C0"/>
        </w:rPr>
        <w:t xml:space="preserve">Shu. Several other texts following Nichizo’s such as </w:t>
      </w:r>
      <w:r w:rsidRPr="0061695A">
        <w:rPr>
          <w:i/>
          <w:color w:val="0070C0"/>
        </w:rPr>
        <w:t>Kito Byosui Sho</w:t>
      </w:r>
      <w:r w:rsidRPr="0061695A">
        <w:rPr>
          <w:color w:val="0070C0"/>
        </w:rPr>
        <w:t>, also explain how to chant</w:t>
      </w:r>
      <w:r w:rsidRPr="0061695A">
        <w:rPr>
          <w:color w:val="0070C0"/>
          <w:spacing w:val="1"/>
        </w:rPr>
        <w:t xml:space="preserve"> </w:t>
      </w:r>
      <w:r w:rsidRPr="0061695A">
        <w:rPr>
          <w:color w:val="0070C0"/>
        </w:rPr>
        <w:t xml:space="preserve">the </w:t>
      </w:r>
      <w:r w:rsidRPr="0061695A">
        <w:rPr>
          <w:i/>
          <w:color w:val="0070C0"/>
        </w:rPr>
        <w:t>Kito Kyo</w:t>
      </w:r>
      <w:r w:rsidRPr="0061695A">
        <w:rPr>
          <w:color w:val="0070C0"/>
        </w:rPr>
        <w:t>, such as where to take breaths between the characters of the sutra (Miyazaki 1978:</w:t>
      </w:r>
      <w:r w:rsidRPr="0061695A">
        <w:rPr>
          <w:color w:val="0070C0"/>
          <w:spacing w:val="1"/>
        </w:rPr>
        <w:t xml:space="preserve"> </w:t>
      </w:r>
      <w:r w:rsidRPr="0061695A">
        <w:rPr>
          <w:color w:val="0070C0"/>
        </w:rPr>
        <w:t>45).</w:t>
      </w:r>
    </w:p>
    <w:p w:rsidR="00887B5D" w:rsidRDefault="00887B5D" w:rsidP="00753B4C">
      <w:pPr>
        <w:pStyle w:val="Corpsdetexte"/>
        <w:ind w:left="0"/>
        <w:rPr>
          <w:sz w:val="22"/>
        </w:rPr>
      </w:pPr>
    </w:p>
    <w:p w:rsidR="00887B5D" w:rsidRPr="00C47652" w:rsidRDefault="00887B5D" w:rsidP="00753B4C">
      <w:pPr>
        <w:pStyle w:val="Titre2"/>
        <w:spacing w:before="1"/>
        <w:rPr>
          <w:color w:val="0070C0"/>
        </w:rPr>
      </w:pPr>
      <w:r w:rsidRPr="00C47652">
        <w:rPr>
          <w:color w:val="0070C0"/>
        </w:rPr>
        <w:t>Conclusions</w:t>
      </w:r>
    </w:p>
    <w:p w:rsidR="00887B5D" w:rsidRDefault="00887B5D" w:rsidP="00753B4C">
      <w:pPr>
        <w:pStyle w:val="Corpsdetexte"/>
        <w:spacing w:before="11"/>
        <w:ind w:left="0"/>
        <w:rPr>
          <w:b/>
          <w:sz w:val="23"/>
        </w:rPr>
      </w:pPr>
    </w:p>
    <w:p w:rsidR="00887B5D" w:rsidRPr="005A2581" w:rsidRDefault="00887B5D" w:rsidP="00753B4C">
      <w:pPr>
        <w:pStyle w:val="Corpsdetexte"/>
        <w:ind w:right="284" w:firstLine="720"/>
        <w:rPr>
          <w:color w:val="0070C0"/>
        </w:rPr>
      </w:pPr>
      <w:r w:rsidRPr="005A2581">
        <w:rPr>
          <w:color w:val="0070C0"/>
        </w:rPr>
        <w:t>Dolce suggests that Nichiren’s purpose behind his criticisms resulted from his need to</w:t>
      </w:r>
      <w:r w:rsidRPr="005A2581">
        <w:rPr>
          <w:color w:val="0070C0"/>
          <w:spacing w:val="1"/>
        </w:rPr>
        <w:t xml:space="preserve"> </w:t>
      </w:r>
      <w:r w:rsidRPr="005A2581">
        <w:rPr>
          <w:color w:val="0070C0"/>
        </w:rPr>
        <w:t>self-legitimize himself as a religious leader and make his teaching a worthy alternative to the</w:t>
      </w:r>
      <w:r w:rsidRPr="005A2581">
        <w:rPr>
          <w:color w:val="0070C0"/>
          <w:spacing w:val="1"/>
        </w:rPr>
        <w:t xml:space="preserve"> </w:t>
      </w:r>
      <w:r w:rsidRPr="005A2581">
        <w:rPr>
          <w:color w:val="0070C0"/>
        </w:rPr>
        <w:t>prevalent esoteric Buddhist religions of the time (1999: 376). Nichiren Buddhism in itself could</w:t>
      </w:r>
      <w:r w:rsidRPr="005A2581">
        <w:rPr>
          <w:color w:val="0070C0"/>
          <w:spacing w:val="-57"/>
        </w:rPr>
        <w:t xml:space="preserve"> </w:t>
      </w:r>
      <w:r w:rsidRPr="005A2581">
        <w:rPr>
          <w:color w:val="0070C0"/>
        </w:rPr>
        <w:t>be considered separate from (Kuroda 1994: 20) or rather a part of these “orthodox Buddhist”</w:t>
      </w:r>
      <w:r w:rsidRPr="005A2581">
        <w:rPr>
          <w:color w:val="0070C0"/>
          <w:spacing w:val="1"/>
        </w:rPr>
        <w:t xml:space="preserve"> </w:t>
      </w:r>
      <w:r w:rsidRPr="005A2581">
        <w:rPr>
          <w:color w:val="0070C0"/>
        </w:rPr>
        <w:t xml:space="preserve">religions due partly to his acceptance of </w:t>
      </w:r>
      <w:r w:rsidRPr="005A2581">
        <w:rPr>
          <w:i/>
          <w:color w:val="0070C0"/>
        </w:rPr>
        <w:t xml:space="preserve">mikkyo </w:t>
      </w:r>
      <w:r w:rsidRPr="005A2581">
        <w:rPr>
          <w:color w:val="0070C0"/>
        </w:rPr>
        <w:t>(Dolce 1999: 350) depending on one’s</w:t>
      </w:r>
      <w:r w:rsidRPr="005A2581">
        <w:rPr>
          <w:color w:val="0070C0"/>
          <w:spacing w:val="1"/>
        </w:rPr>
        <w:t xml:space="preserve"> </w:t>
      </w:r>
      <w:r w:rsidRPr="005A2581">
        <w:rPr>
          <w:color w:val="0070C0"/>
        </w:rPr>
        <w:t>interpretation and understanding of the term, “orthodox”. Although many of Nichiren’s writings</w:t>
      </w:r>
      <w:r w:rsidRPr="005A2581">
        <w:rPr>
          <w:color w:val="0070C0"/>
          <w:spacing w:val="-58"/>
        </w:rPr>
        <w:t xml:space="preserve"> </w:t>
      </w:r>
      <w:r w:rsidRPr="005A2581">
        <w:rPr>
          <w:color w:val="0070C0"/>
        </w:rPr>
        <w:t>show his incorporation of aspects from the esoteric Buddhist traditions, it seems still slightly</w:t>
      </w:r>
      <w:r w:rsidRPr="005A2581">
        <w:rPr>
          <w:color w:val="0070C0"/>
          <w:spacing w:val="1"/>
        </w:rPr>
        <w:t xml:space="preserve"> </w:t>
      </w:r>
      <w:r w:rsidRPr="005A2581">
        <w:rPr>
          <w:color w:val="0070C0"/>
        </w:rPr>
        <w:t>questionable</w:t>
      </w:r>
      <w:r w:rsidRPr="005A2581">
        <w:rPr>
          <w:color w:val="0070C0"/>
          <w:spacing w:val="-1"/>
        </w:rPr>
        <w:t xml:space="preserve"> </w:t>
      </w:r>
      <w:r w:rsidRPr="005A2581">
        <w:rPr>
          <w:color w:val="0070C0"/>
        </w:rPr>
        <w:t>that</w:t>
      </w:r>
      <w:r w:rsidRPr="005A2581">
        <w:rPr>
          <w:color w:val="0070C0"/>
          <w:spacing w:val="-1"/>
        </w:rPr>
        <w:t xml:space="preserve"> </w:t>
      </w:r>
      <w:r w:rsidRPr="005A2581">
        <w:rPr>
          <w:color w:val="0070C0"/>
        </w:rPr>
        <w:t>his incorporation</w:t>
      </w:r>
      <w:r w:rsidRPr="005A2581">
        <w:rPr>
          <w:color w:val="0070C0"/>
          <w:spacing w:val="-1"/>
        </w:rPr>
        <w:t xml:space="preserve"> </w:t>
      </w:r>
      <w:r w:rsidRPr="005A2581">
        <w:rPr>
          <w:color w:val="0070C0"/>
        </w:rPr>
        <w:t>of</w:t>
      </w:r>
      <w:r w:rsidRPr="005A2581">
        <w:rPr>
          <w:color w:val="0070C0"/>
          <w:spacing w:val="-1"/>
        </w:rPr>
        <w:t xml:space="preserve"> </w:t>
      </w:r>
      <w:r w:rsidRPr="005A2581">
        <w:rPr>
          <w:i/>
          <w:color w:val="0070C0"/>
        </w:rPr>
        <w:t>mikkyo</w:t>
      </w:r>
      <w:r w:rsidRPr="005A2581">
        <w:rPr>
          <w:i/>
          <w:color w:val="0070C0"/>
          <w:spacing w:val="-1"/>
        </w:rPr>
        <w:t xml:space="preserve"> </w:t>
      </w:r>
      <w:r w:rsidRPr="005A2581">
        <w:rPr>
          <w:color w:val="0070C0"/>
        </w:rPr>
        <w:t>was</w:t>
      </w:r>
      <w:r w:rsidRPr="005A2581">
        <w:rPr>
          <w:color w:val="0070C0"/>
          <w:spacing w:val="-1"/>
        </w:rPr>
        <w:t xml:space="preserve"> </w:t>
      </w:r>
      <w:r w:rsidRPr="005A2581">
        <w:rPr>
          <w:color w:val="0070C0"/>
        </w:rPr>
        <w:t>primarily</w:t>
      </w:r>
      <w:r w:rsidRPr="005A2581">
        <w:rPr>
          <w:color w:val="0070C0"/>
          <w:spacing w:val="-1"/>
        </w:rPr>
        <w:t xml:space="preserve"> </w:t>
      </w:r>
      <w:r w:rsidRPr="005A2581">
        <w:rPr>
          <w:color w:val="0070C0"/>
        </w:rPr>
        <w:t>as a</w:t>
      </w:r>
      <w:r w:rsidRPr="005A2581">
        <w:rPr>
          <w:color w:val="0070C0"/>
          <w:spacing w:val="-1"/>
        </w:rPr>
        <w:t xml:space="preserve"> </w:t>
      </w:r>
      <w:r w:rsidRPr="005A2581">
        <w:rPr>
          <w:color w:val="0070C0"/>
        </w:rPr>
        <w:t>means</w:t>
      </w:r>
      <w:r w:rsidRPr="005A2581">
        <w:rPr>
          <w:color w:val="0070C0"/>
          <w:spacing w:val="-1"/>
        </w:rPr>
        <w:t xml:space="preserve"> </w:t>
      </w:r>
      <w:r w:rsidRPr="005A2581">
        <w:rPr>
          <w:color w:val="0070C0"/>
        </w:rPr>
        <w:t>of self-legitimization.</w:t>
      </w:r>
    </w:p>
    <w:p w:rsidR="00887B5D" w:rsidRPr="009632DF" w:rsidRDefault="00887B5D" w:rsidP="00C47652">
      <w:pPr>
        <w:pStyle w:val="Corpsdetexte"/>
        <w:spacing w:before="1"/>
        <w:ind w:right="958"/>
        <w:rPr>
          <w:color w:val="0070C0"/>
        </w:rPr>
      </w:pPr>
      <w:r w:rsidRPr="009632DF">
        <w:rPr>
          <w:color w:val="0070C0"/>
        </w:rPr>
        <w:t xml:space="preserve">Seeing his views, it seems as if it would take more than just </w:t>
      </w:r>
      <w:r w:rsidRPr="009632DF">
        <w:rPr>
          <w:i/>
          <w:color w:val="0070C0"/>
        </w:rPr>
        <w:t xml:space="preserve">mikkyo </w:t>
      </w:r>
      <w:r w:rsidRPr="009632DF">
        <w:rPr>
          <w:color w:val="0070C0"/>
        </w:rPr>
        <w:t>to truly understand</w:t>
      </w:r>
      <w:r w:rsidRPr="009632DF">
        <w:rPr>
          <w:color w:val="0070C0"/>
          <w:spacing w:val="1"/>
        </w:rPr>
        <w:t xml:space="preserve"> </w:t>
      </w:r>
      <w:r w:rsidRPr="009632DF">
        <w:rPr>
          <w:color w:val="0070C0"/>
        </w:rPr>
        <w:t>Nichiren’s</w:t>
      </w:r>
      <w:r w:rsidRPr="009632DF">
        <w:rPr>
          <w:color w:val="0070C0"/>
          <w:spacing w:val="-1"/>
        </w:rPr>
        <w:t xml:space="preserve"> </w:t>
      </w:r>
      <w:r w:rsidRPr="009632DF">
        <w:rPr>
          <w:color w:val="0070C0"/>
        </w:rPr>
        <w:t>thoughts</w:t>
      </w:r>
      <w:r w:rsidRPr="009632DF">
        <w:rPr>
          <w:color w:val="0070C0"/>
          <w:spacing w:val="-1"/>
        </w:rPr>
        <w:t xml:space="preserve"> </w:t>
      </w:r>
      <w:r w:rsidRPr="009632DF">
        <w:rPr>
          <w:color w:val="0070C0"/>
        </w:rPr>
        <w:t>and</w:t>
      </w:r>
      <w:r w:rsidRPr="009632DF">
        <w:rPr>
          <w:color w:val="0070C0"/>
          <w:spacing w:val="-1"/>
        </w:rPr>
        <w:t xml:space="preserve"> </w:t>
      </w:r>
      <w:r w:rsidRPr="009632DF">
        <w:rPr>
          <w:color w:val="0070C0"/>
        </w:rPr>
        <w:t>teachings.</w:t>
      </w:r>
      <w:r w:rsidRPr="009632DF">
        <w:rPr>
          <w:color w:val="0070C0"/>
          <w:spacing w:val="-1"/>
        </w:rPr>
        <w:t xml:space="preserve"> </w:t>
      </w:r>
      <w:r w:rsidRPr="009632DF">
        <w:rPr>
          <w:color w:val="0070C0"/>
        </w:rPr>
        <w:t>Given</w:t>
      </w:r>
      <w:r w:rsidRPr="009632DF">
        <w:rPr>
          <w:color w:val="0070C0"/>
          <w:spacing w:val="-1"/>
        </w:rPr>
        <w:t xml:space="preserve"> </w:t>
      </w:r>
      <w:r w:rsidRPr="009632DF">
        <w:rPr>
          <w:color w:val="0070C0"/>
        </w:rPr>
        <w:t>his</w:t>
      </w:r>
      <w:r w:rsidRPr="009632DF">
        <w:rPr>
          <w:color w:val="0070C0"/>
          <w:spacing w:val="-1"/>
        </w:rPr>
        <w:t xml:space="preserve"> </w:t>
      </w:r>
      <w:r w:rsidRPr="009632DF">
        <w:rPr>
          <w:color w:val="0070C0"/>
        </w:rPr>
        <w:t>fervent</w:t>
      </w:r>
      <w:r w:rsidRPr="009632DF">
        <w:rPr>
          <w:color w:val="0070C0"/>
          <w:spacing w:val="-1"/>
        </w:rPr>
        <w:t xml:space="preserve"> </w:t>
      </w:r>
      <w:r w:rsidRPr="009632DF">
        <w:rPr>
          <w:color w:val="0070C0"/>
        </w:rPr>
        <w:t>personality,</w:t>
      </w:r>
      <w:r w:rsidRPr="009632DF">
        <w:rPr>
          <w:color w:val="0070C0"/>
          <w:spacing w:val="-1"/>
        </w:rPr>
        <w:t xml:space="preserve"> </w:t>
      </w:r>
      <w:r w:rsidRPr="009632DF">
        <w:rPr>
          <w:color w:val="0070C0"/>
        </w:rPr>
        <w:t>it</w:t>
      </w:r>
      <w:r w:rsidRPr="009632DF">
        <w:rPr>
          <w:color w:val="0070C0"/>
          <w:spacing w:val="-1"/>
        </w:rPr>
        <w:t xml:space="preserve"> </w:t>
      </w:r>
      <w:r w:rsidRPr="009632DF">
        <w:rPr>
          <w:color w:val="0070C0"/>
        </w:rPr>
        <w:t>is</w:t>
      </w:r>
      <w:r w:rsidRPr="009632DF">
        <w:rPr>
          <w:color w:val="0070C0"/>
          <w:spacing w:val="-1"/>
        </w:rPr>
        <w:t xml:space="preserve"> </w:t>
      </w:r>
      <w:r w:rsidRPr="009632DF">
        <w:rPr>
          <w:color w:val="0070C0"/>
        </w:rPr>
        <w:t>most likely</w:t>
      </w:r>
      <w:r w:rsidRPr="009632DF">
        <w:rPr>
          <w:color w:val="0070C0"/>
          <w:spacing w:val="-1"/>
        </w:rPr>
        <w:t xml:space="preserve"> </w:t>
      </w:r>
      <w:r w:rsidRPr="009632DF">
        <w:rPr>
          <w:color w:val="0070C0"/>
        </w:rPr>
        <w:t>that</w:t>
      </w:r>
      <w:r w:rsidRPr="009632DF">
        <w:rPr>
          <w:color w:val="0070C0"/>
          <w:spacing w:val="-1"/>
        </w:rPr>
        <w:t xml:space="preserve"> </w:t>
      </w:r>
      <w:proofErr w:type="gramStart"/>
      <w:r w:rsidRPr="009632DF">
        <w:rPr>
          <w:color w:val="0070C0"/>
        </w:rPr>
        <w:t>his</w:t>
      </w:r>
      <w:r w:rsidR="00C47652" w:rsidRPr="009632DF">
        <w:rPr>
          <w:color w:val="0070C0"/>
        </w:rPr>
        <w:t xml:space="preserve">  </w:t>
      </w:r>
      <w:r w:rsidRPr="009632DF">
        <w:rPr>
          <w:color w:val="0070C0"/>
        </w:rPr>
        <w:t>incorporation</w:t>
      </w:r>
      <w:proofErr w:type="gramEnd"/>
      <w:r w:rsidRPr="009632DF">
        <w:rPr>
          <w:color w:val="0070C0"/>
        </w:rPr>
        <w:t xml:space="preserve"> of </w:t>
      </w:r>
      <w:r w:rsidRPr="009632DF">
        <w:rPr>
          <w:i/>
          <w:color w:val="0070C0"/>
        </w:rPr>
        <w:t xml:space="preserve">mikkyo </w:t>
      </w:r>
      <w:r w:rsidRPr="009632DF">
        <w:rPr>
          <w:color w:val="0070C0"/>
        </w:rPr>
        <w:t>was more for a means of finding particular methods and ways of</w:t>
      </w:r>
      <w:r w:rsidRPr="009632DF">
        <w:rPr>
          <w:color w:val="0070C0"/>
          <w:spacing w:val="1"/>
        </w:rPr>
        <w:t xml:space="preserve"> </w:t>
      </w:r>
      <w:r w:rsidRPr="009632DF">
        <w:rPr>
          <w:color w:val="0070C0"/>
        </w:rPr>
        <w:t xml:space="preserve">demonstrating his view on the importance of the </w:t>
      </w:r>
      <w:r w:rsidRPr="009632DF">
        <w:rPr>
          <w:i/>
          <w:color w:val="0070C0"/>
        </w:rPr>
        <w:t>Lotus Sutra</w:t>
      </w:r>
      <w:r w:rsidRPr="009632DF">
        <w:rPr>
          <w:color w:val="0070C0"/>
        </w:rPr>
        <w:t>. As further elaborated in the next</w:t>
      </w:r>
      <w:r w:rsidRPr="009632DF">
        <w:rPr>
          <w:color w:val="0070C0"/>
          <w:spacing w:val="1"/>
        </w:rPr>
        <w:t xml:space="preserve"> </w:t>
      </w:r>
      <w:r w:rsidRPr="009632DF">
        <w:rPr>
          <w:color w:val="0070C0"/>
        </w:rPr>
        <w:t xml:space="preserve">section, Nichiren’s main objective in using the </w:t>
      </w:r>
      <w:r w:rsidRPr="009632DF">
        <w:rPr>
          <w:i/>
          <w:color w:val="0070C0"/>
        </w:rPr>
        <w:t xml:space="preserve">Lotus Sutra </w:t>
      </w:r>
      <w:r w:rsidRPr="009632DF">
        <w:rPr>
          <w:color w:val="0070C0"/>
        </w:rPr>
        <w:t>was to find a way to bring happiness</w:t>
      </w:r>
      <w:r w:rsidRPr="009632DF">
        <w:rPr>
          <w:color w:val="0070C0"/>
          <w:spacing w:val="-57"/>
        </w:rPr>
        <w:t xml:space="preserve"> </w:t>
      </w:r>
      <w:r w:rsidRPr="009632DF">
        <w:rPr>
          <w:color w:val="0070C0"/>
        </w:rPr>
        <w:t>to people. It is likely that objects demonstrating and providing several means of showing faith in</w:t>
      </w:r>
      <w:r w:rsidRPr="009632DF">
        <w:rPr>
          <w:color w:val="0070C0"/>
          <w:spacing w:val="-58"/>
        </w:rPr>
        <w:t xml:space="preserve"> </w:t>
      </w:r>
      <w:r w:rsidRPr="009632DF">
        <w:rPr>
          <w:color w:val="0070C0"/>
        </w:rPr>
        <w:t xml:space="preserve">the </w:t>
      </w:r>
      <w:r w:rsidRPr="009632DF">
        <w:rPr>
          <w:i/>
          <w:color w:val="0070C0"/>
        </w:rPr>
        <w:t xml:space="preserve">Lotus Sutra </w:t>
      </w:r>
      <w:r w:rsidRPr="009632DF">
        <w:rPr>
          <w:color w:val="0070C0"/>
        </w:rPr>
        <w:t>would allow a better understanding of the importance that Nichiren saw in the</w:t>
      </w:r>
      <w:r w:rsidRPr="009632DF">
        <w:rPr>
          <w:color w:val="0070C0"/>
          <w:spacing w:val="1"/>
        </w:rPr>
        <w:t xml:space="preserve"> </w:t>
      </w:r>
      <w:r w:rsidRPr="009632DF">
        <w:rPr>
          <w:i/>
          <w:color w:val="0070C0"/>
        </w:rPr>
        <w:t>Lotus</w:t>
      </w:r>
      <w:r w:rsidRPr="009632DF">
        <w:rPr>
          <w:i/>
          <w:color w:val="0070C0"/>
          <w:spacing w:val="-1"/>
        </w:rPr>
        <w:t xml:space="preserve"> </w:t>
      </w:r>
      <w:r w:rsidRPr="009632DF">
        <w:rPr>
          <w:i/>
          <w:color w:val="0070C0"/>
        </w:rPr>
        <w:t>Sutra</w:t>
      </w:r>
      <w:r w:rsidRPr="009632DF">
        <w:rPr>
          <w:color w:val="0070C0"/>
        </w:rPr>
        <w:t>.</w:t>
      </w:r>
    </w:p>
    <w:p w:rsidR="00106350" w:rsidRDefault="00106350" w:rsidP="00753B4C">
      <w:bookmarkStart w:id="0" w:name="_GoBack"/>
      <w:bookmarkEnd w:id="0"/>
    </w:p>
    <w:sectPr w:rsidR="001063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Fd2567-Identity-H">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B5D"/>
    <w:rsid w:val="00005551"/>
    <w:rsid w:val="00042BF0"/>
    <w:rsid w:val="00106350"/>
    <w:rsid w:val="00123125"/>
    <w:rsid w:val="00141603"/>
    <w:rsid w:val="001533F1"/>
    <w:rsid w:val="001A2E13"/>
    <w:rsid w:val="001B2BA3"/>
    <w:rsid w:val="001B6A10"/>
    <w:rsid w:val="001C54BA"/>
    <w:rsid w:val="001C71A7"/>
    <w:rsid w:val="002351B0"/>
    <w:rsid w:val="00263B6E"/>
    <w:rsid w:val="002A78EB"/>
    <w:rsid w:val="002B6360"/>
    <w:rsid w:val="00362905"/>
    <w:rsid w:val="003A3B51"/>
    <w:rsid w:val="003A546B"/>
    <w:rsid w:val="004149A6"/>
    <w:rsid w:val="0045386E"/>
    <w:rsid w:val="004729DD"/>
    <w:rsid w:val="0047419A"/>
    <w:rsid w:val="0048315A"/>
    <w:rsid w:val="004C527C"/>
    <w:rsid w:val="004C6583"/>
    <w:rsid w:val="00507E98"/>
    <w:rsid w:val="00515071"/>
    <w:rsid w:val="0053452E"/>
    <w:rsid w:val="00593F6F"/>
    <w:rsid w:val="005A2581"/>
    <w:rsid w:val="005B5D15"/>
    <w:rsid w:val="005C45C1"/>
    <w:rsid w:val="005F4983"/>
    <w:rsid w:val="0061695A"/>
    <w:rsid w:val="006318AA"/>
    <w:rsid w:val="006347B8"/>
    <w:rsid w:val="006D571D"/>
    <w:rsid w:val="00723C28"/>
    <w:rsid w:val="00753B4C"/>
    <w:rsid w:val="00772F91"/>
    <w:rsid w:val="007B5B1D"/>
    <w:rsid w:val="007B6747"/>
    <w:rsid w:val="007B79C3"/>
    <w:rsid w:val="007E2FDD"/>
    <w:rsid w:val="007E3271"/>
    <w:rsid w:val="0080249E"/>
    <w:rsid w:val="00811BD7"/>
    <w:rsid w:val="00817B48"/>
    <w:rsid w:val="00887B5D"/>
    <w:rsid w:val="00893D0B"/>
    <w:rsid w:val="00893F45"/>
    <w:rsid w:val="00894A2B"/>
    <w:rsid w:val="009632DF"/>
    <w:rsid w:val="009E1B29"/>
    <w:rsid w:val="00A24271"/>
    <w:rsid w:val="00A322AB"/>
    <w:rsid w:val="00A57EE6"/>
    <w:rsid w:val="00AC52BA"/>
    <w:rsid w:val="00AE7570"/>
    <w:rsid w:val="00B12007"/>
    <w:rsid w:val="00B13DE9"/>
    <w:rsid w:val="00B42CC1"/>
    <w:rsid w:val="00B96C8F"/>
    <w:rsid w:val="00BE6A57"/>
    <w:rsid w:val="00C0458A"/>
    <w:rsid w:val="00C25104"/>
    <w:rsid w:val="00C31AC4"/>
    <w:rsid w:val="00C47652"/>
    <w:rsid w:val="00C57D58"/>
    <w:rsid w:val="00C645F8"/>
    <w:rsid w:val="00C656F2"/>
    <w:rsid w:val="00C74064"/>
    <w:rsid w:val="00C86D80"/>
    <w:rsid w:val="00C977F0"/>
    <w:rsid w:val="00CF3475"/>
    <w:rsid w:val="00D20047"/>
    <w:rsid w:val="00D35566"/>
    <w:rsid w:val="00D72487"/>
    <w:rsid w:val="00DC4635"/>
    <w:rsid w:val="00DC6248"/>
    <w:rsid w:val="00E802EA"/>
    <w:rsid w:val="00EA3CC3"/>
    <w:rsid w:val="00EB57C4"/>
    <w:rsid w:val="00EC29A3"/>
    <w:rsid w:val="00F25E25"/>
    <w:rsid w:val="00F97B97"/>
    <w:rsid w:val="00FD26C0"/>
    <w:rsid w:val="00FF1F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Fd2567-Identity-H"/>
        <w:sz w:val="24"/>
        <w:szCs w:val="17"/>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7B5D"/>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Titre1">
    <w:name w:val="heading 1"/>
    <w:basedOn w:val="Normal"/>
    <w:link w:val="Titre1Car"/>
    <w:uiPriority w:val="1"/>
    <w:qFormat/>
    <w:rsid w:val="00887B5D"/>
    <w:pPr>
      <w:spacing w:before="60"/>
      <w:ind w:left="1692" w:right="1725"/>
      <w:jc w:val="center"/>
      <w:outlineLvl w:val="0"/>
    </w:pPr>
    <w:rPr>
      <w:b/>
      <w:bCs/>
      <w:sz w:val="24"/>
      <w:szCs w:val="24"/>
    </w:rPr>
  </w:style>
  <w:style w:type="paragraph" w:styleId="Titre2">
    <w:name w:val="heading 2"/>
    <w:basedOn w:val="Normal"/>
    <w:link w:val="Titre2Car"/>
    <w:uiPriority w:val="1"/>
    <w:qFormat/>
    <w:rsid w:val="00887B5D"/>
    <w:pPr>
      <w:ind w:left="122"/>
      <w:outlineLvl w:val="1"/>
    </w:pPr>
    <w:rPr>
      <w:b/>
      <w:bCs/>
      <w:sz w:val="24"/>
      <w:szCs w:val="24"/>
    </w:rPr>
  </w:style>
  <w:style w:type="paragraph" w:styleId="Titre3">
    <w:name w:val="heading 3"/>
    <w:basedOn w:val="Normal"/>
    <w:link w:val="Titre3Car"/>
    <w:uiPriority w:val="1"/>
    <w:qFormat/>
    <w:rsid w:val="00887B5D"/>
    <w:pPr>
      <w:ind w:left="122"/>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887B5D"/>
    <w:rPr>
      <w:rFonts w:ascii="Times New Roman" w:eastAsia="Times New Roman" w:hAnsi="Times New Roman" w:cs="Times New Roman"/>
      <w:b/>
      <w:bCs/>
      <w:szCs w:val="24"/>
      <w:lang w:val="en-US"/>
    </w:rPr>
  </w:style>
  <w:style w:type="character" w:customStyle="1" w:styleId="Titre2Car">
    <w:name w:val="Titre 2 Car"/>
    <w:basedOn w:val="Policepardfaut"/>
    <w:link w:val="Titre2"/>
    <w:uiPriority w:val="1"/>
    <w:rsid w:val="00887B5D"/>
    <w:rPr>
      <w:rFonts w:ascii="Times New Roman" w:eastAsia="Times New Roman" w:hAnsi="Times New Roman" w:cs="Times New Roman"/>
      <w:b/>
      <w:bCs/>
      <w:szCs w:val="24"/>
      <w:lang w:val="en-US"/>
    </w:rPr>
  </w:style>
  <w:style w:type="character" w:customStyle="1" w:styleId="Titre3Car">
    <w:name w:val="Titre 3 Car"/>
    <w:basedOn w:val="Policepardfaut"/>
    <w:link w:val="Titre3"/>
    <w:uiPriority w:val="1"/>
    <w:rsid w:val="00887B5D"/>
    <w:rPr>
      <w:rFonts w:ascii="Times New Roman" w:eastAsia="Times New Roman" w:hAnsi="Times New Roman" w:cs="Times New Roman"/>
      <w:b/>
      <w:bCs/>
      <w:i/>
      <w:iCs/>
      <w:szCs w:val="24"/>
      <w:lang w:val="en-US"/>
    </w:rPr>
  </w:style>
  <w:style w:type="table" w:customStyle="1" w:styleId="TableNormal">
    <w:name w:val="Table Normal"/>
    <w:uiPriority w:val="2"/>
    <w:semiHidden/>
    <w:unhideWhenUsed/>
    <w:qFormat/>
    <w:rsid w:val="00887B5D"/>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TM1">
    <w:name w:val="toc 1"/>
    <w:basedOn w:val="Normal"/>
    <w:uiPriority w:val="1"/>
    <w:qFormat/>
    <w:rsid w:val="00887B5D"/>
    <w:pPr>
      <w:spacing w:before="276"/>
      <w:ind w:left="122"/>
    </w:pPr>
    <w:rPr>
      <w:sz w:val="24"/>
      <w:szCs w:val="24"/>
    </w:rPr>
  </w:style>
  <w:style w:type="paragraph" w:styleId="TM2">
    <w:name w:val="toc 2"/>
    <w:basedOn w:val="Normal"/>
    <w:uiPriority w:val="1"/>
    <w:qFormat/>
    <w:rsid w:val="00887B5D"/>
    <w:pPr>
      <w:spacing w:line="275" w:lineRule="exact"/>
      <w:ind w:left="842"/>
    </w:pPr>
    <w:rPr>
      <w:sz w:val="24"/>
      <w:szCs w:val="24"/>
    </w:rPr>
  </w:style>
  <w:style w:type="paragraph" w:styleId="TM3">
    <w:name w:val="toc 3"/>
    <w:basedOn w:val="Normal"/>
    <w:uiPriority w:val="1"/>
    <w:qFormat/>
    <w:rsid w:val="00887B5D"/>
    <w:pPr>
      <w:spacing w:line="275" w:lineRule="exact"/>
      <w:ind w:left="842"/>
    </w:pPr>
    <w:rPr>
      <w:b/>
      <w:bCs/>
      <w:i/>
      <w:iCs/>
    </w:rPr>
  </w:style>
  <w:style w:type="paragraph" w:styleId="Corpsdetexte">
    <w:name w:val="Body Text"/>
    <w:basedOn w:val="Normal"/>
    <w:link w:val="CorpsdetexteCar"/>
    <w:uiPriority w:val="1"/>
    <w:qFormat/>
    <w:rsid w:val="00887B5D"/>
    <w:pPr>
      <w:ind w:left="122"/>
    </w:pPr>
    <w:rPr>
      <w:sz w:val="24"/>
      <w:szCs w:val="24"/>
    </w:rPr>
  </w:style>
  <w:style w:type="character" w:customStyle="1" w:styleId="CorpsdetexteCar">
    <w:name w:val="Corps de texte Car"/>
    <w:basedOn w:val="Policepardfaut"/>
    <w:link w:val="Corpsdetexte"/>
    <w:uiPriority w:val="1"/>
    <w:rsid w:val="00887B5D"/>
    <w:rPr>
      <w:rFonts w:ascii="Times New Roman" w:eastAsia="Times New Roman" w:hAnsi="Times New Roman" w:cs="Times New Roman"/>
      <w:szCs w:val="24"/>
      <w:lang w:val="en-US"/>
    </w:rPr>
  </w:style>
  <w:style w:type="paragraph" w:styleId="Titre">
    <w:name w:val="Title"/>
    <w:basedOn w:val="Normal"/>
    <w:link w:val="TitreCar"/>
    <w:uiPriority w:val="1"/>
    <w:qFormat/>
    <w:rsid w:val="00887B5D"/>
    <w:pPr>
      <w:spacing w:before="214"/>
      <w:ind w:left="300" w:right="1183"/>
    </w:pPr>
    <w:rPr>
      <w:rFonts w:ascii="Calibri" w:eastAsia="Calibri" w:hAnsi="Calibri" w:cs="Calibri"/>
      <w:sz w:val="52"/>
      <w:szCs w:val="52"/>
    </w:rPr>
  </w:style>
  <w:style w:type="character" w:customStyle="1" w:styleId="TitreCar">
    <w:name w:val="Titre Car"/>
    <w:basedOn w:val="Policepardfaut"/>
    <w:link w:val="Titre"/>
    <w:uiPriority w:val="1"/>
    <w:rsid w:val="00887B5D"/>
    <w:rPr>
      <w:rFonts w:eastAsia="Calibri" w:cs="Calibri"/>
      <w:sz w:val="52"/>
      <w:szCs w:val="52"/>
      <w:lang w:val="en-US"/>
    </w:rPr>
  </w:style>
  <w:style w:type="paragraph" w:styleId="Paragraphedeliste">
    <w:name w:val="List Paragraph"/>
    <w:basedOn w:val="Normal"/>
    <w:uiPriority w:val="1"/>
    <w:qFormat/>
    <w:rsid w:val="00887B5D"/>
  </w:style>
  <w:style w:type="paragraph" w:customStyle="1" w:styleId="TableParagraph">
    <w:name w:val="Table Paragraph"/>
    <w:basedOn w:val="Normal"/>
    <w:uiPriority w:val="1"/>
    <w:qFormat/>
    <w:rsid w:val="00887B5D"/>
  </w:style>
  <w:style w:type="paragraph" w:styleId="Textedebulles">
    <w:name w:val="Balloon Text"/>
    <w:basedOn w:val="Normal"/>
    <w:link w:val="TextedebullesCar"/>
    <w:uiPriority w:val="99"/>
    <w:semiHidden/>
    <w:unhideWhenUsed/>
    <w:rsid w:val="00887B5D"/>
    <w:rPr>
      <w:rFonts w:ascii="Tahoma" w:hAnsi="Tahoma" w:cs="Tahoma"/>
      <w:sz w:val="16"/>
      <w:szCs w:val="16"/>
    </w:rPr>
  </w:style>
  <w:style w:type="character" w:customStyle="1" w:styleId="TextedebullesCar">
    <w:name w:val="Texte de bulles Car"/>
    <w:basedOn w:val="Policepardfaut"/>
    <w:link w:val="Textedebulles"/>
    <w:uiPriority w:val="99"/>
    <w:semiHidden/>
    <w:rsid w:val="00887B5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Fd2567-Identity-H"/>
        <w:sz w:val="24"/>
        <w:szCs w:val="17"/>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7B5D"/>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Titre1">
    <w:name w:val="heading 1"/>
    <w:basedOn w:val="Normal"/>
    <w:link w:val="Titre1Car"/>
    <w:uiPriority w:val="1"/>
    <w:qFormat/>
    <w:rsid w:val="00887B5D"/>
    <w:pPr>
      <w:spacing w:before="60"/>
      <w:ind w:left="1692" w:right="1725"/>
      <w:jc w:val="center"/>
      <w:outlineLvl w:val="0"/>
    </w:pPr>
    <w:rPr>
      <w:b/>
      <w:bCs/>
      <w:sz w:val="24"/>
      <w:szCs w:val="24"/>
    </w:rPr>
  </w:style>
  <w:style w:type="paragraph" w:styleId="Titre2">
    <w:name w:val="heading 2"/>
    <w:basedOn w:val="Normal"/>
    <w:link w:val="Titre2Car"/>
    <w:uiPriority w:val="1"/>
    <w:qFormat/>
    <w:rsid w:val="00887B5D"/>
    <w:pPr>
      <w:ind w:left="122"/>
      <w:outlineLvl w:val="1"/>
    </w:pPr>
    <w:rPr>
      <w:b/>
      <w:bCs/>
      <w:sz w:val="24"/>
      <w:szCs w:val="24"/>
    </w:rPr>
  </w:style>
  <w:style w:type="paragraph" w:styleId="Titre3">
    <w:name w:val="heading 3"/>
    <w:basedOn w:val="Normal"/>
    <w:link w:val="Titre3Car"/>
    <w:uiPriority w:val="1"/>
    <w:qFormat/>
    <w:rsid w:val="00887B5D"/>
    <w:pPr>
      <w:ind w:left="122"/>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887B5D"/>
    <w:rPr>
      <w:rFonts w:ascii="Times New Roman" w:eastAsia="Times New Roman" w:hAnsi="Times New Roman" w:cs="Times New Roman"/>
      <w:b/>
      <w:bCs/>
      <w:szCs w:val="24"/>
      <w:lang w:val="en-US"/>
    </w:rPr>
  </w:style>
  <w:style w:type="character" w:customStyle="1" w:styleId="Titre2Car">
    <w:name w:val="Titre 2 Car"/>
    <w:basedOn w:val="Policepardfaut"/>
    <w:link w:val="Titre2"/>
    <w:uiPriority w:val="1"/>
    <w:rsid w:val="00887B5D"/>
    <w:rPr>
      <w:rFonts w:ascii="Times New Roman" w:eastAsia="Times New Roman" w:hAnsi="Times New Roman" w:cs="Times New Roman"/>
      <w:b/>
      <w:bCs/>
      <w:szCs w:val="24"/>
      <w:lang w:val="en-US"/>
    </w:rPr>
  </w:style>
  <w:style w:type="character" w:customStyle="1" w:styleId="Titre3Car">
    <w:name w:val="Titre 3 Car"/>
    <w:basedOn w:val="Policepardfaut"/>
    <w:link w:val="Titre3"/>
    <w:uiPriority w:val="1"/>
    <w:rsid w:val="00887B5D"/>
    <w:rPr>
      <w:rFonts w:ascii="Times New Roman" w:eastAsia="Times New Roman" w:hAnsi="Times New Roman" w:cs="Times New Roman"/>
      <w:b/>
      <w:bCs/>
      <w:i/>
      <w:iCs/>
      <w:szCs w:val="24"/>
      <w:lang w:val="en-US"/>
    </w:rPr>
  </w:style>
  <w:style w:type="table" w:customStyle="1" w:styleId="TableNormal">
    <w:name w:val="Table Normal"/>
    <w:uiPriority w:val="2"/>
    <w:semiHidden/>
    <w:unhideWhenUsed/>
    <w:qFormat/>
    <w:rsid w:val="00887B5D"/>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TM1">
    <w:name w:val="toc 1"/>
    <w:basedOn w:val="Normal"/>
    <w:uiPriority w:val="1"/>
    <w:qFormat/>
    <w:rsid w:val="00887B5D"/>
    <w:pPr>
      <w:spacing w:before="276"/>
      <w:ind w:left="122"/>
    </w:pPr>
    <w:rPr>
      <w:sz w:val="24"/>
      <w:szCs w:val="24"/>
    </w:rPr>
  </w:style>
  <w:style w:type="paragraph" w:styleId="TM2">
    <w:name w:val="toc 2"/>
    <w:basedOn w:val="Normal"/>
    <w:uiPriority w:val="1"/>
    <w:qFormat/>
    <w:rsid w:val="00887B5D"/>
    <w:pPr>
      <w:spacing w:line="275" w:lineRule="exact"/>
      <w:ind w:left="842"/>
    </w:pPr>
    <w:rPr>
      <w:sz w:val="24"/>
      <w:szCs w:val="24"/>
    </w:rPr>
  </w:style>
  <w:style w:type="paragraph" w:styleId="TM3">
    <w:name w:val="toc 3"/>
    <w:basedOn w:val="Normal"/>
    <w:uiPriority w:val="1"/>
    <w:qFormat/>
    <w:rsid w:val="00887B5D"/>
    <w:pPr>
      <w:spacing w:line="275" w:lineRule="exact"/>
      <w:ind w:left="842"/>
    </w:pPr>
    <w:rPr>
      <w:b/>
      <w:bCs/>
      <w:i/>
      <w:iCs/>
    </w:rPr>
  </w:style>
  <w:style w:type="paragraph" w:styleId="Corpsdetexte">
    <w:name w:val="Body Text"/>
    <w:basedOn w:val="Normal"/>
    <w:link w:val="CorpsdetexteCar"/>
    <w:uiPriority w:val="1"/>
    <w:qFormat/>
    <w:rsid w:val="00887B5D"/>
    <w:pPr>
      <w:ind w:left="122"/>
    </w:pPr>
    <w:rPr>
      <w:sz w:val="24"/>
      <w:szCs w:val="24"/>
    </w:rPr>
  </w:style>
  <w:style w:type="character" w:customStyle="1" w:styleId="CorpsdetexteCar">
    <w:name w:val="Corps de texte Car"/>
    <w:basedOn w:val="Policepardfaut"/>
    <w:link w:val="Corpsdetexte"/>
    <w:uiPriority w:val="1"/>
    <w:rsid w:val="00887B5D"/>
    <w:rPr>
      <w:rFonts w:ascii="Times New Roman" w:eastAsia="Times New Roman" w:hAnsi="Times New Roman" w:cs="Times New Roman"/>
      <w:szCs w:val="24"/>
      <w:lang w:val="en-US"/>
    </w:rPr>
  </w:style>
  <w:style w:type="paragraph" w:styleId="Titre">
    <w:name w:val="Title"/>
    <w:basedOn w:val="Normal"/>
    <w:link w:val="TitreCar"/>
    <w:uiPriority w:val="1"/>
    <w:qFormat/>
    <w:rsid w:val="00887B5D"/>
    <w:pPr>
      <w:spacing w:before="214"/>
      <w:ind w:left="300" w:right="1183"/>
    </w:pPr>
    <w:rPr>
      <w:rFonts w:ascii="Calibri" w:eastAsia="Calibri" w:hAnsi="Calibri" w:cs="Calibri"/>
      <w:sz w:val="52"/>
      <w:szCs w:val="52"/>
    </w:rPr>
  </w:style>
  <w:style w:type="character" w:customStyle="1" w:styleId="TitreCar">
    <w:name w:val="Titre Car"/>
    <w:basedOn w:val="Policepardfaut"/>
    <w:link w:val="Titre"/>
    <w:uiPriority w:val="1"/>
    <w:rsid w:val="00887B5D"/>
    <w:rPr>
      <w:rFonts w:eastAsia="Calibri" w:cs="Calibri"/>
      <w:sz w:val="52"/>
      <w:szCs w:val="52"/>
      <w:lang w:val="en-US"/>
    </w:rPr>
  </w:style>
  <w:style w:type="paragraph" w:styleId="Paragraphedeliste">
    <w:name w:val="List Paragraph"/>
    <w:basedOn w:val="Normal"/>
    <w:uiPriority w:val="1"/>
    <w:qFormat/>
    <w:rsid w:val="00887B5D"/>
  </w:style>
  <w:style w:type="paragraph" w:customStyle="1" w:styleId="TableParagraph">
    <w:name w:val="Table Paragraph"/>
    <w:basedOn w:val="Normal"/>
    <w:uiPriority w:val="1"/>
    <w:qFormat/>
    <w:rsid w:val="00887B5D"/>
  </w:style>
  <w:style w:type="paragraph" w:styleId="Textedebulles">
    <w:name w:val="Balloon Text"/>
    <w:basedOn w:val="Normal"/>
    <w:link w:val="TextedebullesCar"/>
    <w:uiPriority w:val="99"/>
    <w:semiHidden/>
    <w:unhideWhenUsed/>
    <w:rsid w:val="00887B5D"/>
    <w:rPr>
      <w:rFonts w:ascii="Tahoma" w:hAnsi="Tahoma" w:cs="Tahoma"/>
      <w:sz w:val="16"/>
      <w:szCs w:val="16"/>
    </w:rPr>
  </w:style>
  <w:style w:type="character" w:customStyle="1" w:styleId="TextedebullesCar">
    <w:name w:val="Texte de bulles Car"/>
    <w:basedOn w:val="Policepardfaut"/>
    <w:link w:val="Textedebulles"/>
    <w:uiPriority w:val="99"/>
    <w:semiHidden/>
    <w:rsid w:val="00887B5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08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10699</Words>
  <Characters>58850</Characters>
  <Application>Microsoft Office Word</Application>
  <DocSecurity>0</DocSecurity>
  <Lines>490</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Isabelle</cp:lastModifiedBy>
  <cp:revision>2</cp:revision>
  <dcterms:created xsi:type="dcterms:W3CDTF">2021-12-13T15:24:00Z</dcterms:created>
  <dcterms:modified xsi:type="dcterms:W3CDTF">2021-12-13T15:24:00Z</dcterms:modified>
</cp:coreProperties>
</file>