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ECB" w:rsidRPr="00EB6ECB" w:rsidRDefault="00EB6ECB" w:rsidP="00EB6ECB">
      <w:pPr>
        <w:spacing w:before="60"/>
        <w:ind w:left="1692" w:right="1725"/>
        <w:jc w:val="center"/>
        <w:rPr>
          <w:b/>
          <w:sz w:val="24"/>
        </w:rPr>
      </w:pPr>
      <w:r w:rsidRPr="00EB6ECB">
        <w:rPr>
          <w:b/>
          <w:sz w:val="24"/>
        </w:rPr>
        <w:t xml:space="preserve">CHAPITRE </w:t>
      </w:r>
      <w:proofErr w:type="gramStart"/>
      <w:r w:rsidRPr="00EB6ECB">
        <w:rPr>
          <w:b/>
          <w:sz w:val="24"/>
        </w:rPr>
        <w:t>CINQ :</w:t>
      </w:r>
      <w:proofErr w:type="gramEnd"/>
    </w:p>
    <w:p w:rsidR="00EB6ECB" w:rsidRPr="00EB6ECB" w:rsidRDefault="00EB6ECB" w:rsidP="00EB6ECB">
      <w:pPr>
        <w:spacing w:before="60"/>
        <w:ind w:left="1692" w:right="1725"/>
        <w:jc w:val="center"/>
        <w:rPr>
          <w:b/>
          <w:sz w:val="24"/>
        </w:rPr>
      </w:pPr>
    </w:p>
    <w:p w:rsidR="00EB6ECB" w:rsidRPr="00EB6ECB" w:rsidRDefault="00EB6ECB" w:rsidP="00EB6ECB">
      <w:pPr>
        <w:spacing w:before="60"/>
        <w:ind w:left="1692" w:right="1725"/>
        <w:jc w:val="center"/>
        <w:rPr>
          <w:b/>
          <w:sz w:val="24"/>
        </w:rPr>
      </w:pPr>
      <w:r w:rsidRPr="00EB6ECB">
        <w:rPr>
          <w:b/>
          <w:sz w:val="24"/>
        </w:rPr>
        <w:t xml:space="preserve">Comprendre Nichiren </w:t>
      </w:r>
      <w:proofErr w:type="gramStart"/>
      <w:r w:rsidRPr="00EB6ECB">
        <w:rPr>
          <w:b/>
          <w:sz w:val="24"/>
        </w:rPr>
        <w:t>et</w:t>
      </w:r>
      <w:proofErr w:type="gramEnd"/>
      <w:r w:rsidRPr="00EB6ECB">
        <w:rPr>
          <w:b/>
          <w:sz w:val="24"/>
        </w:rPr>
        <w:t xml:space="preserve"> sa vie</w:t>
      </w:r>
    </w:p>
    <w:p w:rsidR="00EB6ECB" w:rsidRPr="00EB6ECB" w:rsidRDefault="00EB6ECB" w:rsidP="00EB6ECB">
      <w:pPr>
        <w:spacing w:before="60"/>
        <w:ind w:left="1692" w:right="1725"/>
        <w:jc w:val="center"/>
        <w:rPr>
          <w:b/>
          <w:sz w:val="24"/>
        </w:rPr>
      </w:pPr>
    </w:p>
    <w:p w:rsidR="00EB6ECB" w:rsidRPr="00EB6ECB" w:rsidRDefault="00EB6ECB" w:rsidP="00EB6ECB">
      <w:pPr>
        <w:spacing w:before="60"/>
        <w:ind w:left="1692" w:right="1725"/>
        <w:jc w:val="center"/>
        <w:rPr>
          <w:b/>
          <w:sz w:val="24"/>
        </w:rPr>
      </w:pPr>
      <w:r w:rsidRPr="00EB6ECB">
        <w:rPr>
          <w:b/>
          <w:sz w:val="24"/>
        </w:rPr>
        <w:t>Contexte historique du Japon avant Nichiren</w:t>
      </w:r>
    </w:p>
    <w:p w:rsidR="00EB6ECB" w:rsidRPr="00EB6ECB" w:rsidRDefault="00EB6ECB" w:rsidP="00EB6ECB">
      <w:pPr>
        <w:spacing w:before="60"/>
        <w:ind w:left="1692" w:right="1725"/>
        <w:jc w:val="center"/>
        <w:rPr>
          <w:b/>
          <w:sz w:val="24"/>
        </w:rPr>
      </w:pPr>
    </w:p>
    <w:p w:rsidR="00EB6ECB" w:rsidRDefault="00EB6ECB" w:rsidP="00EB6ECB">
      <w:pPr>
        <w:spacing w:before="60"/>
        <w:ind w:right="1"/>
        <w:rPr>
          <w:sz w:val="24"/>
        </w:rPr>
      </w:pPr>
      <w:r w:rsidRPr="00EB6ECB">
        <w:rPr>
          <w:sz w:val="24"/>
        </w:rPr>
        <w:t xml:space="preserve">Contrairement à la période Heian (794-1185), </w:t>
      </w:r>
      <w:r>
        <w:rPr>
          <w:sz w:val="24"/>
        </w:rPr>
        <w:t>celle de</w:t>
      </w:r>
      <w:r w:rsidRPr="00EB6ECB">
        <w:rPr>
          <w:sz w:val="24"/>
        </w:rPr>
        <w:t xml:space="preserve"> Kamakura (1185-1333) accentue la prise de conscience par les Japonais d</w:t>
      </w:r>
      <w:r>
        <w:rPr>
          <w:sz w:val="24"/>
        </w:rPr>
        <w:t xml:space="preserve">u </w:t>
      </w:r>
      <w:r w:rsidRPr="00EB6ECB">
        <w:rPr>
          <w:sz w:val="24"/>
        </w:rPr>
        <w:t xml:space="preserve">débuts </w:t>
      </w:r>
      <w:r>
        <w:rPr>
          <w:sz w:val="24"/>
        </w:rPr>
        <w:t>de</w:t>
      </w:r>
      <w:r w:rsidRPr="00EB6ECB">
        <w:rPr>
          <w:sz w:val="24"/>
        </w:rPr>
        <w:t xml:space="preserve"> </w:t>
      </w:r>
      <w:r w:rsidRPr="00EB6ECB">
        <w:rPr>
          <w:i/>
          <w:sz w:val="24"/>
        </w:rPr>
        <w:t>mappo</w:t>
      </w:r>
      <w:r>
        <w:rPr>
          <w:sz w:val="24"/>
        </w:rPr>
        <w:t>,</w:t>
      </w:r>
      <w:r w:rsidRPr="00EB6ECB">
        <w:rPr>
          <w:sz w:val="24"/>
        </w:rPr>
        <w:t xml:space="preserve"> Dernier</w:t>
      </w:r>
      <w:r>
        <w:rPr>
          <w:sz w:val="24"/>
        </w:rPr>
        <w:t>s</w:t>
      </w:r>
      <w:r w:rsidRPr="00EB6ECB">
        <w:rPr>
          <w:sz w:val="24"/>
        </w:rPr>
        <w:t xml:space="preserve"> </w:t>
      </w:r>
      <w:r>
        <w:rPr>
          <w:sz w:val="24"/>
        </w:rPr>
        <w:t>jours du Dharma</w:t>
      </w:r>
      <w:r w:rsidRPr="00EB6ECB">
        <w:rPr>
          <w:sz w:val="24"/>
        </w:rPr>
        <w:t xml:space="preserve">, </w:t>
      </w:r>
      <w:r>
        <w:rPr>
          <w:sz w:val="24"/>
        </w:rPr>
        <w:t xml:space="preserve">la </w:t>
      </w:r>
      <w:r w:rsidRPr="00EB6ECB">
        <w:rPr>
          <w:sz w:val="24"/>
        </w:rPr>
        <w:t xml:space="preserve">dernière des trois périodes après la mort du Bouddha, caractérisée par une corruption morale généralisée. Selon plusieurs </w:t>
      </w:r>
      <w:r>
        <w:rPr>
          <w:sz w:val="24"/>
        </w:rPr>
        <w:t>textes</w:t>
      </w:r>
      <w:r w:rsidRPr="00EB6ECB">
        <w:rPr>
          <w:sz w:val="24"/>
        </w:rPr>
        <w:t xml:space="preserve"> bouddhistes, mappo a commencé 2000 ans après la mort </w:t>
      </w:r>
      <w:r>
        <w:rPr>
          <w:sz w:val="24"/>
        </w:rPr>
        <w:t>de Shakyamuni</w:t>
      </w:r>
      <w:r w:rsidRPr="00EB6ECB">
        <w:rPr>
          <w:sz w:val="24"/>
        </w:rPr>
        <w:t xml:space="preserve">, en 1051 et durera 10 000 ans (Wessinger </w:t>
      </w:r>
      <w:proofErr w:type="gramStart"/>
      <w:r w:rsidRPr="00EB6ECB">
        <w:rPr>
          <w:sz w:val="24"/>
        </w:rPr>
        <w:t>2000 :</w:t>
      </w:r>
      <w:proofErr w:type="gramEnd"/>
      <w:r w:rsidRPr="00EB6ECB">
        <w:rPr>
          <w:sz w:val="24"/>
        </w:rPr>
        <w:t xml:space="preserve"> 273).</w:t>
      </w:r>
    </w:p>
    <w:p w:rsidR="00143CAD" w:rsidRDefault="00143CAD" w:rsidP="00EB6ECB">
      <w:pPr>
        <w:spacing w:before="60"/>
        <w:ind w:right="1"/>
        <w:rPr>
          <w:sz w:val="24"/>
        </w:rPr>
      </w:pPr>
    </w:p>
    <w:p w:rsidR="00143CAD" w:rsidRPr="00143CAD" w:rsidRDefault="00143CAD" w:rsidP="00423FE8">
      <w:pPr>
        <w:spacing w:before="60"/>
        <w:ind w:right="1"/>
        <w:rPr>
          <w:sz w:val="24"/>
        </w:rPr>
      </w:pPr>
      <w:r>
        <w:rPr>
          <w:sz w:val="24"/>
        </w:rPr>
        <w:t xml:space="preserve">On attribute souvent </w:t>
      </w:r>
      <w:proofErr w:type="gramStart"/>
      <w:r w:rsidRPr="00143CAD">
        <w:rPr>
          <w:sz w:val="24"/>
        </w:rPr>
        <w:t>ce</w:t>
      </w:r>
      <w:proofErr w:type="gramEnd"/>
      <w:r w:rsidRPr="00143CAD">
        <w:rPr>
          <w:sz w:val="24"/>
        </w:rPr>
        <w:t xml:space="preserve"> phénomène au transfert du pouvoir politique de l'empereur vers les seigneurs féodaux à la fin de la période Heian. Alors que la Maison impériale détenait </w:t>
      </w:r>
      <w:r w:rsidR="00423FE8" w:rsidRPr="00143CAD">
        <w:rPr>
          <w:sz w:val="24"/>
        </w:rPr>
        <w:t>le pouvoir</w:t>
      </w:r>
      <w:r w:rsidR="00423FE8">
        <w:rPr>
          <w:sz w:val="24"/>
        </w:rPr>
        <w:t xml:space="preserve"> depuis toujours</w:t>
      </w:r>
      <w:r w:rsidRPr="00143CAD">
        <w:rPr>
          <w:sz w:val="24"/>
        </w:rPr>
        <w:t xml:space="preserve">, au </w:t>
      </w:r>
      <w:r w:rsidR="00423FE8">
        <w:rPr>
          <w:sz w:val="24"/>
        </w:rPr>
        <w:t>I</w:t>
      </w:r>
      <w:r w:rsidRPr="00143CAD">
        <w:rPr>
          <w:sz w:val="24"/>
        </w:rPr>
        <w:t xml:space="preserve">Xe siècle de nombreux </w:t>
      </w:r>
      <w:r w:rsidR="00423FE8">
        <w:rPr>
          <w:sz w:val="24"/>
        </w:rPr>
        <w:t>membres</w:t>
      </w:r>
      <w:r w:rsidRPr="00143CAD">
        <w:rPr>
          <w:sz w:val="24"/>
        </w:rPr>
        <w:t xml:space="preserve"> du clan Fujiwara </w:t>
      </w:r>
      <w:r w:rsidR="00423FE8">
        <w:rPr>
          <w:sz w:val="24"/>
        </w:rPr>
        <w:t xml:space="preserve">- grande </w:t>
      </w:r>
      <w:r w:rsidRPr="00143CAD">
        <w:rPr>
          <w:sz w:val="24"/>
        </w:rPr>
        <w:t xml:space="preserve">famille aristocratique </w:t>
      </w:r>
      <w:r w:rsidR="00423FE8">
        <w:rPr>
          <w:sz w:val="24"/>
        </w:rPr>
        <w:t>de</w:t>
      </w:r>
      <w:r w:rsidRPr="00143CAD">
        <w:rPr>
          <w:sz w:val="24"/>
        </w:rPr>
        <w:t xml:space="preserve"> l'époque</w:t>
      </w:r>
      <w:r w:rsidR="00423FE8">
        <w:rPr>
          <w:sz w:val="24"/>
        </w:rPr>
        <w:t xml:space="preserve"> </w:t>
      </w:r>
      <w:proofErr w:type="gramStart"/>
      <w:r w:rsidR="00423FE8">
        <w:rPr>
          <w:sz w:val="24"/>
        </w:rPr>
        <w:t xml:space="preserve">- </w:t>
      </w:r>
      <w:r w:rsidRPr="00143CAD">
        <w:rPr>
          <w:sz w:val="24"/>
        </w:rPr>
        <w:t xml:space="preserve"> s'étaient</w:t>
      </w:r>
      <w:proofErr w:type="gramEnd"/>
      <w:r w:rsidRPr="00143CAD">
        <w:rPr>
          <w:sz w:val="24"/>
        </w:rPr>
        <w:t xml:space="preserve"> mariés </w:t>
      </w:r>
      <w:r w:rsidR="00423FE8">
        <w:rPr>
          <w:sz w:val="24"/>
        </w:rPr>
        <w:t>avec des memebres de</w:t>
      </w:r>
      <w:r w:rsidRPr="00143CAD">
        <w:rPr>
          <w:sz w:val="24"/>
        </w:rPr>
        <w:t xml:space="preserve"> la famille impériale et occupaient des postes élevés au sein du gouvernement. Le clan Fujiwara a accru son pouvoir tout au long du Xe siècle et </w:t>
      </w:r>
      <w:r w:rsidR="00423FE8">
        <w:rPr>
          <w:sz w:val="24"/>
        </w:rPr>
        <w:t>quelques</w:t>
      </w:r>
      <w:r w:rsidRPr="00143CAD">
        <w:rPr>
          <w:sz w:val="24"/>
        </w:rPr>
        <w:t xml:space="preserve"> années après le règne de l'empereur Daigo (897-930), Fujiwara no Michinaga (966-1028) avait un contrôle total sur l'empereur et la cour. Le pouvoir du clan Fujiwara déclina en raison de problèmes essentiellement sociaux </w:t>
      </w:r>
      <w:proofErr w:type="gramStart"/>
      <w:r w:rsidRPr="00143CAD">
        <w:rPr>
          <w:sz w:val="24"/>
        </w:rPr>
        <w:t>et</w:t>
      </w:r>
      <w:proofErr w:type="gramEnd"/>
      <w:r w:rsidRPr="00143CAD">
        <w:rPr>
          <w:sz w:val="24"/>
        </w:rPr>
        <w:t xml:space="preserve"> économiques qui entraînèrent une concurrence accrue entre d'autres familles militaristes puissantes, dont le clan Taira et </w:t>
      </w:r>
      <w:r w:rsidR="00423FE8">
        <w:rPr>
          <w:sz w:val="24"/>
        </w:rPr>
        <w:t xml:space="preserve">celui de </w:t>
      </w:r>
      <w:r w:rsidRPr="00143CAD">
        <w:rPr>
          <w:sz w:val="24"/>
        </w:rPr>
        <w:t xml:space="preserve">Minamoto. Le clan Fujiwara finit par perdre son pouvoir en 1068, ce qui marqua le début du règne de l'empereur Go-Sanjo (1032-1073) (Hakeda </w:t>
      </w:r>
      <w:proofErr w:type="gramStart"/>
      <w:r w:rsidRPr="00143CAD">
        <w:rPr>
          <w:sz w:val="24"/>
        </w:rPr>
        <w:t>1972 :</w:t>
      </w:r>
      <w:proofErr w:type="gramEnd"/>
      <w:r w:rsidRPr="00143CAD">
        <w:rPr>
          <w:sz w:val="24"/>
        </w:rPr>
        <w:t xml:space="preserve"> 52). La famille Minamoto remplaça bon nombre des anciens postes occupés par la famille Fujiwara à la cour impériale </w:t>
      </w:r>
      <w:proofErr w:type="gramStart"/>
      <w:r w:rsidRPr="00143CAD">
        <w:rPr>
          <w:sz w:val="24"/>
        </w:rPr>
        <w:t>et</w:t>
      </w:r>
      <w:proofErr w:type="gramEnd"/>
      <w:r w:rsidRPr="00143CAD">
        <w:rPr>
          <w:sz w:val="24"/>
        </w:rPr>
        <w:t xml:space="preserve"> au gouvernement. Une série de rébellions parmi les puissantes familles aristocratiques a conduit à </w:t>
      </w:r>
      <w:proofErr w:type="gramStart"/>
      <w:r w:rsidRPr="00143CAD">
        <w:rPr>
          <w:sz w:val="24"/>
        </w:rPr>
        <w:t>un</w:t>
      </w:r>
      <w:proofErr w:type="gramEnd"/>
      <w:r w:rsidRPr="00143CAD">
        <w:rPr>
          <w:sz w:val="24"/>
        </w:rPr>
        <w:t xml:space="preserve"> bref règne du clan Taira à partir de 1159. Leur défaite lors de la guerre de Genpei (1180-1185) </w:t>
      </w:r>
      <w:r w:rsidR="00423FE8">
        <w:rPr>
          <w:sz w:val="24"/>
        </w:rPr>
        <w:t>marque</w:t>
      </w:r>
      <w:r w:rsidRPr="00143CAD">
        <w:rPr>
          <w:sz w:val="24"/>
        </w:rPr>
        <w:t xml:space="preserve"> le début de la période Kamakura</w:t>
      </w:r>
      <w:r w:rsidR="00423FE8">
        <w:rPr>
          <w:sz w:val="24"/>
        </w:rPr>
        <w:t xml:space="preserve"> </w:t>
      </w:r>
      <w:proofErr w:type="gramStart"/>
      <w:r w:rsidR="00423FE8">
        <w:rPr>
          <w:sz w:val="24"/>
        </w:rPr>
        <w:t>et</w:t>
      </w:r>
      <w:proofErr w:type="gramEnd"/>
      <w:r w:rsidRPr="00143CAD">
        <w:rPr>
          <w:sz w:val="24"/>
        </w:rPr>
        <w:t xml:space="preserve"> l'ascension du clan Minamoto</w:t>
      </w:r>
      <w:r w:rsidR="003E7E56">
        <w:rPr>
          <w:sz w:val="24"/>
        </w:rPr>
        <w:t xml:space="preserve">. Cela aboutit à </w:t>
      </w:r>
      <w:r w:rsidRPr="00143CAD">
        <w:rPr>
          <w:sz w:val="24"/>
        </w:rPr>
        <w:t xml:space="preserve">l'établissement du shogunat de Kamakura, une dictature militaire dirigée par les shoguns ou seigneurs féodaux nommés par l'empereur (Yamamura </w:t>
      </w:r>
      <w:proofErr w:type="gramStart"/>
      <w:r w:rsidRPr="00143CAD">
        <w:rPr>
          <w:sz w:val="24"/>
        </w:rPr>
        <w:t>1988 :</w:t>
      </w:r>
      <w:proofErr w:type="gramEnd"/>
      <w:r w:rsidRPr="00143CAD">
        <w:rPr>
          <w:sz w:val="24"/>
        </w:rPr>
        <w:t xml:space="preserve"> 1-6).</w:t>
      </w:r>
    </w:p>
    <w:p w:rsidR="003E7E56" w:rsidRDefault="003E7E56" w:rsidP="003E7E56">
      <w:pPr>
        <w:spacing w:before="60"/>
        <w:ind w:right="1"/>
        <w:rPr>
          <w:sz w:val="24"/>
        </w:rPr>
      </w:pPr>
    </w:p>
    <w:p w:rsidR="003E7E56" w:rsidRPr="003E7E56" w:rsidRDefault="003E7E56" w:rsidP="003E7E56">
      <w:pPr>
        <w:spacing w:before="60"/>
        <w:ind w:right="1"/>
        <w:rPr>
          <w:sz w:val="24"/>
        </w:rPr>
      </w:pPr>
      <w:r w:rsidRPr="003E7E56">
        <w:rPr>
          <w:sz w:val="24"/>
        </w:rPr>
        <w:t>En 1192, Minamoto no Yoritomo (1147-1199) dev</w:t>
      </w:r>
      <w:r>
        <w:rPr>
          <w:sz w:val="24"/>
        </w:rPr>
        <w:t>int</w:t>
      </w:r>
      <w:r w:rsidRPr="003E7E56">
        <w:rPr>
          <w:sz w:val="24"/>
        </w:rPr>
        <w:t xml:space="preserve"> le premier shogun</w:t>
      </w:r>
      <w:r>
        <w:rPr>
          <w:sz w:val="24"/>
        </w:rPr>
        <w:t xml:space="preserve"> </w:t>
      </w:r>
      <w:proofErr w:type="gramStart"/>
      <w:r>
        <w:rPr>
          <w:sz w:val="24"/>
        </w:rPr>
        <w:t>et</w:t>
      </w:r>
      <w:proofErr w:type="gramEnd"/>
      <w:r w:rsidRPr="003E7E56">
        <w:rPr>
          <w:sz w:val="24"/>
        </w:rPr>
        <w:t xml:space="preserve"> établi</w:t>
      </w:r>
      <w:r>
        <w:rPr>
          <w:sz w:val="24"/>
        </w:rPr>
        <w:t>t</w:t>
      </w:r>
      <w:r w:rsidRPr="003E7E56">
        <w:rPr>
          <w:sz w:val="24"/>
        </w:rPr>
        <w:t xml:space="preserve"> le bakufu ou le gouvernement des guerriers, à Kamakura. </w:t>
      </w:r>
      <w:proofErr w:type="gramStart"/>
      <w:r w:rsidRPr="003E7E56">
        <w:rPr>
          <w:sz w:val="24"/>
        </w:rPr>
        <w:t xml:space="preserve">Au XIIIe siècle, </w:t>
      </w:r>
      <w:r>
        <w:rPr>
          <w:sz w:val="24"/>
        </w:rPr>
        <w:t xml:space="preserve">c’est </w:t>
      </w:r>
      <w:r w:rsidRPr="003E7E56">
        <w:rPr>
          <w:sz w:val="24"/>
        </w:rPr>
        <w:t xml:space="preserve">le clan Hojo </w:t>
      </w:r>
      <w:r>
        <w:rPr>
          <w:sz w:val="24"/>
        </w:rPr>
        <w:t xml:space="preserve">qui </w:t>
      </w:r>
      <w:r w:rsidRPr="003E7E56">
        <w:rPr>
          <w:sz w:val="24"/>
        </w:rPr>
        <w:t>pri</w:t>
      </w:r>
      <w:r>
        <w:rPr>
          <w:sz w:val="24"/>
        </w:rPr>
        <w:t>t</w:t>
      </w:r>
      <w:r w:rsidRPr="003E7E56">
        <w:rPr>
          <w:sz w:val="24"/>
        </w:rPr>
        <w:t xml:space="preserve"> le contrôle du gouvernement, dirigé par Hojo Tokimasa qui gouvernait en tant que shikken ("</w:t>
      </w:r>
      <w:r>
        <w:rPr>
          <w:sz w:val="24"/>
        </w:rPr>
        <w:t>régent</w:t>
      </w:r>
      <w:r w:rsidRPr="003E7E56">
        <w:rPr>
          <w:sz w:val="24"/>
        </w:rPr>
        <w:t xml:space="preserve">"), </w:t>
      </w:r>
      <w:r>
        <w:rPr>
          <w:sz w:val="24"/>
        </w:rPr>
        <w:t>diminuant ainsi le</w:t>
      </w:r>
      <w:r w:rsidRPr="003E7E56">
        <w:rPr>
          <w:sz w:val="24"/>
        </w:rPr>
        <w:t xml:space="preserve"> pouvoir du shogun.</w:t>
      </w:r>
      <w:proofErr w:type="gramEnd"/>
      <w:r w:rsidRPr="003E7E56">
        <w:rPr>
          <w:sz w:val="24"/>
        </w:rPr>
        <w:t xml:space="preserve"> Malgré la prospérité économique croissante sous le clan Hojo (Anesaki 1916 : 6), la tension </w:t>
      </w:r>
      <w:r>
        <w:rPr>
          <w:sz w:val="24"/>
        </w:rPr>
        <w:t>grandissante</w:t>
      </w:r>
      <w:r w:rsidRPr="003E7E56">
        <w:rPr>
          <w:sz w:val="24"/>
        </w:rPr>
        <w:t xml:space="preserve"> entre le parti impérial à Kyoto et le clan Hojo a conduit à la guerre Jokyu en 1221, qui s'est soldée par la victoire du clan Hojo. Cette guerre </w:t>
      </w:r>
      <w:r>
        <w:rPr>
          <w:sz w:val="24"/>
        </w:rPr>
        <w:t>assura</w:t>
      </w:r>
      <w:r w:rsidRPr="003E7E56">
        <w:rPr>
          <w:sz w:val="24"/>
        </w:rPr>
        <w:t xml:space="preserve"> l'ascension du clan Hojo et </w:t>
      </w:r>
      <w:r>
        <w:rPr>
          <w:sz w:val="24"/>
        </w:rPr>
        <w:t>exaspéra le</w:t>
      </w:r>
      <w:r w:rsidRPr="003E7E56">
        <w:rPr>
          <w:sz w:val="24"/>
        </w:rPr>
        <w:t xml:space="preserve"> ressentiment parmi ceux qui croyaient que le souverain légitime du "pays des dieux" (Anesaki 1916 : 6) était l'empereur, le descendant d'Amaterasu, la déesse du soleil du Japon.</w:t>
      </w:r>
    </w:p>
    <w:p w:rsidR="003E7E56" w:rsidRDefault="003E7E56" w:rsidP="003E7E56">
      <w:pPr>
        <w:spacing w:before="60"/>
        <w:ind w:right="1"/>
        <w:rPr>
          <w:sz w:val="24"/>
        </w:rPr>
      </w:pPr>
    </w:p>
    <w:p w:rsidR="00BD51D4" w:rsidRPr="00BD51D4" w:rsidRDefault="00BD51D4" w:rsidP="00BD51D4">
      <w:pPr>
        <w:spacing w:before="60"/>
        <w:ind w:right="1"/>
        <w:rPr>
          <w:sz w:val="24"/>
        </w:rPr>
      </w:pPr>
      <w:r w:rsidRPr="00BD51D4">
        <w:rPr>
          <w:sz w:val="24"/>
        </w:rPr>
        <w:t xml:space="preserve">Outre les conflits gouvernementaux, le pays lui-même avait connu plusieurs calamités naturelles, notamment des typhons </w:t>
      </w:r>
      <w:proofErr w:type="gramStart"/>
      <w:r w:rsidRPr="00BD51D4">
        <w:rPr>
          <w:sz w:val="24"/>
        </w:rPr>
        <w:t>et</w:t>
      </w:r>
      <w:proofErr w:type="gramEnd"/>
      <w:r w:rsidRPr="00BD51D4">
        <w:rPr>
          <w:sz w:val="24"/>
        </w:rPr>
        <w:t xml:space="preserve"> des tremblements de terre</w:t>
      </w:r>
      <w:r>
        <w:rPr>
          <w:sz w:val="24"/>
        </w:rPr>
        <w:t xml:space="preserve"> </w:t>
      </w:r>
      <w:r w:rsidR="00662FD1">
        <w:rPr>
          <w:sz w:val="24"/>
        </w:rPr>
        <w:t>provoquant épidémies et famine</w:t>
      </w:r>
      <w:r w:rsidRPr="00BD51D4">
        <w:rPr>
          <w:sz w:val="24"/>
        </w:rPr>
        <w:t xml:space="preserve">. Les nombreuses guerres civiles combinées aux décès et aux </w:t>
      </w:r>
      <w:r w:rsidR="00662FD1">
        <w:rPr>
          <w:sz w:val="24"/>
        </w:rPr>
        <w:t>calamités</w:t>
      </w:r>
      <w:r w:rsidRPr="00BD51D4">
        <w:rPr>
          <w:sz w:val="24"/>
        </w:rPr>
        <w:t xml:space="preserve"> présentaient des similitudes avec la description bouddhiste d</w:t>
      </w:r>
      <w:r w:rsidR="00662FD1">
        <w:rPr>
          <w:sz w:val="24"/>
        </w:rPr>
        <w:t>e</w:t>
      </w:r>
      <w:r w:rsidRPr="00BD51D4">
        <w:rPr>
          <w:sz w:val="24"/>
        </w:rPr>
        <w:t xml:space="preserve"> </w:t>
      </w:r>
      <w:r w:rsidRPr="00662FD1">
        <w:rPr>
          <w:i/>
          <w:sz w:val="24"/>
        </w:rPr>
        <w:t>mappo</w:t>
      </w:r>
      <w:r w:rsidRPr="00BD51D4">
        <w:rPr>
          <w:sz w:val="24"/>
        </w:rPr>
        <w:t xml:space="preserve"> et ont renforcé la croyance en cette prophétie bouddhiste (Anesaki </w:t>
      </w:r>
      <w:proofErr w:type="gramStart"/>
      <w:r w:rsidRPr="00BD51D4">
        <w:rPr>
          <w:sz w:val="24"/>
        </w:rPr>
        <w:t>1916 :</w:t>
      </w:r>
      <w:proofErr w:type="gramEnd"/>
      <w:r w:rsidRPr="00BD51D4">
        <w:rPr>
          <w:sz w:val="24"/>
        </w:rPr>
        <w:t xml:space="preserve"> 4). Outre l'ascension des seigneurs féodaux, cette période de l'histoire japonaise a également été caractérisée par l'</w:t>
      </w:r>
      <w:r w:rsidR="00662FD1">
        <w:rPr>
          <w:sz w:val="24"/>
        </w:rPr>
        <w:t>apparition</w:t>
      </w:r>
      <w:r w:rsidRPr="00BD51D4">
        <w:rPr>
          <w:sz w:val="24"/>
        </w:rPr>
        <w:t xml:space="preserve"> de plusieurs chefs </w:t>
      </w:r>
      <w:r w:rsidRPr="00BD51D4">
        <w:rPr>
          <w:sz w:val="24"/>
        </w:rPr>
        <w:lastRenderedPageBreak/>
        <w:t>bouddhistes différents, dont les approches divergentes d</w:t>
      </w:r>
      <w:r w:rsidR="00662FD1">
        <w:rPr>
          <w:sz w:val="24"/>
        </w:rPr>
        <w:t>e</w:t>
      </w:r>
      <w:r w:rsidRPr="00BD51D4">
        <w:rPr>
          <w:sz w:val="24"/>
        </w:rPr>
        <w:t xml:space="preserve"> mappo ont accru la conscience individuelle de la nécessité de la religion tout au long de la vie et pour l'éternité. Si l'</w:t>
      </w:r>
      <w:r w:rsidR="00103AD8">
        <w:rPr>
          <w:sz w:val="24"/>
        </w:rPr>
        <w:t>interprétation</w:t>
      </w:r>
      <w:r w:rsidRPr="00BD51D4">
        <w:rPr>
          <w:sz w:val="24"/>
        </w:rPr>
        <w:t xml:space="preserve"> de nombreuses </w:t>
      </w:r>
      <w:r w:rsidR="000B391E">
        <w:rPr>
          <w:sz w:val="24"/>
        </w:rPr>
        <w:t>écoles</w:t>
      </w:r>
      <w:r w:rsidRPr="00BD51D4">
        <w:rPr>
          <w:sz w:val="24"/>
        </w:rPr>
        <w:t xml:space="preserve"> bouddhistes nouvellement établies était en partie le produit de la peur, d'autres </w:t>
      </w:r>
      <w:r w:rsidR="00BD7632">
        <w:rPr>
          <w:sz w:val="24"/>
        </w:rPr>
        <w:t xml:space="preserve">estiment </w:t>
      </w:r>
      <w:r w:rsidRPr="00BD51D4">
        <w:rPr>
          <w:sz w:val="24"/>
        </w:rPr>
        <w:t xml:space="preserve">que </w:t>
      </w:r>
      <w:r w:rsidR="00BD7632">
        <w:rPr>
          <w:sz w:val="24"/>
        </w:rPr>
        <w:t xml:space="preserve">ce n’est pas </w:t>
      </w:r>
      <w:r w:rsidRPr="00BD51D4">
        <w:rPr>
          <w:sz w:val="24"/>
        </w:rPr>
        <w:t xml:space="preserve">le concept de mappo </w:t>
      </w:r>
      <w:r w:rsidR="00BD7632">
        <w:rPr>
          <w:sz w:val="24"/>
        </w:rPr>
        <w:t xml:space="preserve">qui était </w:t>
      </w:r>
      <w:r w:rsidRPr="00BD51D4">
        <w:rPr>
          <w:sz w:val="24"/>
        </w:rPr>
        <w:t xml:space="preserve">responsable de la création des diverses </w:t>
      </w:r>
      <w:r w:rsidR="00103AD8">
        <w:rPr>
          <w:sz w:val="24"/>
        </w:rPr>
        <w:t>écoles</w:t>
      </w:r>
      <w:r w:rsidRPr="00BD51D4">
        <w:rPr>
          <w:sz w:val="24"/>
        </w:rPr>
        <w:t xml:space="preserve"> et devrait </w:t>
      </w:r>
      <w:r w:rsidR="00BD7632">
        <w:rPr>
          <w:sz w:val="24"/>
        </w:rPr>
        <w:t xml:space="preserve">plutôt </w:t>
      </w:r>
      <w:r w:rsidRPr="00BD51D4">
        <w:rPr>
          <w:sz w:val="24"/>
        </w:rPr>
        <w:t>être qualifié de "symptôme" et d</w:t>
      </w:r>
      <w:r w:rsidR="00BD7632">
        <w:rPr>
          <w:sz w:val="24"/>
        </w:rPr>
        <w:t xml:space="preserve">’explication </w:t>
      </w:r>
      <w:r w:rsidRPr="00BD51D4">
        <w:rPr>
          <w:sz w:val="24"/>
        </w:rPr>
        <w:t>d</w:t>
      </w:r>
      <w:r w:rsidR="00BD7632">
        <w:rPr>
          <w:sz w:val="24"/>
        </w:rPr>
        <w:t xml:space="preserve">e l’amplification </w:t>
      </w:r>
      <w:r w:rsidRPr="00BD51D4">
        <w:rPr>
          <w:sz w:val="24"/>
        </w:rPr>
        <w:t xml:space="preserve">des calamités de l'époque (Brudnoy 1970 : 23). Une figure bouddhiste éminente de l'époque </w:t>
      </w:r>
      <w:proofErr w:type="gramStart"/>
      <w:r w:rsidRPr="00BD51D4">
        <w:rPr>
          <w:sz w:val="24"/>
        </w:rPr>
        <w:t>est</w:t>
      </w:r>
      <w:proofErr w:type="gramEnd"/>
      <w:r w:rsidRPr="00BD51D4">
        <w:rPr>
          <w:sz w:val="24"/>
        </w:rPr>
        <w:t xml:space="preserve"> Nichiren (1222-1012).</w:t>
      </w:r>
    </w:p>
    <w:p w:rsidR="00BD7632" w:rsidRDefault="00BD7632" w:rsidP="00BD51D4">
      <w:pPr>
        <w:spacing w:before="60"/>
        <w:ind w:right="1"/>
        <w:rPr>
          <w:sz w:val="24"/>
        </w:rPr>
      </w:pPr>
    </w:p>
    <w:p w:rsidR="00BD51D4" w:rsidRDefault="00BD51D4" w:rsidP="00BD51D4">
      <w:pPr>
        <w:spacing w:before="60"/>
        <w:ind w:right="1"/>
        <w:rPr>
          <w:sz w:val="24"/>
        </w:rPr>
      </w:pPr>
      <w:r w:rsidRPr="00BD51D4">
        <w:rPr>
          <w:sz w:val="24"/>
        </w:rPr>
        <w:t xml:space="preserve">Nichiren (1222-1282), connu non seulement pour avoir mis l'accent sur le </w:t>
      </w:r>
      <w:r w:rsidRPr="00BD7632">
        <w:rPr>
          <w:i/>
          <w:sz w:val="24"/>
        </w:rPr>
        <w:t>Sutra du Lotus</w:t>
      </w:r>
      <w:r w:rsidRPr="00BD51D4">
        <w:rPr>
          <w:sz w:val="24"/>
        </w:rPr>
        <w:t xml:space="preserve"> en tant que moyen exclusif </w:t>
      </w:r>
      <w:proofErr w:type="gramStart"/>
      <w:r w:rsidRPr="00BD51D4">
        <w:rPr>
          <w:sz w:val="24"/>
        </w:rPr>
        <w:t>et</w:t>
      </w:r>
      <w:proofErr w:type="gramEnd"/>
      <w:r w:rsidRPr="00BD51D4">
        <w:rPr>
          <w:sz w:val="24"/>
        </w:rPr>
        <w:t xml:space="preserve"> véritable d'atteindre l</w:t>
      </w:r>
      <w:r w:rsidR="00BD7632">
        <w:rPr>
          <w:sz w:val="24"/>
        </w:rPr>
        <w:t>a délivrance</w:t>
      </w:r>
      <w:r w:rsidRPr="00BD51D4">
        <w:rPr>
          <w:sz w:val="24"/>
        </w:rPr>
        <w:t>, mais aussi pour sa personnalité fervente et son nationalisme.</w:t>
      </w:r>
    </w:p>
    <w:p w:rsidR="00870319" w:rsidRPr="00BD51D4" w:rsidRDefault="00870319" w:rsidP="00BD51D4">
      <w:pPr>
        <w:spacing w:before="60"/>
        <w:ind w:right="1"/>
        <w:rPr>
          <w:sz w:val="24"/>
        </w:rPr>
      </w:pPr>
    </w:p>
    <w:p w:rsidR="00870319" w:rsidRPr="00870319" w:rsidRDefault="00870319" w:rsidP="00870319">
      <w:pPr>
        <w:spacing w:before="60"/>
        <w:ind w:right="1"/>
        <w:rPr>
          <w:b/>
          <w:sz w:val="24"/>
        </w:rPr>
      </w:pPr>
      <w:r w:rsidRPr="00870319">
        <w:rPr>
          <w:b/>
          <w:sz w:val="24"/>
        </w:rPr>
        <w:t>Biographie de Nichiren</w:t>
      </w:r>
    </w:p>
    <w:p w:rsidR="00870319" w:rsidRPr="00870319" w:rsidRDefault="00870319" w:rsidP="00870319">
      <w:pPr>
        <w:spacing w:before="60"/>
        <w:ind w:right="1"/>
        <w:rPr>
          <w:sz w:val="24"/>
        </w:rPr>
      </w:pPr>
    </w:p>
    <w:p w:rsidR="00BD51D4" w:rsidRPr="00BD51D4" w:rsidRDefault="00870319" w:rsidP="00870319">
      <w:pPr>
        <w:spacing w:before="60"/>
        <w:ind w:right="1"/>
        <w:rPr>
          <w:sz w:val="24"/>
        </w:rPr>
      </w:pPr>
      <w:r w:rsidRPr="00870319">
        <w:rPr>
          <w:sz w:val="24"/>
        </w:rPr>
        <w:t>Nichiren est né le 16 février 1222 à Kominato, dans la province d'Awa (partie de l'actuelle Chiba)</w:t>
      </w:r>
      <w:r>
        <w:rPr>
          <w:sz w:val="24"/>
        </w:rPr>
        <w:t xml:space="preserve"> Son nom d’enfant était </w:t>
      </w:r>
      <w:r w:rsidRPr="00870319">
        <w:rPr>
          <w:sz w:val="24"/>
        </w:rPr>
        <w:t>Zennichimaro</w:t>
      </w:r>
      <w:r>
        <w:rPr>
          <w:sz w:val="24"/>
        </w:rPr>
        <w:t xml:space="preserve">. </w:t>
      </w:r>
      <w:proofErr w:type="gramStart"/>
      <w:r>
        <w:rPr>
          <w:sz w:val="24"/>
        </w:rPr>
        <w:t>Il</w:t>
      </w:r>
      <w:proofErr w:type="gramEnd"/>
      <w:r>
        <w:rPr>
          <w:sz w:val="24"/>
        </w:rPr>
        <w:t xml:space="preserve"> était </w:t>
      </w:r>
      <w:r w:rsidRPr="00870319">
        <w:rPr>
          <w:sz w:val="24"/>
        </w:rPr>
        <w:t xml:space="preserve">fils de pêcheur. En 1233, </w:t>
      </w:r>
      <w:proofErr w:type="gramStart"/>
      <w:r w:rsidRPr="00870319">
        <w:rPr>
          <w:sz w:val="24"/>
        </w:rPr>
        <w:t>il</w:t>
      </w:r>
      <w:proofErr w:type="gramEnd"/>
      <w:r w:rsidRPr="00870319">
        <w:rPr>
          <w:sz w:val="24"/>
        </w:rPr>
        <w:t xml:space="preserve"> a été envoyé </w:t>
      </w:r>
      <w:r>
        <w:rPr>
          <w:sz w:val="24"/>
        </w:rPr>
        <w:t xml:space="preserve">au temple </w:t>
      </w:r>
      <w:r w:rsidRPr="00870319">
        <w:rPr>
          <w:sz w:val="24"/>
        </w:rPr>
        <w:t xml:space="preserve">Kiyomizu-dera (Seicho-ji) à Kyoto où il commence ses études bouddhistes. Cinq ans plus tard, à l'âge de 16 ans, </w:t>
      </w:r>
      <w:proofErr w:type="gramStart"/>
      <w:r w:rsidRPr="00870319">
        <w:rPr>
          <w:sz w:val="24"/>
        </w:rPr>
        <w:t>il</w:t>
      </w:r>
      <w:proofErr w:type="gramEnd"/>
      <w:r w:rsidRPr="00870319">
        <w:rPr>
          <w:sz w:val="24"/>
        </w:rPr>
        <w:t xml:space="preserve"> est officiellement ordonné et reçoit le nom bouddhiste de Zesho-bo Rencho. En 1243, </w:t>
      </w:r>
      <w:proofErr w:type="gramStart"/>
      <w:r w:rsidRPr="00870319">
        <w:rPr>
          <w:sz w:val="24"/>
        </w:rPr>
        <w:t>il</w:t>
      </w:r>
      <w:proofErr w:type="gramEnd"/>
      <w:r w:rsidRPr="00870319">
        <w:rPr>
          <w:sz w:val="24"/>
        </w:rPr>
        <w:t xml:space="preserve"> quitte Kiyomizu-dera pour étudier dans plusieurs centres bouddhistes, dont le Mont. Hiei. En 1253, </w:t>
      </w:r>
      <w:proofErr w:type="gramStart"/>
      <w:r w:rsidRPr="00870319">
        <w:rPr>
          <w:sz w:val="24"/>
        </w:rPr>
        <w:t>il</w:t>
      </w:r>
      <w:proofErr w:type="gramEnd"/>
      <w:r w:rsidRPr="00870319">
        <w:rPr>
          <w:sz w:val="24"/>
        </w:rPr>
        <w:t xml:space="preserve"> </w:t>
      </w:r>
      <w:r>
        <w:rPr>
          <w:sz w:val="24"/>
        </w:rPr>
        <w:t>comprend</w:t>
      </w:r>
      <w:r w:rsidRPr="00870319">
        <w:rPr>
          <w:sz w:val="24"/>
        </w:rPr>
        <w:t xml:space="preserve"> que le </w:t>
      </w:r>
      <w:r w:rsidRPr="00870319">
        <w:rPr>
          <w:i/>
          <w:sz w:val="24"/>
        </w:rPr>
        <w:t>Sutra du Lotus</w:t>
      </w:r>
      <w:r w:rsidRPr="00870319">
        <w:rPr>
          <w:sz w:val="24"/>
        </w:rPr>
        <w:t xml:space="preserve"> fournit ce qu'il considérait comme le véritable enseignement du Bouddha et était donc </w:t>
      </w:r>
      <w:r>
        <w:rPr>
          <w:sz w:val="24"/>
        </w:rPr>
        <w:t>le sutra</w:t>
      </w:r>
      <w:r w:rsidRPr="00870319">
        <w:rPr>
          <w:sz w:val="24"/>
        </w:rPr>
        <w:t xml:space="preserve"> qui deviendrait la base de sa religion. Il a pour la première fois proclamé officiellement sa foi à l'univers, au ciel et à la terre le matin du 28 avril 1253, au sommet d'une colline surplombant l'océan Pacifique, en </w:t>
      </w:r>
      <w:r>
        <w:rPr>
          <w:sz w:val="24"/>
        </w:rPr>
        <w:t>psalmodiant</w:t>
      </w:r>
      <w:r w:rsidRPr="00870319">
        <w:rPr>
          <w:sz w:val="24"/>
        </w:rPr>
        <w:t xml:space="preserve"> "Namu myoho renge kyo" ("se consacrer </w:t>
      </w:r>
      <w:r>
        <w:rPr>
          <w:sz w:val="24"/>
        </w:rPr>
        <w:t>au Dharma M</w:t>
      </w:r>
      <w:r w:rsidRPr="00870319">
        <w:rPr>
          <w:sz w:val="24"/>
        </w:rPr>
        <w:t>erveilleu</w:t>
      </w:r>
      <w:r>
        <w:rPr>
          <w:sz w:val="24"/>
        </w:rPr>
        <w:t xml:space="preserve">x </w:t>
      </w:r>
      <w:r w:rsidRPr="00870319">
        <w:rPr>
          <w:sz w:val="24"/>
        </w:rPr>
        <w:t xml:space="preserve">du Sutra du Lotus"), connu sous le nom </w:t>
      </w:r>
      <w:r>
        <w:rPr>
          <w:sz w:val="24"/>
        </w:rPr>
        <w:t xml:space="preserve">de </w:t>
      </w:r>
      <w:r w:rsidRPr="00870319">
        <w:rPr>
          <w:sz w:val="24"/>
        </w:rPr>
        <w:t>daimoku</w:t>
      </w:r>
      <w:r>
        <w:rPr>
          <w:sz w:val="24"/>
        </w:rPr>
        <w:t xml:space="preserve"> (grand titre)</w:t>
      </w:r>
      <w:r w:rsidRPr="00870319">
        <w:rPr>
          <w:sz w:val="24"/>
        </w:rPr>
        <w:t xml:space="preserve">, et change également son nom en "Nichiren" </w:t>
      </w:r>
      <w:r w:rsidRPr="00870319">
        <w:rPr>
          <w:rFonts w:ascii="MS Gothic" w:eastAsia="MS Gothic" w:hAnsi="MS Gothic" w:cs="MS Gothic" w:hint="eastAsia"/>
          <w:sz w:val="24"/>
        </w:rPr>
        <w:t>日蓮</w:t>
      </w:r>
      <w:r w:rsidRPr="00870319">
        <w:rPr>
          <w:sz w:val="24"/>
        </w:rPr>
        <w:t xml:space="preserve"> (</w:t>
      </w:r>
      <w:r w:rsidRPr="00870319">
        <w:rPr>
          <w:rFonts w:ascii="MS Gothic" w:eastAsia="MS Gothic" w:hAnsi="MS Gothic" w:cs="MS Gothic" w:hint="eastAsia"/>
          <w:sz w:val="24"/>
        </w:rPr>
        <w:t>日</w:t>
      </w:r>
      <w:r w:rsidRPr="00870319">
        <w:rPr>
          <w:sz w:val="24"/>
        </w:rPr>
        <w:t xml:space="preserve"> "nichi" signifie "soleil" et </w:t>
      </w:r>
      <w:r w:rsidRPr="00870319">
        <w:rPr>
          <w:rFonts w:ascii="MS Gothic" w:eastAsia="MS Gothic" w:hAnsi="MS Gothic" w:cs="MS Gothic" w:hint="eastAsia"/>
          <w:sz w:val="24"/>
        </w:rPr>
        <w:t>連</w:t>
      </w:r>
      <w:r w:rsidRPr="00870319">
        <w:rPr>
          <w:sz w:val="24"/>
        </w:rPr>
        <w:t xml:space="preserve"> "ren" signifie "lotus"). La même année, Nichiren commence à propager ses enseignements à Kamakura, capitale de facto du Japon gouverné par le shikken et le shogun (Frederic 2005 : 340).</w:t>
      </w:r>
    </w:p>
    <w:p w:rsidR="00BD51D4" w:rsidRPr="00BD51D4" w:rsidRDefault="00BD51D4" w:rsidP="00BD51D4">
      <w:pPr>
        <w:spacing w:before="60"/>
        <w:ind w:right="1"/>
        <w:rPr>
          <w:sz w:val="24"/>
        </w:rPr>
      </w:pPr>
    </w:p>
    <w:p w:rsidR="00BD51D4" w:rsidRDefault="00870319" w:rsidP="003E7E56">
      <w:pPr>
        <w:spacing w:before="60"/>
        <w:ind w:right="1"/>
        <w:rPr>
          <w:sz w:val="24"/>
        </w:rPr>
      </w:pPr>
      <w:r w:rsidRPr="00870319">
        <w:rPr>
          <w:sz w:val="24"/>
        </w:rPr>
        <w:t>En 1260, Nichiren s'est interrog</w:t>
      </w:r>
      <w:r>
        <w:rPr>
          <w:sz w:val="24"/>
        </w:rPr>
        <w:t>e</w:t>
      </w:r>
      <w:r w:rsidRPr="00870319">
        <w:rPr>
          <w:sz w:val="24"/>
        </w:rPr>
        <w:t xml:space="preserve"> sur le</w:t>
      </w:r>
      <w:r>
        <w:rPr>
          <w:sz w:val="24"/>
        </w:rPr>
        <w:t xml:space="preserve">s causes </w:t>
      </w:r>
      <w:r w:rsidRPr="00870319">
        <w:rPr>
          <w:sz w:val="24"/>
        </w:rPr>
        <w:t xml:space="preserve">de toutes les calamités naturelles qui se produisaient </w:t>
      </w:r>
      <w:r w:rsidR="00122E22" w:rsidRPr="00870319">
        <w:rPr>
          <w:sz w:val="24"/>
        </w:rPr>
        <w:t xml:space="preserve">à l'époque </w:t>
      </w:r>
      <w:r w:rsidRPr="00870319">
        <w:rPr>
          <w:sz w:val="24"/>
        </w:rPr>
        <w:t xml:space="preserve">au Japon </w:t>
      </w:r>
      <w:proofErr w:type="gramStart"/>
      <w:r w:rsidRPr="00870319">
        <w:rPr>
          <w:sz w:val="24"/>
        </w:rPr>
        <w:t>et</w:t>
      </w:r>
      <w:proofErr w:type="gramEnd"/>
      <w:r w:rsidRPr="00870319">
        <w:rPr>
          <w:sz w:val="24"/>
        </w:rPr>
        <w:t xml:space="preserve"> présent</w:t>
      </w:r>
      <w:r w:rsidR="00122E22">
        <w:rPr>
          <w:sz w:val="24"/>
        </w:rPr>
        <w:t>e</w:t>
      </w:r>
      <w:r w:rsidRPr="00870319">
        <w:rPr>
          <w:sz w:val="24"/>
        </w:rPr>
        <w:t xml:space="preserve"> au clan Hojo l'un de ses plus célèbres écrits, </w:t>
      </w:r>
      <w:r w:rsidRPr="00122E22">
        <w:rPr>
          <w:i/>
          <w:sz w:val="24"/>
        </w:rPr>
        <w:t>Rissho Ankokuron</w:t>
      </w:r>
      <w:r w:rsidRPr="00870319">
        <w:rPr>
          <w:sz w:val="24"/>
        </w:rPr>
        <w:t xml:space="preserve"> (</w:t>
      </w:r>
      <w:r w:rsidR="000E2E4F" w:rsidRPr="000E2E4F">
        <w:rPr>
          <w:i/>
          <w:sz w:val="24"/>
        </w:rPr>
        <w:t>Sur l'établissement de l'enseignement correct pour la paix dans le pays</w:t>
      </w:r>
      <w:r w:rsidRPr="00870319">
        <w:rPr>
          <w:sz w:val="24"/>
        </w:rPr>
        <w:t xml:space="preserve">). </w:t>
      </w:r>
      <w:r w:rsidR="000E2E4F">
        <w:rPr>
          <w:sz w:val="24"/>
        </w:rPr>
        <w:t>Pour lui,</w:t>
      </w:r>
      <w:r w:rsidRPr="00870319">
        <w:rPr>
          <w:sz w:val="24"/>
        </w:rPr>
        <w:t xml:space="preserve"> la cause principale des calamités résulte de la foi de beaucoup, y compris du clan Hojo, dans le bouddhisme Jodo Shinshu, </w:t>
      </w:r>
      <w:r w:rsidR="000E2E4F">
        <w:rPr>
          <w:sz w:val="24"/>
        </w:rPr>
        <w:t>école</w:t>
      </w:r>
      <w:r w:rsidRPr="00870319">
        <w:rPr>
          <w:sz w:val="24"/>
        </w:rPr>
        <w:t xml:space="preserve"> fondée par Honen, qui pro</w:t>
      </w:r>
      <w:r w:rsidR="000E2E4F">
        <w:rPr>
          <w:sz w:val="24"/>
        </w:rPr>
        <w:t>nait</w:t>
      </w:r>
      <w:r w:rsidRPr="00870319">
        <w:rPr>
          <w:sz w:val="24"/>
        </w:rPr>
        <w:t xml:space="preserve"> la foi dans le Bouddha Amida. </w:t>
      </w:r>
      <w:r w:rsidR="000E2E4F">
        <w:rPr>
          <w:sz w:val="24"/>
        </w:rPr>
        <w:t xml:space="preserve">Pour </w:t>
      </w:r>
      <w:r w:rsidRPr="00870319">
        <w:rPr>
          <w:sz w:val="24"/>
        </w:rPr>
        <w:t>Nichiren</w:t>
      </w:r>
      <w:r w:rsidR="000E2E4F">
        <w:rPr>
          <w:sz w:val="24"/>
        </w:rPr>
        <w:t xml:space="preserve">, </w:t>
      </w:r>
      <w:r w:rsidRPr="00870319">
        <w:rPr>
          <w:sz w:val="24"/>
        </w:rPr>
        <w:t xml:space="preserve">le moyen d'atteindre la paix et la prospérité au Japon était d'accepter la "vérité de la voie juste" et donc la foi dans le Sutra du Lotus. Il a également présenté une prophétie selon laquelle si le gouvernement n'acceptait pas la foi dans le </w:t>
      </w:r>
      <w:r w:rsidRPr="000E2E4F">
        <w:rPr>
          <w:i/>
          <w:sz w:val="24"/>
        </w:rPr>
        <w:t>Sutra du Lotus</w:t>
      </w:r>
      <w:r w:rsidRPr="00870319">
        <w:rPr>
          <w:sz w:val="24"/>
        </w:rPr>
        <w:t xml:space="preserve">, le pays continuerait à subir ces calamités, </w:t>
      </w:r>
      <w:r w:rsidR="000E2E4F">
        <w:rPr>
          <w:sz w:val="24"/>
        </w:rPr>
        <w:t>et serait de plus attaqué par</w:t>
      </w:r>
      <w:r w:rsidRPr="00870319">
        <w:rPr>
          <w:sz w:val="24"/>
        </w:rPr>
        <w:t xml:space="preserve"> une invasion étrangère, "un [malheur] que [le Japon] n'avait pas encore connu" (traduit par Anesaki </w:t>
      </w:r>
      <w:proofErr w:type="gramStart"/>
      <w:r w:rsidRPr="00870319">
        <w:rPr>
          <w:sz w:val="24"/>
        </w:rPr>
        <w:t>1916 :</w:t>
      </w:r>
      <w:proofErr w:type="gramEnd"/>
      <w:r w:rsidRPr="00870319">
        <w:rPr>
          <w:sz w:val="24"/>
        </w:rPr>
        <w:t xml:space="preserve"> 37). Les conflits entre Nichiren et le gouvernement résultaient également de sa croyance en la restauration du régime impérial, qu'il considérait comme </w:t>
      </w:r>
      <w:r w:rsidR="000E2E4F">
        <w:rPr>
          <w:sz w:val="24"/>
        </w:rPr>
        <w:t xml:space="preserve">seul </w:t>
      </w:r>
      <w:r w:rsidRPr="00870319">
        <w:rPr>
          <w:sz w:val="24"/>
        </w:rPr>
        <w:t xml:space="preserve">légitimes (Anesaki </w:t>
      </w:r>
      <w:proofErr w:type="gramStart"/>
      <w:r w:rsidRPr="00870319">
        <w:rPr>
          <w:sz w:val="24"/>
        </w:rPr>
        <w:t>1916 :</w:t>
      </w:r>
      <w:proofErr w:type="gramEnd"/>
      <w:r w:rsidRPr="00870319">
        <w:rPr>
          <w:sz w:val="24"/>
        </w:rPr>
        <w:t xml:space="preserve"> 7). </w:t>
      </w:r>
      <w:proofErr w:type="gramStart"/>
      <w:r w:rsidRPr="00870319">
        <w:rPr>
          <w:sz w:val="24"/>
        </w:rPr>
        <w:t>Cela inquièt</w:t>
      </w:r>
      <w:r w:rsidR="000E2E4F">
        <w:rPr>
          <w:sz w:val="24"/>
        </w:rPr>
        <w:t xml:space="preserve">a </w:t>
      </w:r>
      <w:r w:rsidRPr="00870319">
        <w:rPr>
          <w:sz w:val="24"/>
        </w:rPr>
        <w:t xml:space="preserve">le gouvernement Hojo </w:t>
      </w:r>
      <w:r w:rsidR="000E2E4F">
        <w:rPr>
          <w:sz w:val="24"/>
        </w:rPr>
        <w:t xml:space="preserve">qui l’a déclaré </w:t>
      </w:r>
      <w:r w:rsidRPr="00870319">
        <w:rPr>
          <w:sz w:val="24"/>
        </w:rPr>
        <w:t xml:space="preserve">traître </w:t>
      </w:r>
      <w:r w:rsidR="00F14E19">
        <w:rPr>
          <w:sz w:val="24"/>
        </w:rPr>
        <w:t>indésirable</w:t>
      </w:r>
      <w:r w:rsidRPr="00870319">
        <w:rPr>
          <w:sz w:val="24"/>
        </w:rPr>
        <w:t>.</w:t>
      </w:r>
      <w:proofErr w:type="gramEnd"/>
    </w:p>
    <w:p w:rsidR="00BD51D4" w:rsidRDefault="00F14E19" w:rsidP="003E7E56">
      <w:pPr>
        <w:spacing w:before="60"/>
        <w:ind w:right="1"/>
        <w:rPr>
          <w:sz w:val="24"/>
        </w:rPr>
      </w:pPr>
      <w:proofErr w:type="gramStart"/>
      <w:r w:rsidRPr="00F14E19">
        <w:rPr>
          <w:sz w:val="24"/>
        </w:rPr>
        <w:t>Anesaki considère qu'il s'agit là du "point de vue national</w:t>
      </w:r>
      <w:r>
        <w:rPr>
          <w:sz w:val="24"/>
        </w:rPr>
        <w:t>iste</w:t>
      </w:r>
      <w:r w:rsidRPr="00F14E19">
        <w:rPr>
          <w:sz w:val="24"/>
        </w:rPr>
        <w:t xml:space="preserve"> de l'éthique religieuse [de Nichiren]" </w:t>
      </w:r>
      <w:r>
        <w:rPr>
          <w:sz w:val="24"/>
        </w:rPr>
        <w:t>De fait, cela rendait</w:t>
      </w:r>
      <w:r w:rsidRPr="00F14E19">
        <w:rPr>
          <w:sz w:val="24"/>
        </w:rPr>
        <w:t xml:space="preserve"> son enseignement attrayant pour la classe des samouraïs (guerriers), dont beaucoup étaient impérialistes ou mécontents du régime féodal.</w:t>
      </w:r>
      <w:proofErr w:type="gramEnd"/>
      <w:r w:rsidRPr="00F14E19">
        <w:rPr>
          <w:sz w:val="24"/>
        </w:rPr>
        <w:t xml:space="preserve"> Ce n'est qu'une cinquantaine d'années après la mort de Nichiren que la période Kamakura s'achèvera avec le rétablissement du régime impérial sous l'empereur Go-Daigo </w:t>
      </w:r>
      <w:r>
        <w:rPr>
          <w:sz w:val="24"/>
        </w:rPr>
        <w:t>marquant</w:t>
      </w:r>
      <w:r w:rsidRPr="00F14E19">
        <w:rPr>
          <w:sz w:val="24"/>
        </w:rPr>
        <w:t xml:space="preserve"> la fin du shogunat de Kamakura en 1333 (Takekoshi </w:t>
      </w:r>
      <w:proofErr w:type="gramStart"/>
      <w:r w:rsidRPr="00F14E19">
        <w:rPr>
          <w:sz w:val="24"/>
        </w:rPr>
        <w:t>2005 :</w:t>
      </w:r>
      <w:proofErr w:type="gramEnd"/>
      <w:r w:rsidRPr="00F14E19">
        <w:rPr>
          <w:sz w:val="24"/>
        </w:rPr>
        <w:t xml:space="preserve"> 204).</w:t>
      </w:r>
    </w:p>
    <w:p w:rsidR="00F14E19" w:rsidRDefault="00F14E19" w:rsidP="003E7E56">
      <w:pPr>
        <w:spacing w:before="60"/>
        <w:ind w:right="1"/>
        <w:rPr>
          <w:sz w:val="24"/>
        </w:rPr>
      </w:pPr>
    </w:p>
    <w:p w:rsidR="00A30650" w:rsidRDefault="00F14E19" w:rsidP="00A30650">
      <w:pPr>
        <w:spacing w:before="60"/>
        <w:ind w:right="1"/>
      </w:pPr>
      <w:proofErr w:type="gramStart"/>
      <w:r w:rsidRPr="00F14E19">
        <w:rPr>
          <w:sz w:val="24"/>
        </w:rPr>
        <w:t xml:space="preserve">Bien que le gouvernement ait rejeté les </w:t>
      </w:r>
      <w:r>
        <w:rPr>
          <w:sz w:val="24"/>
        </w:rPr>
        <w:t>revendications</w:t>
      </w:r>
      <w:r w:rsidRPr="00F14E19">
        <w:rPr>
          <w:sz w:val="24"/>
        </w:rPr>
        <w:t xml:space="preserve"> de Nichiren, les prêtres d'autres écoles ont </w:t>
      </w:r>
      <w:r>
        <w:rPr>
          <w:sz w:val="24"/>
        </w:rPr>
        <w:t xml:space="preserve">violemment </w:t>
      </w:r>
      <w:r w:rsidRPr="00F14E19">
        <w:rPr>
          <w:sz w:val="24"/>
        </w:rPr>
        <w:t>exprimé leur colère à l'égard de Nichiren,</w:t>
      </w:r>
      <w:r>
        <w:rPr>
          <w:sz w:val="24"/>
        </w:rPr>
        <w:t xml:space="preserve"> allant</w:t>
      </w:r>
      <w:r w:rsidRPr="00F14E19">
        <w:rPr>
          <w:sz w:val="24"/>
        </w:rPr>
        <w:t xml:space="preserve"> jusqu'à l'incendie</w:t>
      </w:r>
      <w:r>
        <w:rPr>
          <w:sz w:val="24"/>
        </w:rPr>
        <w:t>r</w:t>
      </w:r>
      <w:r w:rsidRPr="00F14E19">
        <w:rPr>
          <w:sz w:val="24"/>
        </w:rPr>
        <w:t xml:space="preserve"> l'ermitage de Nichiren à Kamakura.</w:t>
      </w:r>
      <w:proofErr w:type="gramEnd"/>
      <w:r w:rsidRPr="00F14E19">
        <w:rPr>
          <w:sz w:val="24"/>
        </w:rPr>
        <w:t xml:space="preserve"> </w:t>
      </w:r>
      <w:proofErr w:type="gramStart"/>
      <w:r>
        <w:rPr>
          <w:sz w:val="24"/>
        </w:rPr>
        <w:t>Il</w:t>
      </w:r>
      <w:proofErr w:type="gramEnd"/>
      <w:r>
        <w:rPr>
          <w:sz w:val="24"/>
        </w:rPr>
        <w:t xml:space="preserve"> dut</w:t>
      </w:r>
      <w:r w:rsidRPr="00F14E19">
        <w:rPr>
          <w:sz w:val="24"/>
        </w:rPr>
        <w:t xml:space="preserve"> quitt</w:t>
      </w:r>
      <w:r>
        <w:rPr>
          <w:sz w:val="24"/>
        </w:rPr>
        <w:t>er</w:t>
      </w:r>
      <w:r w:rsidRPr="00F14E19">
        <w:rPr>
          <w:sz w:val="24"/>
        </w:rPr>
        <w:t xml:space="preserve"> Kamakura et </w:t>
      </w:r>
      <w:r>
        <w:rPr>
          <w:sz w:val="24"/>
        </w:rPr>
        <w:t xml:space="preserve">n’y </w:t>
      </w:r>
      <w:r w:rsidRPr="00F14E19">
        <w:rPr>
          <w:sz w:val="24"/>
        </w:rPr>
        <w:t xml:space="preserve">revint </w:t>
      </w:r>
      <w:r>
        <w:rPr>
          <w:sz w:val="24"/>
        </w:rPr>
        <w:t>qu’</w:t>
      </w:r>
      <w:r w:rsidRPr="00F14E19">
        <w:rPr>
          <w:sz w:val="24"/>
        </w:rPr>
        <w:t xml:space="preserve">en 1261, date à laquelle il fut arrêté et exilé sur la péninsule d'Izu jusqu'en 1263. À son retour, Nichiren reprend </w:t>
      </w:r>
      <w:proofErr w:type="gramStart"/>
      <w:r w:rsidRPr="00F14E19">
        <w:rPr>
          <w:sz w:val="24"/>
        </w:rPr>
        <w:t>ses</w:t>
      </w:r>
      <w:proofErr w:type="gramEnd"/>
      <w:r w:rsidRPr="00F14E19">
        <w:rPr>
          <w:sz w:val="24"/>
        </w:rPr>
        <w:t xml:space="preserve"> voyages </w:t>
      </w:r>
      <w:r w:rsidR="00B75907">
        <w:rPr>
          <w:sz w:val="24"/>
        </w:rPr>
        <w:t>de propagation. U</w:t>
      </w:r>
      <w:r w:rsidRPr="00F14E19">
        <w:rPr>
          <w:sz w:val="24"/>
        </w:rPr>
        <w:t xml:space="preserve">n </w:t>
      </w:r>
      <w:proofErr w:type="gramStart"/>
      <w:r w:rsidRPr="00F14E19">
        <w:rPr>
          <w:sz w:val="24"/>
        </w:rPr>
        <w:t>an</w:t>
      </w:r>
      <w:proofErr w:type="gramEnd"/>
      <w:r w:rsidRPr="00F14E19">
        <w:rPr>
          <w:sz w:val="24"/>
        </w:rPr>
        <w:t xml:space="preserve"> plus tard, il est pris </w:t>
      </w:r>
      <w:r w:rsidR="00B75907">
        <w:rPr>
          <w:sz w:val="24"/>
        </w:rPr>
        <w:t>dans une</w:t>
      </w:r>
      <w:r w:rsidRPr="00F14E19">
        <w:rPr>
          <w:sz w:val="24"/>
        </w:rPr>
        <w:t xml:space="preserve"> embuscade dans une forêt de pins à Komatsubara, dans la province d'Awa.</w:t>
      </w:r>
      <w:r w:rsidR="00A30650" w:rsidRPr="00A30650">
        <w:t xml:space="preserve"> </w:t>
      </w:r>
    </w:p>
    <w:p w:rsidR="00A30650" w:rsidRDefault="00A30650" w:rsidP="00A30650">
      <w:pPr>
        <w:spacing w:before="60"/>
        <w:ind w:right="1"/>
      </w:pPr>
    </w:p>
    <w:p w:rsidR="00F14E19" w:rsidRDefault="00A30650" w:rsidP="00A30650">
      <w:pPr>
        <w:spacing w:before="60"/>
        <w:ind w:right="1"/>
        <w:rPr>
          <w:sz w:val="24"/>
        </w:rPr>
      </w:pPr>
      <w:r w:rsidRPr="00A30650">
        <w:rPr>
          <w:sz w:val="24"/>
        </w:rPr>
        <w:t xml:space="preserve">À la surprise </w:t>
      </w:r>
      <w:r>
        <w:rPr>
          <w:sz w:val="24"/>
        </w:rPr>
        <w:t>générale</w:t>
      </w:r>
      <w:r w:rsidRPr="00A30650">
        <w:rPr>
          <w:sz w:val="24"/>
        </w:rPr>
        <w:t xml:space="preserve">, </w:t>
      </w:r>
      <w:r>
        <w:rPr>
          <w:sz w:val="24"/>
        </w:rPr>
        <w:t>d</w:t>
      </w:r>
      <w:r w:rsidRPr="00A30650">
        <w:rPr>
          <w:sz w:val="24"/>
        </w:rPr>
        <w:t xml:space="preserve">es </w:t>
      </w:r>
      <w:r>
        <w:rPr>
          <w:sz w:val="24"/>
        </w:rPr>
        <w:t>émissaires</w:t>
      </w:r>
      <w:r w:rsidRPr="00A30650">
        <w:rPr>
          <w:sz w:val="24"/>
        </w:rPr>
        <w:t xml:space="preserve"> mongols arrivent au Japon en 1268, ce qui correspond</w:t>
      </w:r>
      <w:r>
        <w:rPr>
          <w:sz w:val="24"/>
        </w:rPr>
        <w:t>ait</w:t>
      </w:r>
      <w:r w:rsidRPr="00A30650">
        <w:rPr>
          <w:sz w:val="24"/>
        </w:rPr>
        <w:t xml:space="preserve"> à l'avertissement que Nichiren avait donné au gouvernement environ huit ans auparavant dans</w:t>
      </w:r>
      <w:r>
        <w:rPr>
          <w:sz w:val="24"/>
        </w:rPr>
        <w:t xml:space="preserve"> </w:t>
      </w:r>
      <w:r w:rsidRPr="00A30650">
        <w:rPr>
          <w:sz w:val="24"/>
        </w:rPr>
        <w:t xml:space="preserve">son </w:t>
      </w:r>
      <w:r w:rsidRPr="00A30650">
        <w:rPr>
          <w:i/>
          <w:sz w:val="24"/>
        </w:rPr>
        <w:t>Rissho Ankokuron</w:t>
      </w:r>
      <w:r>
        <w:rPr>
          <w:i/>
          <w:sz w:val="24"/>
        </w:rPr>
        <w:t xml:space="preserve"> </w:t>
      </w:r>
      <w:r w:rsidRPr="00A30650">
        <w:rPr>
          <w:sz w:val="24"/>
        </w:rPr>
        <w:t xml:space="preserve">et </w:t>
      </w:r>
      <w:r>
        <w:rPr>
          <w:sz w:val="24"/>
        </w:rPr>
        <w:t>dans</w:t>
      </w:r>
      <w:r w:rsidRPr="00A30650">
        <w:rPr>
          <w:sz w:val="24"/>
        </w:rPr>
        <w:t xml:space="preserve"> des lettres au gouvernement et à ses disciples concernant les envoyés mongols </w:t>
      </w:r>
      <w:r>
        <w:rPr>
          <w:sz w:val="24"/>
        </w:rPr>
        <w:t>afin “</w:t>
      </w:r>
      <w:r w:rsidRPr="00A30650">
        <w:rPr>
          <w:sz w:val="24"/>
        </w:rPr>
        <w:t xml:space="preserve">de réveiller le </w:t>
      </w:r>
      <w:r>
        <w:rPr>
          <w:sz w:val="24"/>
        </w:rPr>
        <w:t>people”</w:t>
      </w:r>
      <w:r w:rsidRPr="00A30650">
        <w:rPr>
          <w:sz w:val="24"/>
        </w:rPr>
        <w:t xml:space="preserve"> (Anesaki 1916 : 53). Peu après, Nichiren part pour </w:t>
      </w:r>
      <w:proofErr w:type="gramStart"/>
      <w:r w:rsidRPr="00A30650">
        <w:rPr>
          <w:sz w:val="24"/>
        </w:rPr>
        <w:t>un</w:t>
      </w:r>
      <w:proofErr w:type="gramEnd"/>
      <w:r w:rsidRPr="00A30650">
        <w:rPr>
          <w:sz w:val="24"/>
        </w:rPr>
        <w:t xml:space="preserve"> voyage missionnaire d'environ deux ans avant son retour à Kamakura en 1271. Anesaki compare ce retour à la retraite du Christ en Galilée avant d'entrer pour la dernière fois à Jérusalem (</w:t>
      </w:r>
      <w:proofErr w:type="gramStart"/>
      <w:r w:rsidRPr="00A30650">
        <w:rPr>
          <w:sz w:val="24"/>
        </w:rPr>
        <w:t>1916 :</w:t>
      </w:r>
      <w:proofErr w:type="gramEnd"/>
      <w:r w:rsidRPr="00A30650">
        <w:rPr>
          <w:sz w:val="24"/>
        </w:rPr>
        <w:t xml:space="preserve"> 53)</w:t>
      </w:r>
      <w:r>
        <w:rPr>
          <w:sz w:val="24"/>
        </w:rPr>
        <w:t xml:space="preserve"> ; en effet,</w:t>
      </w:r>
      <w:r w:rsidRPr="00A30650">
        <w:rPr>
          <w:sz w:val="24"/>
        </w:rPr>
        <w:t xml:space="preserve"> le retour de Nichiren à Kamakura entraînera son arrestation et sa condamnation à mort.</w:t>
      </w:r>
    </w:p>
    <w:p w:rsidR="00935A5C" w:rsidRPr="003E7E56" w:rsidRDefault="00935A5C" w:rsidP="00A30650">
      <w:pPr>
        <w:spacing w:before="60"/>
        <w:ind w:right="1"/>
        <w:rPr>
          <w:sz w:val="24"/>
        </w:rPr>
      </w:pPr>
    </w:p>
    <w:p w:rsidR="00143CAD" w:rsidRPr="00143CAD" w:rsidRDefault="00935A5C" w:rsidP="00143CAD">
      <w:pPr>
        <w:spacing w:before="60"/>
        <w:ind w:right="1"/>
        <w:rPr>
          <w:sz w:val="24"/>
        </w:rPr>
      </w:pPr>
      <w:r w:rsidRPr="00935A5C">
        <w:rPr>
          <w:sz w:val="24"/>
        </w:rPr>
        <w:t xml:space="preserve">Le </w:t>
      </w:r>
      <w:proofErr w:type="gramStart"/>
      <w:r w:rsidRPr="00935A5C">
        <w:rPr>
          <w:sz w:val="24"/>
        </w:rPr>
        <w:t>retour</w:t>
      </w:r>
      <w:proofErr w:type="gramEnd"/>
      <w:r w:rsidRPr="00935A5C">
        <w:rPr>
          <w:sz w:val="24"/>
        </w:rPr>
        <w:t xml:space="preserve"> de Nichiren fut dans l'ensemble accueilli avec consternation par les chefs des autres </w:t>
      </w:r>
      <w:r w:rsidR="00B47F6C">
        <w:rPr>
          <w:sz w:val="24"/>
        </w:rPr>
        <w:t>écoles</w:t>
      </w:r>
      <w:r w:rsidRPr="00935A5C">
        <w:rPr>
          <w:sz w:val="24"/>
        </w:rPr>
        <w:t xml:space="preserve"> bouddhistes</w:t>
      </w:r>
      <w:r w:rsidR="00B47F6C">
        <w:rPr>
          <w:sz w:val="24"/>
        </w:rPr>
        <w:t>. Ce fut le cas</w:t>
      </w:r>
      <w:r w:rsidRPr="00935A5C">
        <w:rPr>
          <w:sz w:val="24"/>
        </w:rPr>
        <w:t xml:space="preserve"> lors d'un débat public avec Ryokan, un prêtre influent de la noblesse, qui était également considéré par beaucoup comme une incarnation du </w:t>
      </w:r>
      <w:r w:rsidR="00B47F6C" w:rsidRPr="00935A5C">
        <w:rPr>
          <w:sz w:val="24"/>
        </w:rPr>
        <w:t>Bhaisajya-guru</w:t>
      </w:r>
      <w:r w:rsidR="00B47F6C">
        <w:rPr>
          <w:sz w:val="24"/>
        </w:rPr>
        <w:t xml:space="preserve"> (M</w:t>
      </w:r>
      <w:r w:rsidRPr="00935A5C">
        <w:rPr>
          <w:sz w:val="24"/>
        </w:rPr>
        <w:t>aître de médecine</w:t>
      </w:r>
      <w:proofErr w:type="gramStart"/>
      <w:r w:rsidR="00B47F6C">
        <w:rPr>
          <w:sz w:val="24"/>
        </w:rPr>
        <w:t xml:space="preserve">) </w:t>
      </w:r>
      <w:r w:rsidRPr="00935A5C">
        <w:rPr>
          <w:sz w:val="24"/>
        </w:rPr>
        <w:t xml:space="preserve"> en</w:t>
      </w:r>
      <w:proofErr w:type="gramEnd"/>
      <w:r w:rsidRPr="00935A5C">
        <w:rPr>
          <w:sz w:val="24"/>
        </w:rPr>
        <w:t xml:space="preserve"> raison de ses soins aux malades (Anesaki 1916 : 55). Alors que de nombreux membres de la noblesse exprimaient également leur haine envers Nichiren, Hei no Saemon (Taira no Yoritsuna), une figure éminente du clan Hojo </w:t>
      </w:r>
      <w:proofErr w:type="gramStart"/>
      <w:r w:rsidRPr="00935A5C">
        <w:rPr>
          <w:sz w:val="24"/>
        </w:rPr>
        <w:t>et</w:t>
      </w:r>
      <w:proofErr w:type="gramEnd"/>
      <w:r w:rsidRPr="00935A5C">
        <w:rPr>
          <w:sz w:val="24"/>
        </w:rPr>
        <w:t xml:space="preserve"> un croyant du bouddhisme Amida, s'en offusqua fortement. Avec </w:t>
      </w:r>
      <w:proofErr w:type="gramStart"/>
      <w:r w:rsidRPr="00935A5C">
        <w:rPr>
          <w:sz w:val="24"/>
        </w:rPr>
        <w:t>un</w:t>
      </w:r>
      <w:proofErr w:type="gramEnd"/>
      <w:r w:rsidRPr="00935A5C">
        <w:rPr>
          <w:sz w:val="24"/>
        </w:rPr>
        <w:t xml:space="preserve"> groupe de soldats, il saisit Nichiren dans sa hutte de Matsubagayatsu à Kamakura et l'accus</w:t>
      </w:r>
      <w:r w:rsidR="00B47F6C">
        <w:rPr>
          <w:sz w:val="24"/>
        </w:rPr>
        <w:t>a</w:t>
      </w:r>
      <w:r w:rsidRPr="00935A5C">
        <w:rPr>
          <w:sz w:val="24"/>
        </w:rPr>
        <w:t xml:space="preserve"> de haute trahison devant la Cour suprême. Après cela, Nichiren a failli être décapité sur le terrain d'exécution de Tatsunokuchi, mais </w:t>
      </w:r>
      <w:proofErr w:type="gramStart"/>
      <w:r w:rsidRPr="00935A5C">
        <w:rPr>
          <w:sz w:val="24"/>
        </w:rPr>
        <w:t>il</w:t>
      </w:r>
      <w:proofErr w:type="gramEnd"/>
      <w:r w:rsidRPr="00935A5C">
        <w:rPr>
          <w:sz w:val="24"/>
        </w:rPr>
        <w:t xml:space="preserve"> a échappé de justesse à la mort lorsque "quelque chose de brillant, comme une boule de feu, a volé du sud-est vers le nord-ouest, et le visage de chacun était clairement visible dans sa lumière. Le bourreau fut pris de vertige et </w:t>
      </w:r>
      <w:proofErr w:type="gramStart"/>
      <w:r w:rsidRPr="00935A5C">
        <w:rPr>
          <w:sz w:val="24"/>
        </w:rPr>
        <w:t>tomba ;</w:t>
      </w:r>
      <w:proofErr w:type="gramEnd"/>
      <w:r w:rsidRPr="00935A5C">
        <w:rPr>
          <w:sz w:val="24"/>
        </w:rPr>
        <w:t xml:space="preserve"> les soldats furent pris de panique, certains s'enfuyant, d'autres se prosternant même à cheval" (Anesaki 1916, 58). </w:t>
      </w:r>
      <w:proofErr w:type="gramStart"/>
      <w:r w:rsidRPr="00935A5C">
        <w:rPr>
          <w:sz w:val="24"/>
        </w:rPr>
        <w:t>Cet</w:t>
      </w:r>
      <w:proofErr w:type="gramEnd"/>
      <w:r w:rsidR="00B47F6C">
        <w:rPr>
          <w:sz w:val="24"/>
        </w:rPr>
        <w:t xml:space="preserve"> événement </w:t>
      </w:r>
      <w:r w:rsidRPr="00935A5C">
        <w:rPr>
          <w:sz w:val="24"/>
        </w:rPr>
        <w:t>miraculeu</w:t>
      </w:r>
      <w:r w:rsidR="00B47F6C">
        <w:rPr>
          <w:sz w:val="24"/>
        </w:rPr>
        <w:t>x</w:t>
      </w:r>
      <w:r w:rsidRPr="00935A5C">
        <w:rPr>
          <w:sz w:val="24"/>
        </w:rPr>
        <w:t xml:space="preserve"> a conduit Nichiren à considérer sa vie après cette persécution de Tatsunokuchi, comme le début d'une seconde vie.</w:t>
      </w:r>
    </w:p>
    <w:p w:rsidR="00A95BCB" w:rsidRDefault="00A95BCB" w:rsidP="00EB6ECB">
      <w:pPr>
        <w:spacing w:before="60"/>
        <w:ind w:right="1"/>
        <w:rPr>
          <w:sz w:val="24"/>
        </w:rPr>
      </w:pPr>
    </w:p>
    <w:p w:rsidR="00143CAD" w:rsidRDefault="00112C15" w:rsidP="00EB6ECB">
      <w:pPr>
        <w:spacing w:before="60"/>
        <w:ind w:right="1"/>
        <w:rPr>
          <w:sz w:val="24"/>
        </w:rPr>
      </w:pPr>
      <w:r>
        <w:rPr>
          <w:sz w:val="24"/>
        </w:rPr>
        <w:t xml:space="preserve">En </w:t>
      </w:r>
      <w:proofErr w:type="gramStart"/>
      <w:r>
        <w:rPr>
          <w:sz w:val="24"/>
        </w:rPr>
        <w:t xml:space="preserve">remplacement </w:t>
      </w:r>
      <w:r w:rsidR="00A95BCB">
        <w:rPr>
          <w:sz w:val="24"/>
        </w:rPr>
        <w:t xml:space="preserve"> de</w:t>
      </w:r>
      <w:proofErr w:type="gramEnd"/>
      <w:r w:rsidR="00A95BCB">
        <w:rPr>
          <w:sz w:val="24"/>
        </w:rPr>
        <w:t xml:space="preserve"> l’exécution</w:t>
      </w:r>
      <w:r w:rsidR="00A95BCB" w:rsidRPr="00A95BCB">
        <w:rPr>
          <w:sz w:val="24"/>
        </w:rPr>
        <w:t xml:space="preserve">, Nichiren </w:t>
      </w:r>
      <w:r w:rsidR="00A95BCB">
        <w:rPr>
          <w:sz w:val="24"/>
        </w:rPr>
        <w:t xml:space="preserve">fut </w:t>
      </w:r>
      <w:r w:rsidR="00A95BCB" w:rsidRPr="00A95BCB">
        <w:rPr>
          <w:sz w:val="24"/>
        </w:rPr>
        <w:t>exilé sur l'île de Sado, dans la mer du Japon</w:t>
      </w:r>
      <w:r>
        <w:rPr>
          <w:sz w:val="24"/>
        </w:rPr>
        <w:t xml:space="preserve"> où il resta</w:t>
      </w:r>
      <w:r w:rsidR="00A95BCB" w:rsidRPr="00A95BCB">
        <w:rPr>
          <w:sz w:val="24"/>
        </w:rPr>
        <w:t xml:space="preserve"> environ trois ans (1271-1274)</w:t>
      </w:r>
      <w:r w:rsidR="00A95BCB">
        <w:rPr>
          <w:sz w:val="24"/>
        </w:rPr>
        <w:t>. C’est là qu’</w:t>
      </w:r>
      <w:r w:rsidR="00A95BCB" w:rsidRPr="00A95BCB">
        <w:rPr>
          <w:sz w:val="24"/>
        </w:rPr>
        <w:t>il</w:t>
      </w:r>
      <w:r>
        <w:rPr>
          <w:sz w:val="24"/>
        </w:rPr>
        <w:t xml:space="preserve"> a</w:t>
      </w:r>
      <w:r w:rsidR="00A95BCB" w:rsidRPr="00A95BCB">
        <w:rPr>
          <w:sz w:val="24"/>
        </w:rPr>
        <w:t xml:space="preserve"> rédige </w:t>
      </w:r>
      <w:proofErr w:type="gramStart"/>
      <w:r w:rsidR="00A95BCB">
        <w:rPr>
          <w:sz w:val="24"/>
        </w:rPr>
        <w:t>ses</w:t>
      </w:r>
      <w:proofErr w:type="gramEnd"/>
      <w:r w:rsidR="00A95BCB">
        <w:rPr>
          <w:sz w:val="24"/>
        </w:rPr>
        <w:t xml:space="preserve"> textes </w:t>
      </w:r>
      <w:r w:rsidR="00A95BCB" w:rsidRPr="00A95BCB">
        <w:rPr>
          <w:sz w:val="24"/>
        </w:rPr>
        <w:t xml:space="preserve">importants tels que le </w:t>
      </w:r>
      <w:r w:rsidR="00A95BCB" w:rsidRPr="00A95BCB">
        <w:rPr>
          <w:i/>
          <w:sz w:val="24"/>
        </w:rPr>
        <w:t>Kaimoku Sho</w:t>
      </w:r>
      <w:r w:rsidR="00A95BCB" w:rsidRPr="00A95BCB">
        <w:rPr>
          <w:sz w:val="24"/>
        </w:rPr>
        <w:t xml:space="preserve"> (</w:t>
      </w:r>
      <w:r w:rsidR="00951618" w:rsidRPr="00951618">
        <w:rPr>
          <w:i/>
          <w:sz w:val="24"/>
        </w:rPr>
        <w:t>Traité pour ouvrir les yeux</w:t>
      </w:r>
      <w:r w:rsidR="00A95BCB" w:rsidRPr="00A95BCB">
        <w:rPr>
          <w:sz w:val="24"/>
        </w:rPr>
        <w:t xml:space="preserve">) et le </w:t>
      </w:r>
      <w:r w:rsidR="00A95BCB" w:rsidRPr="00A95BCB">
        <w:rPr>
          <w:i/>
          <w:sz w:val="24"/>
        </w:rPr>
        <w:t>Kanjin Honzon Sho</w:t>
      </w:r>
      <w:r w:rsidR="00A95BCB" w:rsidRPr="00A95BCB">
        <w:rPr>
          <w:sz w:val="24"/>
        </w:rPr>
        <w:t xml:space="preserve"> (</w:t>
      </w:r>
      <w:r w:rsidR="00951618" w:rsidRPr="00951618">
        <w:rPr>
          <w:i/>
          <w:sz w:val="24"/>
        </w:rPr>
        <w:t>Le véritable objet de vénération</w:t>
      </w:r>
      <w:r w:rsidR="00A95BCB" w:rsidRPr="00A95BCB">
        <w:rPr>
          <w:sz w:val="24"/>
        </w:rPr>
        <w:t>)</w:t>
      </w:r>
      <w:r>
        <w:rPr>
          <w:sz w:val="24"/>
        </w:rPr>
        <w:t xml:space="preserve">. Il y </w:t>
      </w:r>
      <w:proofErr w:type="gramStart"/>
      <w:r>
        <w:rPr>
          <w:sz w:val="24"/>
        </w:rPr>
        <w:t xml:space="preserve">fit </w:t>
      </w:r>
      <w:r w:rsidR="00A95BCB" w:rsidRPr="00A95BCB">
        <w:rPr>
          <w:sz w:val="24"/>
        </w:rPr>
        <w:t xml:space="preserve"> également</w:t>
      </w:r>
      <w:proofErr w:type="gramEnd"/>
      <w:r w:rsidR="00A95BCB" w:rsidRPr="00A95BCB">
        <w:rPr>
          <w:sz w:val="24"/>
        </w:rPr>
        <w:t xml:space="preserve"> plusieurs </w:t>
      </w:r>
      <w:r w:rsidR="00951618">
        <w:rPr>
          <w:sz w:val="24"/>
        </w:rPr>
        <w:t>adeptes</w:t>
      </w:r>
      <w:r w:rsidR="00A95BCB" w:rsidRPr="00A95BCB">
        <w:rPr>
          <w:sz w:val="24"/>
        </w:rPr>
        <w:t xml:space="preserve">. </w:t>
      </w:r>
      <w:r w:rsidR="00951618">
        <w:rPr>
          <w:sz w:val="24"/>
        </w:rPr>
        <w:t>Q</w:t>
      </w:r>
      <w:r w:rsidR="00951618" w:rsidRPr="00A95BCB">
        <w:rPr>
          <w:sz w:val="24"/>
        </w:rPr>
        <w:t xml:space="preserve">uelques jours </w:t>
      </w:r>
      <w:r w:rsidR="00951618">
        <w:rPr>
          <w:sz w:val="24"/>
        </w:rPr>
        <w:t>a</w:t>
      </w:r>
      <w:r w:rsidR="00A95BCB" w:rsidRPr="00A95BCB">
        <w:rPr>
          <w:sz w:val="24"/>
        </w:rPr>
        <w:t xml:space="preserve">près la libération de Nichiren et son retour à Kamakura, Hei no Saemon </w:t>
      </w:r>
      <w:r w:rsidR="00951618">
        <w:rPr>
          <w:sz w:val="24"/>
        </w:rPr>
        <w:t>l’</w:t>
      </w:r>
      <w:r>
        <w:rPr>
          <w:sz w:val="24"/>
        </w:rPr>
        <w:t xml:space="preserve">a </w:t>
      </w:r>
      <w:r w:rsidR="00A95BCB" w:rsidRPr="00A95BCB">
        <w:rPr>
          <w:sz w:val="24"/>
        </w:rPr>
        <w:t>appell</w:t>
      </w:r>
      <w:r>
        <w:rPr>
          <w:sz w:val="24"/>
        </w:rPr>
        <w:t>é</w:t>
      </w:r>
      <w:r w:rsidR="00A95BCB" w:rsidRPr="00A95BCB">
        <w:rPr>
          <w:sz w:val="24"/>
        </w:rPr>
        <w:t xml:space="preserve"> au bureau du gouvernement pour lui demander son avis et ses prédictions sur une invasion mongole.</w:t>
      </w:r>
    </w:p>
    <w:p w:rsidR="00653A0E" w:rsidRDefault="00653A0E" w:rsidP="00EB6ECB">
      <w:pPr>
        <w:spacing w:before="60"/>
        <w:ind w:right="1"/>
        <w:rPr>
          <w:sz w:val="24"/>
        </w:rPr>
      </w:pPr>
    </w:p>
    <w:p w:rsidR="001F4826" w:rsidRDefault="00653A0E" w:rsidP="00EB6ECB">
      <w:pPr>
        <w:spacing w:before="60"/>
        <w:ind w:right="1"/>
        <w:rPr>
          <w:sz w:val="24"/>
        </w:rPr>
      </w:pPr>
      <w:r w:rsidRPr="00653A0E">
        <w:rPr>
          <w:sz w:val="24"/>
        </w:rPr>
        <w:t xml:space="preserve">La même année, Nichiren se retire au </w:t>
      </w:r>
      <w:proofErr w:type="gramStart"/>
      <w:r w:rsidRPr="00653A0E">
        <w:rPr>
          <w:sz w:val="24"/>
        </w:rPr>
        <w:t>mont</w:t>
      </w:r>
      <w:proofErr w:type="gramEnd"/>
      <w:r w:rsidRPr="00653A0E">
        <w:rPr>
          <w:sz w:val="24"/>
        </w:rPr>
        <w:t xml:space="preserve"> Minobu où il passe le reste de sa vie, rédigeant de nombreux </w:t>
      </w:r>
      <w:r>
        <w:rPr>
          <w:sz w:val="24"/>
        </w:rPr>
        <w:t>écrits</w:t>
      </w:r>
      <w:r w:rsidRPr="00653A0E">
        <w:rPr>
          <w:sz w:val="24"/>
        </w:rPr>
        <w:t xml:space="preserve">, dont certaines de ses œuvres majeures, telles que </w:t>
      </w:r>
      <w:r w:rsidR="001F4826" w:rsidRPr="001F4826">
        <w:rPr>
          <w:sz w:val="24"/>
        </w:rPr>
        <w:t xml:space="preserve">Hokke shuyo sho </w:t>
      </w:r>
      <w:r w:rsidR="001F4826">
        <w:rPr>
          <w:sz w:val="24"/>
        </w:rPr>
        <w:t>(</w:t>
      </w:r>
      <w:r w:rsidR="001F4826" w:rsidRPr="001F4826">
        <w:rPr>
          <w:sz w:val="24"/>
        </w:rPr>
        <w:t>L'essence du Sutra du Lotus</w:t>
      </w:r>
      <w:r w:rsidR="001F4826">
        <w:rPr>
          <w:sz w:val="24"/>
        </w:rPr>
        <w:t xml:space="preserve">) </w:t>
      </w:r>
      <w:r w:rsidRPr="00653A0E">
        <w:rPr>
          <w:sz w:val="24"/>
        </w:rPr>
        <w:t xml:space="preserve">en 1274, Senji Sho </w:t>
      </w:r>
      <w:r w:rsidR="001F4826">
        <w:rPr>
          <w:sz w:val="24"/>
        </w:rPr>
        <w:t>(</w:t>
      </w:r>
      <w:r w:rsidR="001F4826" w:rsidRPr="001F4826">
        <w:rPr>
          <w:sz w:val="24"/>
        </w:rPr>
        <w:t>Traité sur la sélection du temps</w:t>
      </w:r>
      <w:r w:rsidRPr="00653A0E">
        <w:rPr>
          <w:sz w:val="24"/>
        </w:rPr>
        <w:t xml:space="preserve">) en 1275 et </w:t>
      </w:r>
      <w:r w:rsidR="001F4826" w:rsidRPr="001F4826">
        <w:rPr>
          <w:sz w:val="24"/>
        </w:rPr>
        <w:t xml:space="preserve">Ho'on sho </w:t>
      </w:r>
      <w:r w:rsidR="001F4826">
        <w:rPr>
          <w:rFonts w:ascii="MS Gothic" w:eastAsia="MS Gothic" w:hAnsi="MS Gothic" w:cs="MS Gothic"/>
          <w:sz w:val="24"/>
        </w:rPr>
        <w:t>(</w:t>
      </w:r>
      <w:r w:rsidR="001F4826" w:rsidRPr="001F4826">
        <w:rPr>
          <w:sz w:val="24"/>
        </w:rPr>
        <w:t>Sur la dette de reconnaissance</w:t>
      </w:r>
      <w:r w:rsidR="001F4826">
        <w:rPr>
          <w:sz w:val="24"/>
        </w:rPr>
        <w:t xml:space="preserve">) </w:t>
      </w:r>
      <w:r w:rsidRPr="00653A0E">
        <w:rPr>
          <w:sz w:val="24"/>
        </w:rPr>
        <w:t xml:space="preserve">en 1276. Nichiren </w:t>
      </w:r>
      <w:proofErr w:type="gramStart"/>
      <w:r w:rsidRPr="00653A0E">
        <w:rPr>
          <w:sz w:val="24"/>
        </w:rPr>
        <w:t>et</w:t>
      </w:r>
      <w:proofErr w:type="gramEnd"/>
      <w:r w:rsidRPr="00653A0E">
        <w:rPr>
          <w:sz w:val="24"/>
        </w:rPr>
        <w:t xml:space="preserve"> ses disciples ont également érigé le temple Kuon</w:t>
      </w:r>
      <w:r w:rsidR="001F4826">
        <w:rPr>
          <w:sz w:val="24"/>
        </w:rPr>
        <w:t>-</w:t>
      </w:r>
      <w:r w:rsidRPr="00653A0E">
        <w:rPr>
          <w:sz w:val="24"/>
        </w:rPr>
        <w:t xml:space="preserve">ji où il a continué à former ses disciples et à inscrire plusieurs </w:t>
      </w:r>
      <w:r w:rsidR="001F4826">
        <w:rPr>
          <w:sz w:val="24"/>
        </w:rPr>
        <w:t>gohonzons (</w:t>
      </w:r>
      <w:r w:rsidRPr="00653A0E">
        <w:rPr>
          <w:sz w:val="24"/>
        </w:rPr>
        <w:t>mandalas</w:t>
      </w:r>
      <w:r w:rsidR="001F4826">
        <w:rPr>
          <w:sz w:val="24"/>
        </w:rPr>
        <w:t>)</w:t>
      </w:r>
    </w:p>
    <w:p w:rsidR="001F4826" w:rsidRDefault="001F4826" w:rsidP="00EB6ECB">
      <w:pPr>
        <w:spacing w:before="60"/>
        <w:ind w:right="1"/>
        <w:rPr>
          <w:sz w:val="24"/>
        </w:rPr>
      </w:pPr>
    </w:p>
    <w:p w:rsidR="001F4826" w:rsidRPr="001F4826" w:rsidRDefault="001F4826" w:rsidP="001F4826">
      <w:pPr>
        <w:spacing w:before="60"/>
        <w:ind w:right="1"/>
        <w:rPr>
          <w:sz w:val="24"/>
        </w:rPr>
      </w:pPr>
      <w:r>
        <w:rPr>
          <w:sz w:val="24"/>
        </w:rPr>
        <w:t>L</w:t>
      </w:r>
      <w:r w:rsidRPr="001F4826">
        <w:rPr>
          <w:sz w:val="24"/>
        </w:rPr>
        <w:t xml:space="preserve">a vie de luttes </w:t>
      </w:r>
      <w:proofErr w:type="gramStart"/>
      <w:r w:rsidRPr="001F4826">
        <w:rPr>
          <w:sz w:val="24"/>
        </w:rPr>
        <w:t>et</w:t>
      </w:r>
      <w:proofErr w:type="gramEnd"/>
      <w:r w:rsidRPr="001F4826">
        <w:rPr>
          <w:sz w:val="24"/>
        </w:rPr>
        <w:t xml:space="preserve"> de persécutions de Nichiren </w:t>
      </w:r>
      <w:r w:rsidR="00112C15">
        <w:rPr>
          <w:sz w:val="24"/>
        </w:rPr>
        <w:t>l’a marqué</w:t>
      </w:r>
      <w:r w:rsidRPr="001F4826">
        <w:rPr>
          <w:sz w:val="24"/>
        </w:rPr>
        <w:t xml:space="preserve"> physique</w:t>
      </w:r>
      <w:r w:rsidR="00112C15">
        <w:rPr>
          <w:sz w:val="24"/>
        </w:rPr>
        <w:t xml:space="preserve">ment </w:t>
      </w:r>
      <w:r w:rsidRPr="001F4826">
        <w:rPr>
          <w:sz w:val="24"/>
        </w:rPr>
        <w:t xml:space="preserve">et sa santé a </w:t>
      </w:r>
      <w:r w:rsidRPr="001F4826">
        <w:rPr>
          <w:sz w:val="24"/>
        </w:rPr>
        <w:lastRenderedPageBreak/>
        <w:t xml:space="preserve">commencé à </w:t>
      </w:r>
      <w:r w:rsidR="00112C15">
        <w:rPr>
          <w:sz w:val="24"/>
        </w:rPr>
        <w:t>decliner vers</w:t>
      </w:r>
      <w:r w:rsidR="00112C15">
        <w:rPr>
          <w:sz w:val="24"/>
        </w:rPr>
        <w:t xml:space="preserve"> </w:t>
      </w:r>
      <w:r w:rsidR="00112C15" w:rsidRPr="001F4826">
        <w:rPr>
          <w:sz w:val="24"/>
        </w:rPr>
        <w:t>1282</w:t>
      </w:r>
      <w:r w:rsidRPr="001F4826">
        <w:rPr>
          <w:sz w:val="24"/>
        </w:rPr>
        <w:t xml:space="preserve">. </w:t>
      </w:r>
      <w:proofErr w:type="gramStart"/>
      <w:r>
        <w:rPr>
          <w:sz w:val="24"/>
        </w:rPr>
        <w:t>Il</w:t>
      </w:r>
      <w:proofErr w:type="gramEnd"/>
      <w:r>
        <w:rPr>
          <w:sz w:val="24"/>
        </w:rPr>
        <w:t xml:space="preserve"> s’est laisse persuader de faire une cure </w:t>
      </w:r>
      <w:r w:rsidR="00112C15">
        <w:rPr>
          <w:sz w:val="24"/>
        </w:rPr>
        <w:t>aux</w:t>
      </w:r>
      <w:r w:rsidRPr="001F4826">
        <w:rPr>
          <w:sz w:val="24"/>
        </w:rPr>
        <w:t xml:space="preserve"> sources chaudes </w:t>
      </w:r>
      <w:r>
        <w:rPr>
          <w:sz w:val="24"/>
        </w:rPr>
        <w:t>et</w:t>
      </w:r>
      <w:r w:rsidRPr="001F4826">
        <w:rPr>
          <w:sz w:val="24"/>
        </w:rPr>
        <w:t xml:space="preserve"> </w:t>
      </w:r>
      <w:r w:rsidR="00B03A76" w:rsidRPr="001F4826">
        <w:rPr>
          <w:sz w:val="24"/>
        </w:rPr>
        <w:t xml:space="preserve">le 8 septembre </w:t>
      </w:r>
      <w:r w:rsidRPr="001F4826">
        <w:rPr>
          <w:sz w:val="24"/>
        </w:rPr>
        <w:t>quitt</w:t>
      </w:r>
      <w:r>
        <w:rPr>
          <w:sz w:val="24"/>
        </w:rPr>
        <w:t>a</w:t>
      </w:r>
      <w:r w:rsidRPr="001F4826">
        <w:rPr>
          <w:sz w:val="24"/>
        </w:rPr>
        <w:t xml:space="preserve"> pour la dernière fois </w:t>
      </w:r>
      <w:r w:rsidR="00B03A76" w:rsidRPr="001F4826">
        <w:rPr>
          <w:sz w:val="24"/>
        </w:rPr>
        <w:t>Minobu</w:t>
      </w:r>
      <w:r w:rsidR="00112C15">
        <w:rPr>
          <w:sz w:val="24"/>
        </w:rPr>
        <w:t xml:space="preserve">. </w:t>
      </w:r>
      <w:r w:rsidR="00B03A76">
        <w:rPr>
          <w:sz w:val="24"/>
        </w:rPr>
        <w:t xml:space="preserve"> </w:t>
      </w:r>
      <w:r w:rsidR="00112C15">
        <w:rPr>
          <w:sz w:val="24"/>
        </w:rPr>
        <w:t>E</w:t>
      </w:r>
      <w:r w:rsidR="00112C15">
        <w:rPr>
          <w:sz w:val="24"/>
        </w:rPr>
        <w:t>n chemin</w:t>
      </w:r>
      <w:r w:rsidR="00112C15">
        <w:rPr>
          <w:sz w:val="24"/>
        </w:rPr>
        <w:t>,</w:t>
      </w:r>
      <w:r w:rsidR="00112C15">
        <w:rPr>
          <w:sz w:val="24"/>
        </w:rPr>
        <w:t xml:space="preserve"> </w:t>
      </w:r>
      <w:proofErr w:type="gramStart"/>
      <w:r w:rsidR="00112C15">
        <w:rPr>
          <w:sz w:val="24"/>
        </w:rPr>
        <w:t>il</w:t>
      </w:r>
      <w:proofErr w:type="gramEnd"/>
      <w:r w:rsidR="00112C15">
        <w:rPr>
          <w:sz w:val="24"/>
        </w:rPr>
        <w:t xml:space="preserve"> </w:t>
      </w:r>
      <w:r w:rsidR="00B03A76">
        <w:rPr>
          <w:sz w:val="24"/>
        </w:rPr>
        <w:t>s’arrêt</w:t>
      </w:r>
      <w:r w:rsidR="00112C15">
        <w:rPr>
          <w:sz w:val="24"/>
        </w:rPr>
        <w:t>a</w:t>
      </w:r>
      <w:r w:rsidR="00B03A76">
        <w:rPr>
          <w:sz w:val="24"/>
        </w:rPr>
        <w:t xml:space="preserve"> </w:t>
      </w:r>
      <w:r w:rsidRPr="001F4826">
        <w:rPr>
          <w:sz w:val="24"/>
        </w:rPr>
        <w:t xml:space="preserve">dans la résidence d'Ikegami Munenaka, un laïc adepte du bouddhisme </w:t>
      </w:r>
      <w:r w:rsidR="00112C15">
        <w:rPr>
          <w:sz w:val="24"/>
        </w:rPr>
        <w:t>n</w:t>
      </w:r>
      <w:r w:rsidRPr="001F4826">
        <w:rPr>
          <w:sz w:val="24"/>
        </w:rPr>
        <w:t>ichiren</w:t>
      </w:r>
      <w:r w:rsidR="00112C15">
        <w:rPr>
          <w:sz w:val="24"/>
        </w:rPr>
        <w:t>ien</w:t>
      </w:r>
      <w:r w:rsidR="00B03A76">
        <w:rPr>
          <w:sz w:val="24"/>
        </w:rPr>
        <w:t>,</w:t>
      </w:r>
      <w:r w:rsidRPr="001F4826">
        <w:rPr>
          <w:sz w:val="24"/>
        </w:rPr>
        <w:t xml:space="preserve"> actuellement l'emplacement du temple Ikegami Honmonji. </w:t>
      </w:r>
      <w:r w:rsidR="00B03A76" w:rsidRPr="001F4826">
        <w:rPr>
          <w:sz w:val="24"/>
        </w:rPr>
        <w:t xml:space="preserve">(Frederic </w:t>
      </w:r>
      <w:proofErr w:type="gramStart"/>
      <w:r w:rsidR="00B03A76" w:rsidRPr="001F4826">
        <w:rPr>
          <w:sz w:val="24"/>
        </w:rPr>
        <w:t>2005 :</w:t>
      </w:r>
      <w:proofErr w:type="gramEnd"/>
      <w:r w:rsidR="00B03A76" w:rsidRPr="001F4826">
        <w:rPr>
          <w:sz w:val="24"/>
        </w:rPr>
        <w:t xml:space="preserve"> 378)</w:t>
      </w:r>
      <w:r w:rsidR="00112C15">
        <w:rPr>
          <w:sz w:val="24"/>
        </w:rPr>
        <w:t xml:space="preserve">. </w:t>
      </w:r>
      <w:r w:rsidR="00B03A76">
        <w:rPr>
          <w:sz w:val="24"/>
        </w:rPr>
        <w:t xml:space="preserve"> </w:t>
      </w:r>
      <w:r w:rsidRPr="001F4826">
        <w:rPr>
          <w:sz w:val="24"/>
        </w:rPr>
        <w:t>C'est ici qu</w:t>
      </w:r>
      <w:r w:rsidR="00112C15">
        <w:rPr>
          <w:sz w:val="24"/>
        </w:rPr>
        <w:t xml:space="preserve">’il a </w:t>
      </w:r>
      <w:r w:rsidRPr="001F4826">
        <w:rPr>
          <w:sz w:val="24"/>
        </w:rPr>
        <w:t xml:space="preserve">écrit </w:t>
      </w:r>
      <w:proofErr w:type="gramStart"/>
      <w:r w:rsidRPr="001F4826">
        <w:rPr>
          <w:sz w:val="24"/>
        </w:rPr>
        <w:t>sa</w:t>
      </w:r>
      <w:proofErr w:type="gramEnd"/>
      <w:r w:rsidRPr="001F4826">
        <w:rPr>
          <w:sz w:val="24"/>
        </w:rPr>
        <w:t xml:space="preserve"> dernière lettre et prononcé son dernier sermon sur le </w:t>
      </w:r>
      <w:r w:rsidRPr="00B03A76">
        <w:rPr>
          <w:i/>
          <w:sz w:val="24"/>
        </w:rPr>
        <w:t>Rissho Ankokuron</w:t>
      </w:r>
      <w:r w:rsidRPr="001F4826">
        <w:rPr>
          <w:sz w:val="24"/>
        </w:rPr>
        <w:t xml:space="preserve">. Cinq jours avant </w:t>
      </w:r>
      <w:proofErr w:type="gramStart"/>
      <w:r w:rsidRPr="001F4826">
        <w:rPr>
          <w:sz w:val="24"/>
        </w:rPr>
        <w:t>sa</w:t>
      </w:r>
      <w:proofErr w:type="gramEnd"/>
      <w:r w:rsidRPr="001F4826">
        <w:rPr>
          <w:sz w:val="24"/>
        </w:rPr>
        <w:t xml:space="preserve"> mort, Nichiren a nommé ses six disciples principaux (Nissho, Nichiro, Nikko, Niko, Nichiji et Ni'cho) </w:t>
      </w:r>
      <w:r w:rsidR="00112C15">
        <w:rPr>
          <w:sz w:val="24"/>
        </w:rPr>
        <w:t>spécifiant</w:t>
      </w:r>
      <w:r w:rsidRPr="001F4826">
        <w:rPr>
          <w:sz w:val="24"/>
        </w:rPr>
        <w:t xml:space="preserve"> ses souhaits et </w:t>
      </w:r>
      <w:r w:rsidR="00B03A76">
        <w:rPr>
          <w:sz w:val="24"/>
        </w:rPr>
        <w:t>l</w:t>
      </w:r>
      <w:r w:rsidRPr="001F4826">
        <w:rPr>
          <w:sz w:val="24"/>
        </w:rPr>
        <w:t>es tâches pour la propagation du bouddhisme après sa mort.</w:t>
      </w:r>
    </w:p>
    <w:p w:rsidR="00B03A76" w:rsidRDefault="00B03A76" w:rsidP="001F4826">
      <w:pPr>
        <w:spacing w:before="60"/>
        <w:ind w:right="1"/>
        <w:rPr>
          <w:sz w:val="24"/>
        </w:rPr>
      </w:pPr>
    </w:p>
    <w:p w:rsidR="00653A0E" w:rsidRDefault="001F4826" w:rsidP="001F4826">
      <w:pPr>
        <w:spacing w:before="60"/>
        <w:ind w:right="1"/>
        <w:rPr>
          <w:sz w:val="24"/>
        </w:rPr>
      </w:pPr>
      <w:r w:rsidRPr="001F4826">
        <w:rPr>
          <w:sz w:val="24"/>
        </w:rPr>
        <w:t xml:space="preserve">Nichiren </w:t>
      </w:r>
      <w:proofErr w:type="gramStart"/>
      <w:r w:rsidRPr="001F4826">
        <w:rPr>
          <w:sz w:val="24"/>
        </w:rPr>
        <w:t>est</w:t>
      </w:r>
      <w:proofErr w:type="gramEnd"/>
      <w:r w:rsidRPr="001F4826">
        <w:rPr>
          <w:sz w:val="24"/>
        </w:rPr>
        <w:t xml:space="preserve"> décédé le 13 octobre 1282, entouré de ses disciples et de croyants laïcs, dans la résidence d'Ikegami. Les funérailles ont eu lieu le lendemain, suivies de </w:t>
      </w:r>
      <w:proofErr w:type="gramStart"/>
      <w:r w:rsidRPr="001F4826">
        <w:rPr>
          <w:sz w:val="24"/>
        </w:rPr>
        <w:t>sa</w:t>
      </w:r>
      <w:proofErr w:type="gramEnd"/>
      <w:r w:rsidRPr="001F4826">
        <w:rPr>
          <w:sz w:val="24"/>
        </w:rPr>
        <w:t xml:space="preserve"> crémation. Nikko </w:t>
      </w:r>
      <w:r w:rsidR="00112C15">
        <w:rPr>
          <w:sz w:val="24"/>
        </w:rPr>
        <w:t xml:space="preserve">recueillit </w:t>
      </w:r>
      <w:r w:rsidRPr="001F4826">
        <w:rPr>
          <w:sz w:val="24"/>
        </w:rPr>
        <w:t>les cendres de Nichiren et quitta la résidence d'Ikegami le 21 octobre à la demande de Nichiren sur son lit de mort pour être enterré au Mont Minobu au temple Kuon</w:t>
      </w:r>
      <w:r w:rsidR="00B03A76">
        <w:rPr>
          <w:sz w:val="24"/>
        </w:rPr>
        <w:t>-</w:t>
      </w:r>
      <w:r w:rsidRPr="001F4826">
        <w:rPr>
          <w:sz w:val="24"/>
        </w:rPr>
        <w:t>ji (Anesaki 1916 : 133 ; Miyazaki 1978 : 7-32).</w:t>
      </w:r>
      <w:r w:rsidR="00653A0E" w:rsidRPr="00653A0E">
        <w:rPr>
          <w:sz w:val="24"/>
        </w:rPr>
        <w:t>.</w:t>
      </w:r>
    </w:p>
    <w:p w:rsidR="00B03A76" w:rsidRDefault="00B03A76" w:rsidP="001F4826">
      <w:pPr>
        <w:spacing w:before="60"/>
        <w:ind w:right="1"/>
        <w:rPr>
          <w:sz w:val="24"/>
        </w:rPr>
      </w:pPr>
    </w:p>
    <w:p w:rsidR="00B03A76" w:rsidRPr="00112C15" w:rsidRDefault="00B03A76" w:rsidP="00B03A76">
      <w:pPr>
        <w:spacing w:before="60"/>
        <w:ind w:right="1"/>
        <w:rPr>
          <w:b/>
          <w:sz w:val="24"/>
        </w:rPr>
      </w:pPr>
      <w:r w:rsidRPr="00112C15">
        <w:rPr>
          <w:b/>
          <w:sz w:val="24"/>
        </w:rPr>
        <w:t>Analyse de la personnalité de Nichiren</w:t>
      </w:r>
    </w:p>
    <w:p w:rsidR="00B03A76" w:rsidRPr="00B03A76" w:rsidRDefault="00B03A76" w:rsidP="00B03A76">
      <w:pPr>
        <w:spacing w:before="60"/>
        <w:ind w:right="1"/>
        <w:rPr>
          <w:sz w:val="24"/>
        </w:rPr>
      </w:pPr>
    </w:p>
    <w:p w:rsidR="00B03A76" w:rsidRPr="00B03A76" w:rsidRDefault="00B03A76" w:rsidP="00B03A76">
      <w:pPr>
        <w:spacing w:before="60"/>
        <w:ind w:right="1"/>
        <w:rPr>
          <w:sz w:val="24"/>
        </w:rPr>
      </w:pPr>
      <w:r w:rsidRPr="00B03A76">
        <w:rPr>
          <w:sz w:val="24"/>
        </w:rPr>
        <w:t xml:space="preserve">Il est impossible de parler de Nichiren sans </w:t>
      </w:r>
      <w:r w:rsidR="00482059">
        <w:rPr>
          <w:sz w:val="24"/>
        </w:rPr>
        <w:t>faire état de</w:t>
      </w:r>
      <w:r w:rsidRPr="00B03A76">
        <w:rPr>
          <w:sz w:val="24"/>
        </w:rPr>
        <w:t xml:space="preserve"> sa personnalité fervente et </w:t>
      </w:r>
      <w:r w:rsidR="00482059">
        <w:rPr>
          <w:sz w:val="24"/>
        </w:rPr>
        <w:t xml:space="preserve">de l’impact </w:t>
      </w:r>
      <w:proofErr w:type="gramStart"/>
      <w:r w:rsidR="00482059">
        <w:rPr>
          <w:sz w:val="24"/>
        </w:rPr>
        <w:t xml:space="preserve">des </w:t>
      </w:r>
      <w:r w:rsidRPr="00B03A76">
        <w:rPr>
          <w:sz w:val="24"/>
        </w:rPr>
        <w:t xml:space="preserve"> les</w:t>
      </w:r>
      <w:proofErr w:type="gramEnd"/>
      <w:r w:rsidRPr="00B03A76">
        <w:rPr>
          <w:sz w:val="24"/>
        </w:rPr>
        <w:t xml:space="preserve"> opinions extérieures à son égard et à celui de ses enseignements. Comme l</w:t>
      </w:r>
      <w:r w:rsidR="00482059">
        <w:rPr>
          <w:sz w:val="24"/>
        </w:rPr>
        <w:t xml:space="preserve">’écrit </w:t>
      </w:r>
      <w:r w:rsidRPr="00B03A76">
        <w:rPr>
          <w:sz w:val="24"/>
        </w:rPr>
        <w:t xml:space="preserve">Anesaki, la personnalité de Nichiren et la confiance en ses enseignements qui en découle étaient "un produit de son époque, mais il vivait à la fois dans le passé et dans le futur, étant convaincu </w:t>
      </w:r>
      <w:r>
        <w:rPr>
          <w:sz w:val="24"/>
        </w:rPr>
        <w:t xml:space="preserve">que </w:t>
      </w:r>
      <w:r w:rsidRPr="00B03A76">
        <w:rPr>
          <w:sz w:val="24"/>
        </w:rPr>
        <w:t>son message</w:t>
      </w:r>
      <w:r>
        <w:rPr>
          <w:sz w:val="24"/>
        </w:rPr>
        <w:t xml:space="preserve"> était</w:t>
      </w:r>
      <w:r w:rsidRPr="00B03A76">
        <w:rPr>
          <w:sz w:val="24"/>
        </w:rPr>
        <w:t xml:space="preserve"> </w:t>
      </w:r>
      <w:r w:rsidR="00482059">
        <w:rPr>
          <w:sz w:val="24"/>
        </w:rPr>
        <w:t>predestine,</w:t>
      </w:r>
      <w:r w:rsidRPr="00B03A76">
        <w:rPr>
          <w:sz w:val="24"/>
        </w:rPr>
        <w:t xml:space="preserve"> et aspirant à la réalisation future de ses idéaux" (Anesaki </w:t>
      </w:r>
      <w:proofErr w:type="gramStart"/>
      <w:r w:rsidRPr="00B03A76">
        <w:rPr>
          <w:sz w:val="24"/>
        </w:rPr>
        <w:t>1916 :</w:t>
      </w:r>
      <w:proofErr w:type="gramEnd"/>
      <w:r w:rsidRPr="00B03A76">
        <w:rPr>
          <w:sz w:val="24"/>
        </w:rPr>
        <w:t xml:space="preserve"> 3). De nombreuses </w:t>
      </w:r>
      <w:r>
        <w:rPr>
          <w:sz w:val="24"/>
        </w:rPr>
        <w:t>analyses</w:t>
      </w:r>
      <w:r w:rsidRPr="00B03A76">
        <w:rPr>
          <w:sz w:val="24"/>
        </w:rPr>
        <w:t xml:space="preserve"> se concentrent sur les critiques de Nichiren à l'égard des autres </w:t>
      </w:r>
      <w:r>
        <w:rPr>
          <w:sz w:val="24"/>
        </w:rPr>
        <w:t>écoles</w:t>
      </w:r>
      <w:r w:rsidRPr="00B03A76">
        <w:rPr>
          <w:sz w:val="24"/>
        </w:rPr>
        <w:t xml:space="preserve"> </w:t>
      </w:r>
      <w:proofErr w:type="gramStart"/>
      <w:r w:rsidRPr="00B03A76">
        <w:rPr>
          <w:sz w:val="24"/>
        </w:rPr>
        <w:t>et</w:t>
      </w:r>
      <w:proofErr w:type="gramEnd"/>
      <w:r w:rsidRPr="00B03A76">
        <w:rPr>
          <w:sz w:val="24"/>
        </w:rPr>
        <w:t xml:space="preserve"> oublient sa nature bienveillante envers le peuple et le pays du Japon. La détermination de Nichiren dans </w:t>
      </w:r>
      <w:proofErr w:type="gramStart"/>
      <w:r w:rsidRPr="00B03A76">
        <w:rPr>
          <w:sz w:val="24"/>
        </w:rPr>
        <w:t>sa</w:t>
      </w:r>
      <w:proofErr w:type="gramEnd"/>
      <w:r w:rsidRPr="00B03A76">
        <w:rPr>
          <w:sz w:val="24"/>
        </w:rPr>
        <w:t xml:space="preserve"> mission de diffusion du </w:t>
      </w:r>
      <w:r w:rsidRPr="00B03A76">
        <w:rPr>
          <w:i/>
          <w:sz w:val="24"/>
        </w:rPr>
        <w:t>Sutra du Lotus</w:t>
      </w:r>
      <w:r w:rsidRPr="00B03A76">
        <w:rPr>
          <w:sz w:val="24"/>
        </w:rPr>
        <w:t xml:space="preserve"> pour sauver le peuple l'a amené à accepter son</w:t>
      </w:r>
      <w:r>
        <w:rPr>
          <w:sz w:val="24"/>
        </w:rPr>
        <w:t xml:space="preserve"> propre</w:t>
      </w:r>
      <w:r w:rsidRPr="00B03A76">
        <w:rPr>
          <w:sz w:val="24"/>
        </w:rPr>
        <w:t xml:space="preserve"> martyre. En conséquence, </w:t>
      </w:r>
      <w:proofErr w:type="gramStart"/>
      <w:r w:rsidRPr="00B03A76">
        <w:rPr>
          <w:sz w:val="24"/>
        </w:rPr>
        <w:t>ses</w:t>
      </w:r>
      <w:proofErr w:type="gramEnd"/>
      <w:r w:rsidRPr="00B03A76">
        <w:rPr>
          <w:sz w:val="24"/>
        </w:rPr>
        <w:t xml:space="preserve"> critiques peuvent être considérées comme sa façon d</w:t>
      </w:r>
      <w:r w:rsidR="00482059">
        <w:rPr>
          <w:sz w:val="24"/>
        </w:rPr>
        <w:t>’</w:t>
      </w:r>
      <w:r w:rsidRPr="00B03A76">
        <w:rPr>
          <w:sz w:val="24"/>
        </w:rPr>
        <w:t xml:space="preserve">éveiller les gens à la réalité, à savoir qu'ils étaient </w:t>
      </w:r>
      <w:r w:rsidR="00A10BB9">
        <w:rPr>
          <w:sz w:val="24"/>
        </w:rPr>
        <w:t xml:space="preserve">dans </w:t>
      </w:r>
      <w:r w:rsidRPr="00482059">
        <w:rPr>
          <w:i/>
          <w:sz w:val="24"/>
        </w:rPr>
        <w:t>mappo</w:t>
      </w:r>
      <w:r w:rsidRPr="00B03A76">
        <w:rPr>
          <w:sz w:val="24"/>
        </w:rPr>
        <w:t>.</w:t>
      </w:r>
    </w:p>
    <w:p w:rsidR="00A10BB9" w:rsidRDefault="00A10BB9" w:rsidP="00B03A76">
      <w:pPr>
        <w:spacing w:before="60"/>
        <w:ind w:right="1"/>
        <w:rPr>
          <w:sz w:val="24"/>
        </w:rPr>
      </w:pPr>
    </w:p>
    <w:p w:rsidR="00B03A76" w:rsidRDefault="00B03A76" w:rsidP="00B03A76">
      <w:pPr>
        <w:spacing w:before="60"/>
        <w:ind w:right="1"/>
        <w:rPr>
          <w:sz w:val="24"/>
        </w:rPr>
      </w:pPr>
      <w:r w:rsidRPr="00B03A76">
        <w:rPr>
          <w:sz w:val="24"/>
        </w:rPr>
        <w:t xml:space="preserve">La personnalité de Nichiren peut être caractérisée par sa forte foi  dans la Vérité du Bouddha et dans la nation japonaise, ce qui lui a permis de croire que son travail de </w:t>
      </w:r>
      <w:r w:rsidR="00A10BB9">
        <w:rPr>
          <w:sz w:val="24"/>
        </w:rPr>
        <w:t>propagation</w:t>
      </w:r>
      <w:r w:rsidRPr="00B03A76">
        <w:rPr>
          <w:sz w:val="24"/>
        </w:rPr>
        <w:t xml:space="preserve"> du </w:t>
      </w:r>
      <w:r w:rsidRPr="00A10BB9">
        <w:rPr>
          <w:i/>
          <w:sz w:val="24"/>
        </w:rPr>
        <w:t>Sutra du Lotus</w:t>
      </w:r>
      <w:r w:rsidRPr="00B03A76">
        <w:rPr>
          <w:sz w:val="24"/>
        </w:rPr>
        <w:t xml:space="preserve"> était nécessaire pour conduire le Japon vers un idéal. </w:t>
      </w:r>
      <w:r w:rsidR="00A10BB9">
        <w:rPr>
          <w:sz w:val="24"/>
        </w:rPr>
        <w:t>C’est en cela que</w:t>
      </w:r>
      <w:r w:rsidRPr="00B03A76">
        <w:rPr>
          <w:sz w:val="24"/>
        </w:rPr>
        <w:t xml:space="preserve"> nous voyons l</w:t>
      </w:r>
      <w:r w:rsidR="00A10BB9">
        <w:rPr>
          <w:sz w:val="24"/>
        </w:rPr>
        <w:t xml:space="preserve">e </w:t>
      </w:r>
      <w:r w:rsidRPr="00B03A76">
        <w:rPr>
          <w:sz w:val="24"/>
        </w:rPr>
        <w:t xml:space="preserve">nationalisme de Nichiren qui accompagnait son désir de diffuser le </w:t>
      </w:r>
      <w:r w:rsidRPr="00A10BB9">
        <w:rPr>
          <w:i/>
          <w:sz w:val="24"/>
        </w:rPr>
        <w:t>Sutra du Lotus</w:t>
      </w:r>
      <w:r w:rsidRPr="00B03A76">
        <w:rPr>
          <w:sz w:val="24"/>
        </w:rPr>
        <w:t xml:space="preserve"> à la fois auprès des gens du peuple </w:t>
      </w:r>
      <w:proofErr w:type="gramStart"/>
      <w:r w:rsidRPr="00B03A76">
        <w:rPr>
          <w:sz w:val="24"/>
        </w:rPr>
        <w:t>et</w:t>
      </w:r>
      <w:proofErr w:type="gramEnd"/>
      <w:r w:rsidRPr="00B03A76">
        <w:rPr>
          <w:sz w:val="24"/>
        </w:rPr>
        <w:t xml:space="preserve"> des </w:t>
      </w:r>
      <w:r w:rsidR="00A10BB9">
        <w:rPr>
          <w:sz w:val="24"/>
        </w:rPr>
        <w:t>memebres</w:t>
      </w:r>
      <w:r w:rsidRPr="00B03A76">
        <w:rPr>
          <w:sz w:val="24"/>
        </w:rPr>
        <w:t xml:space="preserve"> du gouvernement.</w:t>
      </w:r>
    </w:p>
    <w:p w:rsidR="009C7127" w:rsidRDefault="009C7127" w:rsidP="00B03A76">
      <w:pPr>
        <w:spacing w:before="60"/>
        <w:ind w:right="1"/>
        <w:rPr>
          <w:sz w:val="24"/>
        </w:rPr>
      </w:pPr>
    </w:p>
    <w:p w:rsidR="009C7127" w:rsidRDefault="009C7127" w:rsidP="00B03A76">
      <w:pPr>
        <w:spacing w:before="60"/>
        <w:ind w:right="1"/>
        <w:rPr>
          <w:sz w:val="24"/>
        </w:rPr>
      </w:pPr>
      <w:r w:rsidRPr="009C7127">
        <w:rPr>
          <w:sz w:val="24"/>
        </w:rPr>
        <w:t xml:space="preserve">Le bouddhisme de la période Kamakura diffère de celui de Heian, </w:t>
      </w:r>
      <w:r>
        <w:rPr>
          <w:sz w:val="24"/>
        </w:rPr>
        <w:t>lequel</w:t>
      </w:r>
      <w:r w:rsidRPr="009C7127">
        <w:rPr>
          <w:sz w:val="24"/>
        </w:rPr>
        <w:t xml:space="preserve"> était destiné aux riches glorifiant la religion pour son esthétisme plus que pour </w:t>
      </w:r>
      <w:proofErr w:type="gramStart"/>
      <w:r w:rsidRPr="009C7127">
        <w:rPr>
          <w:sz w:val="24"/>
        </w:rPr>
        <w:t>ses</w:t>
      </w:r>
      <w:proofErr w:type="gramEnd"/>
      <w:r w:rsidRPr="009C7127">
        <w:rPr>
          <w:sz w:val="24"/>
        </w:rPr>
        <w:t xml:space="preserve"> croyances. La religion était principalement destinée à la pratique personnelle </w:t>
      </w:r>
      <w:proofErr w:type="gramStart"/>
      <w:r w:rsidRPr="009C7127">
        <w:rPr>
          <w:sz w:val="24"/>
        </w:rPr>
        <w:t>et</w:t>
      </w:r>
      <w:proofErr w:type="gramEnd"/>
      <w:r w:rsidRPr="009C7127">
        <w:rPr>
          <w:sz w:val="24"/>
        </w:rPr>
        <w:t xml:space="preserve"> à l'étude du bouddhisme. Saicho </w:t>
      </w:r>
      <w:r w:rsidR="00861C9E">
        <w:rPr>
          <w:sz w:val="24"/>
        </w:rPr>
        <w:t>estime</w:t>
      </w:r>
      <w:r w:rsidRPr="009C7127">
        <w:rPr>
          <w:sz w:val="24"/>
        </w:rPr>
        <w:t xml:space="preserve"> qu'à l'époque Heian, </w:t>
      </w:r>
      <w:r w:rsidR="00482059">
        <w:rPr>
          <w:sz w:val="24"/>
        </w:rPr>
        <w:t xml:space="preserve">on approche de </w:t>
      </w:r>
      <w:r w:rsidRPr="009C7127">
        <w:rPr>
          <w:sz w:val="24"/>
        </w:rPr>
        <w:t>"la fin de l'ère d</w:t>
      </w:r>
      <w:r w:rsidR="00861C9E">
        <w:rPr>
          <w:sz w:val="24"/>
        </w:rPr>
        <w:t xml:space="preserve">u Dharma </w:t>
      </w:r>
      <w:r w:rsidR="006D58CE">
        <w:rPr>
          <w:sz w:val="24"/>
        </w:rPr>
        <w:t>Formel</w:t>
      </w:r>
      <w:r w:rsidR="00861C9E">
        <w:rPr>
          <w:sz w:val="24"/>
        </w:rPr>
        <w:t xml:space="preserve"> </w:t>
      </w:r>
      <w:r w:rsidRPr="009C7127">
        <w:rPr>
          <w:sz w:val="24"/>
        </w:rPr>
        <w:t>[zobo, la deuxième période où, malgré la piété, la foi et la moralité ont décliné], et que</w:t>
      </w:r>
      <w:r w:rsidR="00482059">
        <w:rPr>
          <w:sz w:val="24"/>
        </w:rPr>
        <w:t xml:space="preserve"> commence</w:t>
      </w:r>
      <w:r w:rsidRPr="009C7127">
        <w:rPr>
          <w:sz w:val="24"/>
        </w:rPr>
        <w:t xml:space="preserve"> celle </w:t>
      </w:r>
      <w:r w:rsidR="008C110A">
        <w:rPr>
          <w:sz w:val="24"/>
        </w:rPr>
        <w:t xml:space="preserve">du début </w:t>
      </w:r>
      <w:r w:rsidRPr="009C7127">
        <w:rPr>
          <w:sz w:val="24"/>
        </w:rPr>
        <w:t>de</w:t>
      </w:r>
      <w:r w:rsidR="006D58CE">
        <w:rPr>
          <w:sz w:val="24"/>
        </w:rPr>
        <w:t>s</w:t>
      </w:r>
      <w:r w:rsidRPr="009C7127">
        <w:rPr>
          <w:sz w:val="24"/>
        </w:rPr>
        <w:t xml:space="preserve"> Derni</w:t>
      </w:r>
      <w:r w:rsidR="006D58CE">
        <w:rPr>
          <w:sz w:val="24"/>
        </w:rPr>
        <w:t>ers jours du Dharma</w:t>
      </w:r>
      <w:r w:rsidRPr="009C7127">
        <w:rPr>
          <w:sz w:val="24"/>
        </w:rPr>
        <w:t xml:space="preserve"> </w:t>
      </w:r>
      <w:r w:rsidR="006D58CE">
        <w:rPr>
          <w:sz w:val="24"/>
        </w:rPr>
        <w:t>(</w:t>
      </w:r>
      <w:r w:rsidRPr="009C7127">
        <w:rPr>
          <w:sz w:val="24"/>
        </w:rPr>
        <w:t>mappo</w:t>
      </w:r>
      <w:proofErr w:type="gramStart"/>
      <w:r w:rsidR="006D58CE">
        <w:rPr>
          <w:sz w:val="24"/>
        </w:rPr>
        <w:t>)</w:t>
      </w:r>
      <w:r w:rsidRPr="009C7127">
        <w:rPr>
          <w:sz w:val="24"/>
        </w:rPr>
        <w:t xml:space="preserve"> ;</w:t>
      </w:r>
      <w:proofErr w:type="gramEnd"/>
      <w:r w:rsidRPr="009C7127">
        <w:rPr>
          <w:sz w:val="24"/>
        </w:rPr>
        <w:t xml:space="preserve"> le temps est venu de propager la </w:t>
      </w:r>
      <w:r w:rsidR="00482059">
        <w:rPr>
          <w:sz w:val="24"/>
        </w:rPr>
        <w:t>V</w:t>
      </w:r>
      <w:r w:rsidRPr="009C7127">
        <w:rPr>
          <w:sz w:val="24"/>
        </w:rPr>
        <w:t xml:space="preserve">érité unique exposée dans le </w:t>
      </w:r>
      <w:r w:rsidR="005E069D" w:rsidRPr="008C110A">
        <w:rPr>
          <w:i/>
          <w:sz w:val="24"/>
        </w:rPr>
        <w:t>Sutra du Lotus</w:t>
      </w:r>
      <w:r w:rsidRPr="009C7127">
        <w:rPr>
          <w:sz w:val="24"/>
        </w:rPr>
        <w:t xml:space="preserve"> (Anesaki 1916 : 5). Bien que cela montre la </w:t>
      </w:r>
      <w:r w:rsidR="00482059">
        <w:rPr>
          <w:sz w:val="24"/>
        </w:rPr>
        <w:t>croyance</w:t>
      </w:r>
      <w:r w:rsidRPr="009C7127">
        <w:rPr>
          <w:sz w:val="24"/>
        </w:rPr>
        <w:t xml:space="preserve"> croissante à l'égard de mappo qui s'est développée aux XIe et XIIe siècles, les mots de Saicho pourraient également suggérer que le </w:t>
      </w:r>
      <w:r w:rsidRPr="005E069D">
        <w:rPr>
          <w:i/>
          <w:sz w:val="24"/>
        </w:rPr>
        <w:t>Sutra du Lotus</w:t>
      </w:r>
      <w:r w:rsidRPr="009C7127">
        <w:rPr>
          <w:sz w:val="24"/>
        </w:rPr>
        <w:t xml:space="preserve"> ne </w:t>
      </w:r>
      <w:r w:rsidR="00800C37">
        <w:rPr>
          <w:sz w:val="24"/>
        </w:rPr>
        <w:t xml:space="preserve">pouvaient pas </w:t>
      </w:r>
      <w:r w:rsidRPr="009C7127">
        <w:rPr>
          <w:sz w:val="24"/>
        </w:rPr>
        <w:t xml:space="preserve">s'enraciner pleinement au Japon avant les débuts de mappo (Ingram 1977 : 214). La même idée est partagée par Nichiren, qui a interprété mappo comme expliqué dans le </w:t>
      </w:r>
      <w:r w:rsidRPr="00E772AC">
        <w:rPr>
          <w:i/>
          <w:sz w:val="24"/>
        </w:rPr>
        <w:t>Daijikyo</w:t>
      </w:r>
      <w:r w:rsidRPr="009C7127">
        <w:rPr>
          <w:sz w:val="24"/>
        </w:rPr>
        <w:t xml:space="preserve"> (</w:t>
      </w:r>
      <w:r w:rsidRPr="00E772AC">
        <w:rPr>
          <w:i/>
          <w:sz w:val="24"/>
        </w:rPr>
        <w:t>Grand recueil de sutras</w:t>
      </w:r>
      <w:r w:rsidRPr="009C7127">
        <w:rPr>
          <w:sz w:val="24"/>
        </w:rPr>
        <w:t xml:space="preserve"> ), qui </w:t>
      </w:r>
      <w:r w:rsidR="00800C37">
        <w:rPr>
          <w:sz w:val="24"/>
        </w:rPr>
        <w:t>dit</w:t>
      </w:r>
      <w:r w:rsidRPr="009C7127">
        <w:rPr>
          <w:sz w:val="24"/>
        </w:rPr>
        <w:t xml:space="preserve"> que le Bouddha avait </w:t>
      </w:r>
      <w:r w:rsidR="00800C37">
        <w:rPr>
          <w:sz w:val="24"/>
        </w:rPr>
        <w:t>instauré</w:t>
      </w:r>
      <w:r w:rsidRPr="009C7127">
        <w:rPr>
          <w:sz w:val="24"/>
        </w:rPr>
        <w:t xml:space="preserve"> des méthodes de pratique distinctes pour chacune des trois périodes (shobo, zobo et mappo) en raison du potentiel et du destin déterminés de chacune des trois périodes (Ingram 1977 : 211). Parmi les cinq concepts que Nichiren </w:t>
      </w:r>
      <w:proofErr w:type="gramStart"/>
      <w:r w:rsidRPr="009C7127">
        <w:rPr>
          <w:sz w:val="24"/>
        </w:rPr>
        <w:t>a</w:t>
      </w:r>
      <w:proofErr w:type="gramEnd"/>
      <w:r w:rsidRPr="009C7127">
        <w:rPr>
          <w:sz w:val="24"/>
        </w:rPr>
        <w:t xml:space="preserve"> </w:t>
      </w:r>
      <w:r w:rsidRPr="009C7127">
        <w:rPr>
          <w:sz w:val="24"/>
        </w:rPr>
        <w:lastRenderedPageBreak/>
        <w:t xml:space="preserve">assimilés de l'interprétation du </w:t>
      </w:r>
      <w:r w:rsidRPr="005E069D">
        <w:rPr>
          <w:i/>
          <w:sz w:val="24"/>
        </w:rPr>
        <w:t>Sutra du Lotus</w:t>
      </w:r>
      <w:r w:rsidRPr="009C7127">
        <w:rPr>
          <w:sz w:val="24"/>
        </w:rPr>
        <w:t xml:space="preserve"> par le Tendai, on trouve le principe du "ri" ("rikutsu"), qui explique comment, pendant mappo, les gens corrompus auraient besoin </w:t>
      </w:r>
      <w:r w:rsidR="005E069D" w:rsidRPr="009C7127">
        <w:rPr>
          <w:sz w:val="24"/>
        </w:rPr>
        <w:t>pour le</w:t>
      </w:r>
      <w:r w:rsidR="005E069D">
        <w:rPr>
          <w:sz w:val="24"/>
        </w:rPr>
        <w:t>ur</w:t>
      </w:r>
      <w:r w:rsidR="005E069D" w:rsidRPr="009C7127">
        <w:rPr>
          <w:sz w:val="24"/>
        </w:rPr>
        <w:t xml:space="preserve"> salut </w:t>
      </w:r>
      <w:r w:rsidRPr="009C7127">
        <w:rPr>
          <w:sz w:val="24"/>
        </w:rPr>
        <w:t xml:space="preserve">d'une religion simplifiée. Par conséquent, le </w:t>
      </w:r>
      <w:r w:rsidR="00E772AC">
        <w:rPr>
          <w:sz w:val="24"/>
        </w:rPr>
        <w:t>deuxième</w:t>
      </w:r>
      <w:r w:rsidRPr="009C7127">
        <w:rPr>
          <w:sz w:val="24"/>
        </w:rPr>
        <w:t xml:space="preserve"> concept de "ji" ("jikkou") souligne que le bon moment pour comprendre le </w:t>
      </w:r>
      <w:r w:rsidRPr="005E069D">
        <w:rPr>
          <w:i/>
          <w:sz w:val="24"/>
        </w:rPr>
        <w:t>Sutra du Lotus</w:t>
      </w:r>
      <w:r w:rsidRPr="009C7127">
        <w:rPr>
          <w:sz w:val="24"/>
        </w:rPr>
        <w:t xml:space="preserve"> est mappo et que, par conséquent, le </w:t>
      </w:r>
      <w:r w:rsidRPr="00800C37">
        <w:rPr>
          <w:i/>
          <w:sz w:val="24"/>
        </w:rPr>
        <w:t>Sutra</w:t>
      </w:r>
      <w:r w:rsidRPr="009C7127">
        <w:rPr>
          <w:sz w:val="24"/>
        </w:rPr>
        <w:t xml:space="preserve"> ne peut être enseigné "sans tenir compte de la disposition des personnes à le comprendre et à l'accepter" (Ingram 1977 : 214). Par conséquent, n'étant pas encore entrés dans mappo, les </w:t>
      </w:r>
      <w:r w:rsidR="005E069D">
        <w:rPr>
          <w:sz w:val="24"/>
        </w:rPr>
        <w:t>gens</w:t>
      </w:r>
      <w:r w:rsidRPr="009C7127">
        <w:rPr>
          <w:sz w:val="24"/>
        </w:rPr>
        <w:t xml:space="preserve"> de la cour de Heian ne trouvaient pas urgent de chercher le salut</w:t>
      </w:r>
      <w:r w:rsidR="00800C37">
        <w:rPr>
          <w:sz w:val="24"/>
        </w:rPr>
        <w:t xml:space="preserve">. Toutefois, </w:t>
      </w:r>
      <w:r w:rsidRPr="009C7127">
        <w:rPr>
          <w:sz w:val="24"/>
        </w:rPr>
        <w:t xml:space="preserve">la notion de salut </w:t>
      </w:r>
      <w:r w:rsidR="00800C37">
        <w:rPr>
          <w:sz w:val="24"/>
        </w:rPr>
        <w:t xml:space="preserve">était </w:t>
      </w:r>
      <w:r w:rsidRPr="009C7127">
        <w:rPr>
          <w:sz w:val="24"/>
        </w:rPr>
        <w:t>répandue parmi les femmes de Heian</w:t>
      </w:r>
      <w:r w:rsidR="00800C37">
        <w:rPr>
          <w:sz w:val="24"/>
        </w:rPr>
        <w:t>,</w:t>
      </w:r>
      <w:r w:rsidRPr="009C7127">
        <w:rPr>
          <w:sz w:val="24"/>
        </w:rPr>
        <w:t xml:space="preserve"> qui</w:t>
      </w:r>
      <w:r w:rsidR="00E772AC">
        <w:rPr>
          <w:sz w:val="24"/>
        </w:rPr>
        <w:t>,</w:t>
      </w:r>
      <w:r w:rsidRPr="009C7127">
        <w:rPr>
          <w:sz w:val="24"/>
        </w:rPr>
        <w:t xml:space="preserve"> </w:t>
      </w:r>
      <w:r w:rsidR="00E772AC">
        <w:rPr>
          <w:sz w:val="24"/>
        </w:rPr>
        <w:t>à cause de</w:t>
      </w:r>
      <w:r w:rsidR="00E772AC" w:rsidRPr="009C7127">
        <w:rPr>
          <w:sz w:val="24"/>
        </w:rPr>
        <w:t xml:space="preserve"> leur statut inférieur au sein de la société</w:t>
      </w:r>
      <w:r w:rsidR="00E772AC">
        <w:rPr>
          <w:sz w:val="24"/>
        </w:rPr>
        <w:t>,</w:t>
      </w:r>
      <w:r w:rsidR="00E772AC" w:rsidRPr="009C7127">
        <w:rPr>
          <w:sz w:val="24"/>
        </w:rPr>
        <w:t xml:space="preserve"> </w:t>
      </w:r>
      <w:r w:rsidRPr="009C7127">
        <w:rPr>
          <w:sz w:val="24"/>
        </w:rPr>
        <w:t xml:space="preserve">cherchaient refuge dans le bouddhisme </w:t>
      </w:r>
      <w:r w:rsidR="00E772AC">
        <w:rPr>
          <w:sz w:val="24"/>
        </w:rPr>
        <w:t xml:space="preserve"> espérant le</w:t>
      </w:r>
      <w:r w:rsidRPr="009C7127">
        <w:rPr>
          <w:sz w:val="24"/>
        </w:rPr>
        <w:t xml:space="preserve"> salut (Yoshida 2002 : 302). </w:t>
      </w:r>
      <w:r w:rsidR="00E772AC">
        <w:rPr>
          <w:sz w:val="24"/>
        </w:rPr>
        <w:t>Mais</w:t>
      </w:r>
      <w:r w:rsidRPr="009C7127">
        <w:rPr>
          <w:sz w:val="24"/>
        </w:rPr>
        <w:t xml:space="preserve"> dans l'ensemble, beaucoup s'accord</w:t>
      </w:r>
      <w:r w:rsidR="00E772AC">
        <w:rPr>
          <w:sz w:val="24"/>
        </w:rPr>
        <w:t>ai</w:t>
      </w:r>
      <w:r w:rsidRPr="009C7127">
        <w:rPr>
          <w:sz w:val="24"/>
        </w:rPr>
        <w:t xml:space="preserve">ent à dire que les débuts de la période Kamakura ont </w:t>
      </w:r>
      <w:r w:rsidR="00800C37">
        <w:rPr>
          <w:sz w:val="24"/>
        </w:rPr>
        <w:t>servi de</w:t>
      </w:r>
      <w:r w:rsidRPr="009C7127">
        <w:rPr>
          <w:sz w:val="24"/>
        </w:rPr>
        <w:t xml:space="preserve"> transition dans la pensée bouddhiste lorsque le </w:t>
      </w:r>
      <w:r w:rsidRPr="005E069D">
        <w:rPr>
          <w:i/>
          <w:sz w:val="24"/>
        </w:rPr>
        <w:t>Sutra du Lotus</w:t>
      </w:r>
      <w:r w:rsidRPr="009C7127">
        <w:rPr>
          <w:sz w:val="24"/>
        </w:rPr>
        <w:t xml:space="preserve"> est devenu une méthode possible </w:t>
      </w:r>
      <w:r w:rsidR="00800C37">
        <w:rPr>
          <w:sz w:val="24"/>
        </w:rPr>
        <w:t>pour le</w:t>
      </w:r>
      <w:r w:rsidRPr="009C7127">
        <w:rPr>
          <w:sz w:val="24"/>
        </w:rPr>
        <w:t xml:space="preserve"> salut des masses.</w:t>
      </w:r>
    </w:p>
    <w:p w:rsidR="00800C37" w:rsidRDefault="00800C37" w:rsidP="00B03A76">
      <w:pPr>
        <w:spacing w:before="60"/>
        <w:ind w:right="1"/>
        <w:rPr>
          <w:sz w:val="24"/>
        </w:rPr>
      </w:pPr>
    </w:p>
    <w:p w:rsidR="00800C37" w:rsidRDefault="00800C37" w:rsidP="00B03A76">
      <w:pPr>
        <w:spacing w:before="60"/>
        <w:ind w:right="1"/>
        <w:rPr>
          <w:sz w:val="24"/>
        </w:rPr>
      </w:pPr>
      <w:r w:rsidRPr="00800C37">
        <w:rPr>
          <w:sz w:val="24"/>
        </w:rPr>
        <w:t xml:space="preserve">Nichiren pensait que le </w:t>
      </w:r>
      <w:r w:rsidRPr="00800C37">
        <w:rPr>
          <w:i/>
          <w:sz w:val="24"/>
        </w:rPr>
        <w:t>Sutra du Lotus</w:t>
      </w:r>
      <w:r w:rsidRPr="00800C37">
        <w:rPr>
          <w:sz w:val="24"/>
        </w:rPr>
        <w:t xml:space="preserve"> était l'enseignement nécessaire pendant mappo, une époque où la religion doit être comprise sur la base d'une analyse empirique </w:t>
      </w:r>
      <w:proofErr w:type="gramStart"/>
      <w:r w:rsidRPr="00800C37">
        <w:rPr>
          <w:sz w:val="24"/>
        </w:rPr>
        <w:t>et</w:t>
      </w:r>
      <w:proofErr w:type="gramEnd"/>
      <w:r w:rsidRPr="00800C37">
        <w:rPr>
          <w:sz w:val="24"/>
        </w:rPr>
        <w:t xml:space="preserve"> logique de la condition humaine. Pour Nichiren, la religion était un moyen de relier le passé et le présent par la conscience qu'avait l'individu de sa relation avec la "bouddhéité éternelle", représentée par le Bouddha Sakyamuni. Anesaki </w:t>
      </w:r>
      <w:r>
        <w:rPr>
          <w:sz w:val="24"/>
        </w:rPr>
        <w:t>pense</w:t>
      </w:r>
      <w:r w:rsidRPr="00800C37">
        <w:rPr>
          <w:sz w:val="24"/>
        </w:rPr>
        <w:t xml:space="preserve"> également que la religion et l'éthique requièrent toutes deux la relation métaphysique entre le "Maître et les disciples, entre le cosmos et l'individu" (Anesaki </w:t>
      </w:r>
      <w:proofErr w:type="gramStart"/>
      <w:r w:rsidRPr="00800C37">
        <w:rPr>
          <w:sz w:val="24"/>
        </w:rPr>
        <w:t>1916 :</w:t>
      </w:r>
      <w:proofErr w:type="gramEnd"/>
      <w:r w:rsidRPr="00800C37">
        <w:rPr>
          <w:sz w:val="24"/>
        </w:rPr>
        <w:t xml:space="preserve"> 68). La vision</w:t>
      </w:r>
      <w:r>
        <w:rPr>
          <w:sz w:val="24"/>
        </w:rPr>
        <w:t xml:space="preserve"> </w:t>
      </w:r>
      <w:proofErr w:type="gramStart"/>
      <w:r>
        <w:rPr>
          <w:sz w:val="24"/>
        </w:rPr>
        <w:t xml:space="preserve">nichirénienne </w:t>
      </w:r>
      <w:r w:rsidRPr="00800C37">
        <w:rPr>
          <w:sz w:val="24"/>
        </w:rPr>
        <w:t xml:space="preserve"> du</w:t>
      </w:r>
      <w:proofErr w:type="gramEnd"/>
      <w:r w:rsidRPr="00800C37">
        <w:rPr>
          <w:sz w:val="24"/>
        </w:rPr>
        <w:t xml:space="preserve"> salut ne diffère pas des autres </w:t>
      </w:r>
      <w:r>
        <w:rPr>
          <w:sz w:val="24"/>
        </w:rPr>
        <w:t>écoles</w:t>
      </w:r>
      <w:r w:rsidRPr="00800C37">
        <w:rPr>
          <w:sz w:val="24"/>
        </w:rPr>
        <w:t xml:space="preserve"> de l'époque, </w:t>
      </w:r>
      <w:r>
        <w:rPr>
          <w:sz w:val="24"/>
        </w:rPr>
        <w:t xml:space="preserve">la difference </w:t>
      </w:r>
      <w:r w:rsidR="00C05428">
        <w:rPr>
          <w:sz w:val="24"/>
        </w:rPr>
        <w:t xml:space="preserve">étant </w:t>
      </w:r>
      <w:r w:rsidRPr="00800C37">
        <w:rPr>
          <w:sz w:val="24"/>
        </w:rPr>
        <w:t>seulement dans la méthode pour atteindre le salut. Il s'agissait d'éveiller et d</w:t>
      </w:r>
      <w:r w:rsidR="007D2D33">
        <w:rPr>
          <w:sz w:val="24"/>
        </w:rPr>
        <w:t xml:space="preserve">e developer </w:t>
      </w:r>
      <w:r w:rsidRPr="00800C37">
        <w:rPr>
          <w:sz w:val="24"/>
        </w:rPr>
        <w:t xml:space="preserve">la conscience de "l'esprit de Bouddha" en chaque individu et aussi de percevoir "le monde concret actuel comme la demeure de Sakyamuni, remplie de </w:t>
      </w:r>
      <w:r w:rsidR="007D2D33">
        <w:rPr>
          <w:sz w:val="24"/>
        </w:rPr>
        <w:t>b</w:t>
      </w:r>
      <w:r w:rsidRPr="00800C37">
        <w:rPr>
          <w:sz w:val="24"/>
        </w:rPr>
        <w:t xml:space="preserve">ouddhas et de </w:t>
      </w:r>
      <w:r w:rsidR="007D2D33">
        <w:rPr>
          <w:sz w:val="24"/>
        </w:rPr>
        <w:t>b</w:t>
      </w:r>
      <w:r w:rsidRPr="00800C37">
        <w:rPr>
          <w:sz w:val="24"/>
        </w:rPr>
        <w:t xml:space="preserve">odhisattvas" (Ingram </w:t>
      </w:r>
      <w:proofErr w:type="gramStart"/>
      <w:r w:rsidRPr="00800C37">
        <w:rPr>
          <w:sz w:val="24"/>
        </w:rPr>
        <w:t>1977 :</w:t>
      </w:r>
      <w:proofErr w:type="gramEnd"/>
      <w:r w:rsidRPr="00800C37">
        <w:rPr>
          <w:sz w:val="24"/>
        </w:rPr>
        <w:t xml:space="preserve"> 222).</w:t>
      </w:r>
    </w:p>
    <w:p w:rsidR="003325FB" w:rsidRDefault="003325FB" w:rsidP="00B03A76">
      <w:pPr>
        <w:spacing w:before="60"/>
        <w:ind w:right="1"/>
        <w:rPr>
          <w:sz w:val="24"/>
        </w:rPr>
      </w:pPr>
    </w:p>
    <w:p w:rsidR="000F780D" w:rsidRDefault="003325FB" w:rsidP="00B03A76">
      <w:pPr>
        <w:spacing w:before="60"/>
        <w:ind w:right="1"/>
        <w:rPr>
          <w:sz w:val="24"/>
        </w:rPr>
      </w:pPr>
      <w:r w:rsidRPr="003325FB">
        <w:rPr>
          <w:sz w:val="24"/>
        </w:rPr>
        <w:t xml:space="preserve">La découverte et la foi de Nichiren dans le </w:t>
      </w:r>
      <w:r w:rsidRPr="003325FB">
        <w:rPr>
          <w:i/>
          <w:sz w:val="24"/>
        </w:rPr>
        <w:t>Sutra du Lotus</w:t>
      </w:r>
      <w:r w:rsidRPr="003325FB">
        <w:rPr>
          <w:sz w:val="24"/>
        </w:rPr>
        <w:t xml:space="preserve"> </w:t>
      </w:r>
      <w:r>
        <w:rPr>
          <w:sz w:val="24"/>
        </w:rPr>
        <w:t>répondaient</w:t>
      </w:r>
      <w:r w:rsidRPr="003325FB">
        <w:rPr>
          <w:sz w:val="24"/>
        </w:rPr>
        <w:t xml:space="preserve"> à sa principale </w:t>
      </w:r>
      <w:proofErr w:type="gramStart"/>
      <w:r w:rsidRPr="003325FB">
        <w:rPr>
          <w:sz w:val="24"/>
        </w:rPr>
        <w:t>question :</w:t>
      </w:r>
      <w:proofErr w:type="gramEnd"/>
      <w:r w:rsidRPr="003325FB">
        <w:rPr>
          <w:sz w:val="24"/>
        </w:rPr>
        <w:t xml:space="preserve"> "Quelle est la vraie forme et la </w:t>
      </w:r>
      <w:r>
        <w:rPr>
          <w:sz w:val="24"/>
        </w:rPr>
        <w:t>V</w:t>
      </w:r>
      <w:r w:rsidRPr="003325FB">
        <w:rPr>
          <w:sz w:val="24"/>
        </w:rPr>
        <w:t xml:space="preserve">érité unique du bouddhisme ?" (Anesaki </w:t>
      </w:r>
      <w:proofErr w:type="gramStart"/>
      <w:r w:rsidRPr="003325FB">
        <w:rPr>
          <w:sz w:val="24"/>
        </w:rPr>
        <w:t>1916 :</w:t>
      </w:r>
      <w:proofErr w:type="gramEnd"/>
      <w:r w:rsidRPr="003325FB">
        <w:rPr>
          <w:sz w:val="24"/>
        </w:rPr>
        <w:t xml:space="preserve"> 14). L'utilisation du mot "Vérité" pour désigner le </w:t>
      </w:r>
      <w:r w:rsidRPr="003325FB">
        <w:rPr>
          <w:i/>
          <w:sz w:val="24"/>
        </w:rPr>
        <w:t>Sutra du Lotus</w:t>
      </w:r>
      <w:r w:rsidRPr="003325FB">
        <w:rPr>
          <w:sz w:val="24"/>
        </w:rPr>
        <w:t xml:space="preserve"> est sa façon </w:t>
      </w:r>
      <w:r>
        <w:rPr>
          <w:sz w:val="24"/>
        </w:rPr>
        <w:t>de r</w:t>
      </w:r>
      <w:r w:rsidRPr="003325FB">
        <w:rPr>
          <w:sz w:val="24"/>
        </w:rPr>
        <w:t>attacher la moral</w:t>
      </w:r>
      <w:r>
        <w:rPr>
          <w:sz w:val="24"/>
        </w:rPr>
        <w:t>e</w:t>
      </w:r>
      <w:r w:rsidRPr="003325FB">
        <w:rPr>
          <w:sz w:val="24"/>
        </w:rPr>
        <w:t xml:space="preserve"> à la religion en promouvant et en vivant la Vérité par une foi soutenue dans le Bouddha en tant que "</w:t>
      </w:r>
      <w:r w:rsidR="00C05428">
        <w:rPr>
          <w:sz w:val="24"/>
        </w:rPr>
        <w:t>Souverain</w:t>
      </w:r>
      <w:r w:rsidRPr="003325FB">
        <w:rPr>
          <w:sz w:val="24"/>
        </w:rPr>
        <w:t xml:space="preserve"> Maître et P</w:t>
      </w:r>
      <w:r>
        <w:rPr>
          <w:sz w:val="24"/>
        </w:rPr>
        <w:t>arent</w:t>
      </w:r>
      <w:r w:rsidRPr="003325FB">
        <w:rPr>
          <w:sz w:val="24"/>
        </w:rPr>
        <w:t xml:space="preserve">" (Anesaki </w:t>
      </w:r>
      <w:proofErr w:type="gramStart"/>
      <w:r w:rsidRPr="003325FB">
        <w:rPr>
          <w:sz w:val="24"/>
        </w:rPr>
        <w:t>1916 :</w:t>
      </w:r>
      <w:proofErr w:type="gramEnd"/>
      <w:r w:rsidRPr="003325FB">
        <w:rPr>
          <w:sz w:val="24"/>
        </w:rPr>
        <w:t xml:space="preserve"> 71). La foi de Nichiren peut être interprétée comme une forme de confiance ou de foi dans l'idée que le Bouddha offre le salut même pendant mappo. Cette notion découle de l'interprétation par Nichiren du chapitre </w:t>
      </w:r>
      <w:r>
        <w:rPr>
          <w:sz w:val="24"/>
        </w:rPr>
        <w:t>XV</w:t>
      </w:r>
      <w:r w:rsidRPr="003325FB">
        <w:rPr>
          <w:sz w:val="24"/>
        </w:rPr>
        <w:t xml:space="preserve"> du </w:t>
      </w:r>
      <w:r w:rsidRPr="003325FB">
        <w:rPr>
          <w:i/>
          <w:sz w:val="24"/>
        </w:rPr>
        <w:t>Sutra du Lotus</w:t>
      </w:r>
      <w:r w:rsidRPr="003325FB">
        <w:rPr>
          <w:sz w:val="24"/>
        </w:rPr>
        <w:t xml:space="preserve"> </w:t>
      </w:r>
      <w:r w:rsidR="000F780D">
        <w:rPr>
          <w:sz w:val="24"/>
        </w:rPr>
        <w:t>(</w:t>
      </w:r>
      <w:r w:rsidR="000F780D" w:rsidRPr="000F780D">
        <w:rPr>
          <w:i/>
          <w:sz w:val="24"/>
        </w:rPr>
        <w:t>Surgis-de-Terre</w:t>
      </w:r>
      <w:r w:rsidR="000F780D">
        <w:rPr>
          <w:sz w:val="24"/>
        </w:rPr>
        <w:t xml:space="preserve">) </w:t>
      </w:r>
      <w:r w:rsidRPr="003325FB">
        <w:rPr>
          <w:sz w:val="24"/>
        </w:rPr>
        <w:t xml:space="preserve"> où la "parenté" (Ingram 1977 : 211) et "la médiation de la praxis humaine" (Ozaki 1979 : 304) entre le Bouddha et ses disciples originels, les </w:t>
      </w:r>
      <w:r>
        <w:rPr>
          <w:sz w:val="24"/>
        </w:rPr>
        <w:t>b</w:t>
      </w:r>
      <w:r w:rsidRPr="003325FB">
        <w:rPr>
          <w:sz w:val="24"/>
        </w:rPr>
        <w:t xml:space="preserve">odhisattvas, permettraient </w:t>
      </w:r>
      <w:r w:rsidR="000F780D">
        <w:rPr>
          <w:sz w:val="24"/>
        </w:rPr>
        <w:t xml:space="preserve">l’éclosion de </w:t>
      </w:r>
      <w:r w:rsidRPr="003325FB">
        <w:rPr>
          <w:sz w:val="24"/>
        </w:rPr>
        <w:t xml:space="preserve">la nature éternelle de la Vérité. Dans le bouddhisme Mahayana, les </w:t>
      </w:r>
      <w:proofErr w:type="gramStart"/>
      <w:r w:rsidRPr="003325FB">
        <w:rPr>
          <w:sz w:val="24"/>
        </w:rPr>
        <w:t>bodhisattvas</w:t>
      </w:r>
      <w:proofErr w:type="gramEnd"/>
      <w:r w:rsidRPr="003325FB">
        <w:rPr>
          <w:sz w:val="24"/>
        </w:rPr>
        <w:t xml:space="preserve"> re</w:t>
      </w:r>
      <w:r w:rsidR="000F780D">
        <w:rPr>
          <w:sz w:val="24"/>
        </w:rPr>
        <w:t>viennent</w:t>
      </w:r>
      <w:r w:rsidRPr="003325FB">
        <w:rPr>
          <w:sz w:val="24"/>
        </w:rPr>
        <w:t xml:space="preserve"> dans le monde de souffrance pour aider ceux qui cherchent le salut. Cette idée </w:t>
      </w:r>
      <w:proofErr w:type="gramStart"/>
      <w:r w:rsidRPr="003325FB">
        <w:rPr>
          <w:sz w:val="24"/>
        </w:rPr>
        <w:t>est</w:t>
      </w:r>
      <w:proofErr w:type="gramEnd"/>
      <w:r w:rsidRPr="003325FB">
        <w:rPr>
          <w:sz w:val="24"/>
        </w:rPr>
        <w:t xml:space="preserve"> développée au chapitre </w:t>
      </w:r>
      <w:r w:rsidR="000F780D">
        <w:rPr>
          <w:sz w:val="24"/>
        </w:rPr>
        <w:t>XVI</w:t>
      </w:r>
      <w:r w:rsidRPr="003325FB">
        <w:rPr>
          <w:sz w:val="24"/>
        </w:rPr>
        <w:t xml:space="preserve">, </w:t>
      </w:r>
      <w:r w:rsidR="000F780D">
        <w:rPr>
          <w:sz w:val="24"/>
        </w:rPr>
        <w:t>(D</w:t>
      </w:r>
      <w:r w:rsidRPr="003325FB">
        <w:rPr>
          <w:sz w:val="24"/>
        </w:rPr>
        <w:t>urée de vie</w:t>
      </w:r>
      <w:r w:rsidR="000F780D">
        <w:rPr>
          <w:sz w:val="24"/>
        </w:rPr>
        <w:t>)</w:t>
      </w:r>
      <w:r w:rsidRPr="003325FB">
        <w:rPr>
          <w:sz w:val="24"/>
        </w:rPr>
        <w:t xml:space="preserve"> qui affirme que les enseignements du Bouddha sont la Vérité. Parce que la Vérité est continuellement propagée et étudiée, elle est considérée comme ayant une existence éternelle (Stone </w:t>
      </w:r>
      <w:proofErr w:type="gramStart"/>
      <w:r w:rsidRPr="003325FB">
        <w:rPr>
          <w:sz w:val="24"/>
        </w:rPr>
        <w:t>1999 :</w:t>
      </w:r>
      <w:proofErr w:type="gramEnd"/>
      <w:r w:rsidRPr="003325FB">
        <w:rPr>
          <w:sz w:val="24"/>
        </w:rPr>
        <w:t xml:space="preserve"> 252), ce qui </w:t>
      </w:r>
      <w:r w:rsidR="00EA7906">
        <w:rPr>
          <w:sz w:val="24"/>
        </w:rPr>
        <w:t xml:space="preserve">revient à dire </w:t>
      </w:r>
      <w:r w:rsidRPr="003325FB">
        <w:rPr>
          <w:sz w:val="24"/>
        </w:rPr>
        <w:t xml:space="preserve">que la </w:t>
      </w:r>
      <w:r w:rsidR="000F780D">
        <w:rPr>
          <w:sz w:val="24"/>
        </w:rPr>
        <w:t xml:space="preserve">durée de </w:t>
      </w:r>
      <w:r w:rsidRPr="003325FB">
        <w:rPr>
          <w:sz w:val="24"/>
        </w:rPr>
        <w:t xml:space="preserve">vie du Bouddha </w:t>
      </w:r>
      <w:r w:rsidR="000F780D">
        <w:rPr>
          <w:sz w:val="24"/>
        </w:rPr>
        <w:t xml:space="preserve">est </w:t>
      </w:r>
      <w:r w:rsidRPr="003325FB">
        <w:rPr>
          <w:sz w:val="24"/>
        </w:rPr>
        <w:t>étern</w:t>
      </w:r>
      <w:r w:rsidR="000F780D">
        <w:rPr>
          <w:sz w:val="24"/>
        </w:rPr>
        <w:t>elle</w:t>
      </w:r>
    </w:p>
    <w:p w:rsidR="000F780D" w:rsidRDefault="000F780D" w:rsidP="00B03A76">
      <w:pPr>
        <w:spacing w:before="60"/>
        <w:ind w:right="1"/>
        <w:rPr>
          <w:sz w:val="24"/>
        </w:rPr>
      </w:pPr>
    </w:p>
    <w:p w:rsidR="00E510E5" w:rsidRDefault="000F780D" w:rsidP="00B03A76">
      <w:pPr>
        <w:spacing w:before="60"/>
        <w:ind w:right="1"/>
        <w:rPr>
          <w:sz w:val="24"/>
        </w:rPr>
      </w:pPr>
      <w:r w:rsidRPr="000F780D">
        <w:rPr>
          <w:sz w:val="24"/>
        </w:rPr>
        <w:t xml:space="preserve">L'un des quatre bodhisattvas mentionnés au chapitre </w:t>
      </w:r>
      <w:r>
        <w:rPr>
          <w:sz w:val="24"/>
        </w:rPr>
        <w:t>XV</w:t>
      </w:r>
      <w:r w:rsidRPr="000F780D">
        <w:rPr>
          <w:sz w:val="24"/>
        </w:rPr>
        <w:t xml:space="preserve"> </w:t>
      </w:r>
      <w:proofErr w:type="gramStart"/>
      <w:r w:rsidRPr="000F780D">
        <w:rPr>
          <w:sz w:val="24"/>
        </w:rPr>
        <w:t>est</w:t>
      </w:r>
      <w:proofErr w:type="gramEnd"/>
      <w:r w:rsidRPr="000F780D">
        <w:rPr>
          <w:sz w:val="24"/>
        </w:rPr>
        <w:t xml:space="preserve"> le Bodhisattva Visistacaritra (jap: Jogyo), auquel Nichiren s'identifie, comme il l'affirme dans son </w:t>
      </w:r>
      <w:r w:rsidRPr="000F780D">
        <w:rPr>
          <w:i/>
          <w:sz w:val="24"/>
        </w:rPr>
        <w:t>Kaimoku-sho</w:t>
      </w:r>
      <w:r w:rsidRPr="000F780D">
        <w:rPr>
          <w:sz w:val="24"/>
        </w:rPr>
        <w:t xml:space="preserve">. Bien que certains </w:t>
      </w:r>
      <w:r>
        <w:rPr>
          <w:sz w:val="24"/>
        </w:rPr>
        <w:t xml:space="preserve">estiment </w:t>
      </w:r>
      <w:r w:rsidRPr="000F780D">
        <w:rPr>
          <w:sz w:val="24"/>
        </w:rPr>
        <w:t xml:space="preserve">que son œuvre </w:t>
      </w:r>
      <w:r>
        <w:rPr>
          <w:sz w:val="24"/>
        </w:rPr>
        <w:t>relève d’</w:t>
      </w:r>
      <w:r w:rsidRPr="000F780D">
        <w:rPr>
          <w:sz w:val="24"/>
        </w:rPr>
        <w:t xml:space="preserve">un égoïsme dogmatique (Brudnoy </w:t>
      </w:r>
      <w:proofErr w:type="gramStart"/>
      <w:r w:rsidRPr="000F780D">
        <w:rPr>
          <w:sz w:val="24"/>
        </w:rPr>
        <w:t>1970 :</w:t>
      </w:r>
      <w:proofErr w:type="gramEnd"/>
      <w:r w:rsidRPr="000F780D">
        <w:rPr>
          <w:sz w:val="24"/>
        </w:rPr>
        <w:t xml:space="preserve"> 37), sa conscience aiguë </w:t>
      </w:r>
      <w:r w:rsidR="00EA7906">
        <w:rPr>
          <w:sz w:val="24"/>
        </w:rPr>
        <w:t>d’être le</w:t>
      </w:r>
      <w:r w:rsidRPr="000F780D">
        <w:rPr>
          <w:sz w:val="24"/>
        </w:rPr>
        <w:t xml:space="preserve"> messager du Bouddha est évidente dans sa proclamation : " Je serai le Pilier du Japon ; je serai les Yeux du Japon ; je serai le Grand Vaisseau du Japon " (Anesaki 1916 : 73). Nichiren a essayé d'unifier ce qu'il considérait comme "la réalité historique et le sol transcendant" (Ozaki </w:t>
      </w:r>
      <w:proofErr w:type="gramStart"/>
      <w:r w:rsidRPr="000F780D">
        <w:rPr>
          <w:sz w:val="24"/>
        </w:rPr>
        <w:t>1979 :</w:t>
      </w:r>
      <w:proofErr w:type="gramEnd"/>
      <w:r w:rsidRPr="000F780D">
        <w:rPr>
          <w:sz w:val="24"/>
        </w:rPr>
        <w:t xml:space="preserve"> 298) en devenant le médiateur entre les êtres humains et le Bouddha (Sansom 1969 : 424). L'"éternité et le temps historique se sont conjugués dans son </w:t>
      </w:r>
      <w:r w:rsidRPr="000F780D">
        <w:rPr>
          <w:sz w:val="24"/>
        </w:rPr>
        <w:lastRenderedPageBreak/>
        <w:t xml:space="preserve">corps par l'acte d'atteindre l'état de Bouddha", et ont fait de lui "l'incarnation du principe éternel" (Ozaki </w:t>
      </w:r>
      <w:proofErr w:type="gramStart"/>
      <w:r w:rsidRPr="000F780D">
        <w:rPr>
          <w:sz w:val="24"/>
        </w:rPr>
        <w:t>1979 :</w:t>
      </w:r>
      <w:proofErr w:type="gramEnd"/>
      <w:r w:rsidRPr="000F780D">
        <w:rPr>
          <w:sz w:val="24"/>
        </w:rPr>
        <w:t xml:space="preserve"> 300). D'autres encore </w:t>
      </w:r>
      <w:r w:rsidR="009163EF">
        <w:rPr>
          <w:sz w:val="24"/>
        </w:rPr>
        <w:t>pensent</w:t>
      </w:r>
      <w:r w:rsidRPr="000F780D">
        <w:rPr>
          <w:sz w:val="24"/>
        </w:rPr>
        <w:t xml:space="preserve"> que Nichiren a cherché refuge auprès du Bouddha historique, contrairement à l</w:t>
      </w:r>
      <w:r w:rsidR="009163EF">
        <w:rPr>
          <w:sz w:val="24"/>
        </w:rPr>
        <w:t xml:space="preserve">’école </w:t>
      </w:r>
      <w:r w:rsidRPr="000F780D">
        <w:rPr>
          <w:sz w:val="24"/>
        </w:rPr>
        <w:t xml:space="preserve">bouddhiste de la Terre pure, en raison de cette supposée relation directe avec le Bouddha (Hubbard </w:t>
      </w:r>
      <w:proofErr w:type="gramStart"/>
      <w:r w:rsidRPr="000F780D">
        <w:rPr>
          <w:sz w:val="24"/>
        </w:rPr>
        <w:t>1995 :</w:t>
      </w:r>
      <w:proofErr w:type="gramEnd"/>
      <w:r w:rsidRPr="000F780D">
        <w:rPr>
          <w:sz w:val="24"/>
        </w:rPr>
        <w:t xml:space="preserve"> 206).</w:t>
      </w:r>
    </w:p>
    <w:p w:rsidR="00E510E5" w:rsidRDefault="00E510E5" w:rsidP="00B03A76">
      <w:pPr>
        <w:spacing w:before="60"/>
        <w:ind w:right="1"/>
        <w:rPr>
          <w:sz w:val="24"/>
        </w:rPr>
      </w:pPr>
    </w:p>
    <w:p w:rsidR="003325FB" w:rsidRDefault="00E510E5" w:rsidP="00B03A76">
      <w:pPr>
        <w:spacing w:before="60"/>
        <w:ind w:right="1"/>
        <w:rPr>
          <w:sz w:val="24"/>
        </w:rPr>
      </w:pPr>
      <w:proofErr w:type="gramStart"/>
      <w:r w:rsidRPr="00E510E5">
        <w:rPr>
          <w:sz w:val="24"/>
        </w:rPr>
        <w:t xml:space="preserve">Cependant, </w:t>
      </w:r>
      <w:r>
        <w:rPr>
          <w:sz w:val="24"/>
        </w:rPr>
        <w:t xml:space="preserve">commentant </w:t>
      </w:r>
      <w:r w:rsidRPr="00E510E5">
        <w:rPr>
          <w:sz w:val="24"/>
        </w:rPr>
        <w:t xml:space="preserve">le chapitre </w:t>
      </w:r>
      <w:r>
        <w:rPr>
          <w:sz w:val="24"/>
        </w:rPr>
        <w:t>II</w:t>
      </w:r>
      <w:r w:rsidRPr="00E510E5">
        <w:rPr>
          <w:sz w:val="24"/>
        </w:rPr>
        <w:t xml:space="preserve"> du </w:t>
      </w:r>
      <w:r w:rsidRPr="00E510E5">
        <w:rPr>
          <w:i/>
          <w:sz w:val="24"/>
        </w:rPr>
        <w:t>Sutra du Lotus</w:t>
      </w:r>
      <w:r w:rsidRPr="00E510E5">
        <w:rPr>
          <w:sz w:val="24"/>
        </w:rPr>
        <w:t xml:space="preserve">, </w:t>
      </w:r>
      <w:r>
        <w:rPr>
          <w:sz w:val="24"/>
        </w:rPr>
        <w:t>(M</w:t>
      </w:r>
      <w:r w:rsidRPr="00E510E5">
        <w:rPr>
          <w:sz w:val="24"/>
        </w:rPr>
        <w:t>oyens habiles</w:t>
      </w:r>
      <w:r>
        <w:rPr>
          <w:sz w:val="24"/>
        </w:rPr>
        <w:t>)</w:t>
      </w:r>
      <w:r w:rsidRPr="00E510E5">
        <w:rPr>
          <w:sz w:val="24"/>
        </w:rPr>
        <w:t xml:space="preserve">, Nichiren </w:t>
      </w:r>
      <w:r>
        <w:rPr>
          <w:sz w:val="24"/>
        </w:rPr>
        <w:t>afirme</w:t>
      </w:r>
      <w:r w:rsidRPr="00E510E5">
        <w:rPr>
          <w:sz w:val="24"/>
        </w:rPr>
        <w:t xml:space="preserve"> que l'atteinte de la bouddhéité n'est pas limitée à quelques élus.</w:t>
      </w:r>
      <w:proofErr w:type="gramEnd"/>
      <w:r w:rsidRPr="00E510E5">
        <w:rPr>
          <w:sz w:val="24"/>
        </w:rPr>
        <w:t xml:space="preserve"> La bouddhéité </w:t>
      </w:r>
      <w:proofErr w:type="gramStart"/>
      <w:r w:rsidRPr="00E510E5">
        <w:rPr>
          <w:sz w:val="24"/>
        </w:rPr>
        <w:t>est</w:t>
      </w:r>
      <w:proofErr w:type="gramEnd"/>
      <w:r w:rsidRPr="00E510E5">
        <w:rPr>
          <w:sz w:val="24"/>
        </w:rPr>
        <w:t xml:space="preserve"> éternelle, sans début ni fin, de la même manière que la nature de bouddha est inhérente à chacun. Par conséquent, la vie ne se limite pas à la période entre la naissance et la mort (Sansom </w:t>
      </w:r>
      <w:proofErr w:type="gramStart"/>
      <w:r w:rsidRPr="00E510E5">
        <w:rPr>
          <w:sz w:val="24"/>
        </w:rPr>
        <w:t>1969 :</w:t>
      </w:r>
      <w:proofErr w:type="gramEnd"/>
      <w:r w:rsidRPr="00E510E5">
        <w:rPr>
          <w:sz w:val="24"/>
        </w:rPr>
        <w:t xml:space="preserve"> 423). Des interprétations similaires sont observées dans la compréhension de Nichiren de 1) daimoku, la proclamation de la foi dans le </w:t>
      </w:r>
      <w:r w:rsidRPr="00E510E5">
        <w:rPr>
          <w:i/>
          <w:sz w:val="24"/>
        </w:rPr>
        <w:t>Sutra du Lotus</w:t>
      </w:r>
      <w:r w:rsidRPr="00E510E5">
        <w:rPr>
          <w:sz w:val="24"/>
        </w:rPr>
        <w:t xml:space="preserve"> (Stone 1998 : 139), 2) le honzon, l'objet de méditation et de la discipline éthique (Ingram 1977 : 219) et 3) le reflet de la relation de chacun avec le Bouddha (Anesaki 1916 : 68). Une analyse plus approfondie de </w:t>
      </w:r>
      <w:proofErr w:type="gramStart"/>
      <w:r w:rsidRPr="00E510E5">
        <w:rPr>
          <w:sz w:val="24"/>
        </w:rPr>
        <w:t>ce</w:t>
      </w:r>
      <w:proofErr w:type="gramEnd"/>
      <w:r w:rsidRPr="00E510E5">
        <w:rPr>
          <w:sz w:val="24"/>
        </w:rPr>
        <w:t xml:space="preserve"> sujet sera abordée dans une section ultérieure.</w:t>
      </w:r>
    </w:p>
    <w:p w:rsidR="00BD1D84" w:rsidRDefault="00BD1D84" w:rsidP="00B03A76">
      <w:pPr>
        <w:spacing w:before="60"/>
        <w:ind w:right="1"/>
        <w:rPr>
          <w:sz w:val="24"/>
        </w:rPr>
      </w:pPr>
    </w:p>
    <w:p w:rsidR="00BD1D84" w:rsidRDefault="00BD1D84" w:rsidP="00B03A76">
      <w:pPr>
        <w:spacing w:before="60"/>
        <w:ind w:right="1"/>
        <w:rPr>
          <w:sz w:val="24"/>
        </w:rPr>
      </w:pPr>
      <w:r>
        <w:rPr>
          <w:sz w:val="24"/>
        </w:rPr>
        <w:t>L</w:t>
      </w:r>
      <w:r w:rsidR="0062215C">
        <w:rPr>
          <w:sz w:val="24"/>
        </w:rPr>
        <w:t xml:space="preserve">es ascendents </w:t>
      </w:r>
      <w:r w:rsidRPr="00BD1D84">
        <w:rPr>
          <w:sz w:val="24"/>
        </w:rPr>
        <w:t xml:space="preserve">de Nichiren </w:t>
      </w:r>
      <w:proofErr w:type="gramStart"/>
      <w:r w:rsidRPr="00BD1D84">
        <w:rPr>
          <w:sz w:val="24"/>
        </w:rPr>
        <w:t>et</w:t>
      </w:r>
      <w:proofErr w:type="gramEnd"/>
      <w:r w:rsidRPr="00BD1D84">
        <w:rPr>
          <w:sz w:val="24"/>
        </w:rPr>
        <w:t xml:space="preserve"> sa référence à lui-même en tant qu'enfant du peuple </w:t>
      </w:r>
      <w:r w:rsidR="0062215C">
        <w:rPr>
          <w:sz w:val="24"/>
        </w:rPr>
        <w:t>attestent</w:t>
      </w:r>
      <w:r w:rsidRPr="00BD1D84">
        <w:rPr>
          <w:sz w:val="24"/>
        </w:rPr>
        <w:t xml:space="preserve"> que l'atteinte de l'état de </w:t>
      </w:r>
      <w:r w:rsidR="0062215C">
        <w:rPr>
          <w:sz w:val="24"/>
        </w:rPr>
        <w:t>b</w:t>
      </w:r>
      <w:r w:rsidRPr="00BD1D84">
        <w:rPr>
          <w:sz w:val="24"/>
        </w:rPr>
        <w:t xml:space="preserve">ouddha dépend de la foi de chacun. </w:t>
      </w:r>
      <w:r>
        <w:rPr>
          <w:sz w:val="24"/>
        </w:rPr>
        <w:t>F</w:t>
      </w:r>
      <w:r w:rsidRPr="00BD1D84">
        <w:rPr>
          <w:sz w:val="24"/>
        </w:rPr>
        <w:t>ils de pêcheur, il se considérait comme un sudra, l</w:t>
      </w:r>
      <w:r>
        <w:rPr>
          <w:sz w:val="24"/>
        </w:rPr>
        <w:t>a</w:t>
      </w:r>
      <w:r w:rsidRPr="00BD1D84">
        <w:rPr>
          <w:sz w:val="24"/>
        </w:rPr>
        <w:t xml:space="preserve"> plus bas</w:t>
      </w:r>
      <w:r>
        <w:rPr>
          <w:sz w:val="24"/>
        </w:rPr>
        <w:t>se caste</w:t>
      </w:r>
      <w:r w:rsidRPr="00BD1D84">
        <w:rPr>
          <w:sz w:val="24"/>
        </w:rPr>
        <w:t xml:space="preserve"> dans le brahmani</w:t>
      </w:r>
      <w:r w:rsidR="0062215C">
        <w:rPr>
          <w:sz w:val="24"/>
        </w:rPr>
        <w:t xml:space="preserve">sme </w:t>
      </w:r>
      <w:r w:rsidRPr="00BD1D84">
        <w:rPr>
          <w:sz w:val="24"/>
        </w:rPr>
        <w:t xml:space="preserve">indien (Kodera </w:t>
      </w:r>
      <w:proofErr w:type="gramStart"/>
      <w:r w:rsidRPr="00BD1D84">
        <w:rPr>
          <w:sz w:val="24"/>
        </w:rPr>
        <w:t>1979 :</w:t>
      </w:r>
      <w:proofErr w:type="gramEnd"/>
      <w:r w:rsidRPr="00BD1D84">
        <w:rPr>
          <w:sz w:val="24"/>
        </w:rPr>
        <w:t xml:space="preserve"> 41). </w:t>
      </w:r>
      <w:r w:rsidR="006516FA">
        <w:rPr>
          <w:sz w:val="24"/>
        </w:rPr>
        <w:t xml:space="preserve">On peut dire </w:t>
      </w:r>
      <w:r w:rsidRPr="00BD1D84">
        <w:rPr>
          <w:sz w:val="24"/>
        </w:rPr>
        <w:t xml:space="preserve">que Nichiren </w:t>
      </w:r>
      <w:r w:rsidR="0062215C">
        <w:rPr>
          <w:sz w:val="24"/>
        </w:rPr>
        <w:t>s’est servi du</w:t>
      </w:r>
      <w:r w:rsidRPr="00BD1D84">
        <w:rPr>
          <w:sz w:val="24"/>
        </w:rPr>
        <w:t xml:space="preserve"> chapitre </w:t>
      </w:r>
      <w:r>
        <w:rPr>
          <w:sz w:val="24"/>
        </w:rPr>
        <w:t>II</w:t>
      </w:r>
      <w:r w:rsidRPr="00BD1D84">
        <w:rPr>
          <w:sz w:val="24"/>
        </w:rPr>
        <w:t xml:space="preserve"> pour souligner comment les croyants du </w:t>
      </w:r>
      <w:r w:rsidRPr="006516FA">
        <w:rPr>
          <w:i/>
          <w:sz w:val="24"/>
        </w:rPr>
        <w:t>Sutra du Lotus</w:t>
      </w:r>
      <w:r w:rsidRPr="00BD1D84">
        <w:rPr>
          <w:sz w:val="24"/>
        </w:rPr>
        <w:t xml:space="preserve"> </w:t>
      </w:r>
      <w:r w:rsidR="0062215C">
        <w:rPr>
          <w:sz w:val="24"/>
        </w:rPr>
        <w:t>dépassaient</w:t>
      </w:r>
      <w:r w:rsidRPr="00BD1D84">
        <w:rPr>
          <w:sz w:val="24"/>
        </w:rPr>
        <w:t xml:space="preserve"> tous les détenteurs du pouvoir, y compris les seigneurs féodaux du gouvernement "corrompu" et les kami</w:t>
      </w:r>
      <w:r w:rsidR="006516FA">
        <w:rPr>
          <w:sz w:val="24"/>
        </w:rPr>
        <w:t>s</w:t>
      </w:r>
      <w:r w:rsidRPr="00BD1D84">
        <w:rPr>
          <w:sz w:val="24"/>
        </w:rPr>
        <w:t xml:space="preserve"> indigènes (Tamura 2000 : 112). </w:t>
      </w:r>
      <w:r w:rsidR="0062215C">
        <w:rPr>
          <w:sz w:val="24"/>
        </w:rPr>
        <w:t xml:space="preserve">Pour </w:t>
      </w:r>
      <w:r w:rsidRPr="00BD1D84">
        <w:rPr>
          <w:sz w:val="24"/>
        </w:rPr>
        <w:t>Nichiren</w:t>
      </w:r>
      <w:r w:rsidR="0062215C">
        <w:rPr>
          <w:sz w:val="24"/>
        </w:rPr>
        <w:t>,</w:t>
      </w:r>
      <w:r w:rsidRPr="00BD1D84">
        <w:rPr>
          <w:sz w:val="24"/>
        </w:rPr>
        <w:t xml:space="preserve"> Amaterasu et Hachiman, deux divinités shintoïstes, étaient les défenseurs du Japon parce que </w:t>
      </w:r>
      <w:r w:rsidR="006516FA">
        <w:rPr>
          <w:sz w:val="24"/>
        </w:rPr>
        <w:t>toutes les</w:t>
      </w:r>
      <w:r w:rsidRPr="00BD1D84">
        <w:rPr>
          <w:sz w:val="24"/>
        </w:rPr>
        <w:t xml:space="preserve"> divinités proté</w:t>
      </w:r>
      <w:r w:rsidR="006516FA">
        <w:rPr>
          <w:sz w:val="24"/>
        </w:rPr>
        <w:t>ctrices du</w:t>
      </w:r>
      <w:r w:rsidRPr="00BD1D84">
        <w:rPr>
          <w:sz w:val="24"/>
        </w:rPr>
        <w:t xml:space="preserve"> Japon protégaient sa mission de </w:t>
      </w:r>
      <w:r w:rsidR="006516FA">
        <w:rPr>
          <w:sz w:val="24"/>
        </w:rPr>
        <w:t>propagation  du</w:t>
      </w:r>
      <w:r w:rsidRPr="00BD1D84">
        <w:rPr>
          <w:sz w:val="24"/>
        </w:rPr>
        <w:t xml:space="preserve"> </w:t>
      </w:r>
      <w:r w:rsidRPr="006516FA">
        <w:rPr>
          <w:i/>
          <w:sz w:val="24"/>
        </w:rPr>
        <w:t>Sutra du Lotus</w:t>
      </w:r>
      <w:r w:rsidRPr="00BD1D84">
        <w:rPr>
          <w:sz w:val="24"/>
        </w:rPr>
        <w:t xml:space="preserve"> pour sauver le Japon.</w:t>
      </w:r>
    </w:p>
    <w:p w:rsidR="00A24620" w:rsidRPr="00EB6ECB" w:rsidRDefault="00A24620" w:rsidP="00B03A76">
      <w:pPr>
        <w:spacing w:before="60"/>
        <w:ind w:right="1"/>
        <w:rPr>
          <w:sz w:val="24"/>
        </w:rPr>
      </w:pPr>
    </w:p>
    <w:p w:rsidR="00EB6ECB" w:rsidRDefault="00A24620" w:rsidP="00A24620">
      <w:pPr>
        <w:spacing w:before="60"/>
        <w:ind w:right="1"/>
        <w:rPr>
          <w:sz w:val="24"/>
        </w:rPr>
      </w:pPr>
      <w:r w:rsidRPr="00A24620">
        <w:rPr>
          <w:sz w:val="24"/>
        </w:rPr>
        <w:t xml:space="preserve">La foi de Nichiren dans le Bouddha </w:t>
      </w:r>
      <w:proofErr w:type="gramStart"/>
      <w:r w:rsidRPr="00A24620">
        <w:rPr>
          <w:sz w:val="24"/>
        </w:rPr>
        <w:t>et</w:t>
      </w:r>
      <w:proofErr w:type="gramEnd"/>
      <w:r w:rsidRPr="00A24620">
        <w:rPr>
          <w:sz w:val="24"/>
        </w:rPr>
        <w:t xml:space="preserve"> les kami</w:t>
      </w:r>
      <w:r w:rsidR="000E4DEA">
        <w:rPr>
          <w:sz w:val="24"/>
        </w:rPr>
        <w:t>s</w:t>
      </w:r>
      <w:r w:rsidRPr="00A24620">
        <w:rPr>
          <w:sz w:val="24"/>
        </w:rPr>
        <w:t xml:space="preserve"> a joué un rôle important dans sa volonté de sacrifier sa vie pour le </w:t>
      </w:r>
      <w:r w:rsidRPr="00A24620">
        <w:rPr>
          <w:i/>
          <w:sz w:val="24"/>
        </w:rPr>
        <w:t>Sutra du Lotus</w:t>
      </w:r>
      <w:r w:rsidRPr="00A24620">
        <w:rPr>
          <w:sz w:val="24"/>
        </w:rPr>
        <w:t>. Avant d</w:t>
      </w:r>
      <w:r w:rsidR="000E4DEA">
        <w:rPr>
          <w:sz w:val="24"/>
        </w:rPr>
        <w:t xml:space="preserve">e penser </w:t>
      </w:r>
      <w:r w:rsidRPr="00A24620">
        <w:rPr>
          <w:sz w:val="24"/>
        </w:rPr>
        <w:t xml:space="preserve">qu'il était la réincarnation du bodhisattva Jogyo, Nichiren </w:t>
      </w:r>
      <w:r>
        <w:rPr>
          <w:sz w:val="24"/>
        </w:rPr>
        <w:t>se comparait au</w:t>
      </w:r>
      <w:r w:rsidRPr="00A24620">
        <w:rPr>
          <w:sz w:val="24"/>
        </w:rPr>
        <w:t xml:space="preserve"> bodhisattva </w:t>
      </w:r>
      <w:r w:rsidR="000E4DEA">
        <w:rPr>
          <w:sz w:val="24"/>
        </w:rPr>
        <w:t>Fukyo (</w:t>
      </w:r>
      <w:r w:rsidRPr="00A24620">
        <w:rPr>
          <w:sz w:val="24"/>
        </w:rPr>
        <w:t>Sadapaributa</w:t>
      </w:r>
      <w:r w:rsidR="000E4DEA">
        <w:rPr>
          <w:sz w:val="24"/>
        </w:rPr>
        <w:t>,</w:t>
      </w:r>
      <w:r w:rsidRPr="00A24620">
        <w:rPr>
          <w:sz w:val="24"/>
        </w:rPr>
        <w:t xml:space="preserve"> </w:t>
      </w:r>
      <w:r>
        <w:rPr>
          <w:sz w:val="24"/>
        </w:rPr>
        <w:t>Toujours-Sans-Mépris)</w:t>
      </w:r>
      <w:r w:rsidRPr="00A24620">
        <w:rPr>
          <w:sz w:val="24"/>
        </w:rPr>
        <w:t xml:space="preserve"> (Kodera </w:t>
      </w:r>
      <w:proofErr w:type="gramStart"/>
      <w:r w:rsidRPr="00A24620">
        <w:rPr>
          <w:sz w:val="24"/>
        </w:rPr>
        <w:t>1979 :</w:t>
      </w:r>
      <w:proofErr w:type="gramEnd"/>
      <w:r w:rsidRPr="00A24620">
        <w:rPr>
          <w:sz w:val="24"/>
        </w:rPr>
        <w:t xml:space="preserve"> 49). </w:t>
      </w:r>
      <w:r w:rsidR="000E4DEA">
        <w:rPr>
          <w:sz w:val="24"/>
        </w:rPr>
        <w:t>Réfléchissant sur</w:t>
      </w:r>
      <w:r>
        <w:rPr>
          <w:sz w:val="24"/>
        </w:rPr>
        <w:t xml:space="preserve"> le </w:t>
      </w:r>
      <w:r w:rsidRPr="00A24620">
        <w:rPr>
          <w:sz w:val="24"/>
        </w:rPr>
        <w:t xml:space="preserve">chapitre </w:t>
      </w:r>
      <w:r>
        <w:rPr>
          <w:sz w:val="24"/>
        </w:rPr>
        <w:t>XX</w:t>
      </w:r>
      <w:r w:rsidRPr="00A24620">
        <w:rPr>
          <w:sz w:val="24"/>
        </w:rPr>
        <w:t xml:space="preserve"> du </w:t>
      </w:r>
      <w:r w:rsidRPr="00A24620">
        <w:rPr>
          <w:i/>
          <w:sz w:val="24"/>
        </w:rPr>
        <w:t>Sutra du Lotus</w:t>
      </w:r>
      <w:r>
        <w:rPr>
          <w:i/>
          <w:sz w:val="24"/>
        </w:rPr>
        <w:t xml:space="preserve"> </w:t>
      </w:r>
      <w:r w:rsidRPr="00A24620">
        <w:rPr>
          <w:sz w:val="24"/>
        </w:rPr>
        <w:t>(</w:t>
      </w:r>
      <w:r w:rsidRPr="00A24620">
        <w:rPr>
          <w:i/>
          <w:sz w:val="24"/>
        </w:rPr>
        <w:t>Bodhisattva Fukyo</w:t>
      </w:r>
      <w:r>
        <w:rPr>
          <w:i/>
          <w:sz w:val="24"/>
        </w:rPr>
        <w:t>)</w:t>
      </w:r>
      <w:r w:rsidRPr="00A24620">
        <w:rPr>
          <w:sz w:val="24"/>
        </w:rPr>
        <w:t xml:space="preserve">, Nichiren a </w:t>
      </w:r>
      <w:r>
        <w:rPr>
          <w:sz w:val="24"/>
        </w:rPr>
        <w:t xml:space="preserve">conclu </w:t>
      </w:r>
      <w:r w:rsidRPr="00A24620">
        <w:rPr>
          <w:sz w:val="24"/>
        </w:rPr>
        <w:t xml:space="preserve">que les tentatives de propagation du </w:t>
      </w:r>
      <w:r w:rsidR="000E4DEA">
        <w:rPr>
          <w:sz w:val="24"/>
        </w:rPr>
        <w:t>b</w:t>
      </w:r>
      <w:r w:rsidRPr="00A24620">
        <w:rPr>
          <w:sz w:val="24"/>
        </w:rPr>
        <w:t xml:space="preserve">odhisattva reflétaient les siennes et </w:t>
      </w:r>
      <w:proofErr w:type="gramStart"/>
      <w:r w:rsidR="00911A3C">
        <w:rPr>
          <w:sz w:val="24"/>
        </w:rPr>
        <w:t xml:space="preserve">s’attendait </w:t>
      </w:r>
      <w:r w:rsidRPr="00A24620">
        <w:rPr>
          <w:sz w:val="24"/>
        </w:rPr>
        <w:t xml:space="preserve"> donc</w:t>
      </w:r>
      <w:proofErr w:type="gramEnd"/>
      <w:r w:rsidRPr="00A24620">
        <w:rPr>
          <w:sz w:val="24"/>
        </w:rPr>
        <w:t xml:space="preserve"> </w:t>
      </w:r>
      <w:r w:rsidR="00911A3C">
        <w:rPr>
          <w:sz w:val="24"/>
        </w:rPr>
        <w:t xml:space="preserve">aux </w:t>
      </w:r>
      <w:r w:rsidRPr="00A24620">
        <w:rPr>
          <w:sz w:val="24"/>
        </w:rPr>
        <w:t xml:space="preserve">difficultés </w:t>
      </w:r>
      <w:r w:rsidR="00911A3C" w:rsidRPr="00A24620">
        <w:rPr>
          <w:sz w:val="24"/>
        </w:rPr>
        <w:t>inévitab</w:t>
      </w:r>
      <w:r w:rsidR="00911A3C">
        <w:rPr>
          <w:sz w:val="24"/>
        </w:rPr>
        <w:t>les</w:t>
      </w:r>
      <w:r w:rsidR="00911A3C" w:rsidRPr="00A24620">
        <w:rPr>
          <w:sz w:val="24"/>
        </w:rPr>
        <w:t xml:space="preserve"> </w:t>
      </w:r>
      <w:r w:rsidRPr="00A24620">
        <w:rPr>
          <w:sz w:val="24"/>
        </w:rPr>
        <w:t xml:space="preserve">dans ses tentatives de propagation du </w:t>
      </w:r>
      <w:r w:rsidRPr="00911A3C">
        <w:rPr>
          <w:i/>
          <w:sz w:val="24"/>
        </w:rPr>
        <w:t>Sutra du Lotus</w:t>
      </w:r>
      <w:r w:rsidRPr="00A24620">
        <w:rPr>
          <w:sz w:val="24"/>
        </w:rPr>
        <w:t xml:space="preserve">. Il </w:t>
      </w:r>
      <w:r w:rsidR="000E4DEA">
        <w:rPr>
          <w:sz w:val="24"/>
        </w:rPr>
        <w:t xml:space="preserve">exprima sa </w:t>
      </w:r>
      <w:r w:rsidRPr="00A24620">
        <w:rPr>
          <w:sz w:val="24"/>
        </w:rPr>
        <w:t>gratitude aux divinités supérieures qui l</w:t>
      </w:r>
      <w:r w:rsidR="004F5D8A">
        <w:rPr>
          <w:sz w:val="24"/>
        </w:rPr>
        <w:t xml:space="preserve">e jugeaient </w:t>
      </w:r>
      <w:r w:rsidRPr="00A24620">
        <w:rPr>
          <w:sz w:val="24"/>
        </w:rPr>
        <w:t xml:space="preserve">digne </w:t>
      </w:r>
      <w:r w:rsidR="004F5D8A">
        <w:rPr>
          <w:sz w:val="24"/>
        </w:rPr>
        <w:t>de</w:t>
      </w:r>
      <w:r w:rsidRPr="00A24620">
        <w:rPr>
          <w:sz w:val="24"/>
        </w:rPr>
        <w:t xml:space="preserve"> subir des souffrances pour une </w:t>
      </w:r>
      <w:r w:rsidR="004F5D8A">
        <w:rPr>
          <w:sz w:val="24"/>
        </w:rPr>
        <w:t xml:space="preserve">telle </w:t>
      </w:r>
      <w:r w:rsidRPr="00A24620">
        <w:rPr>
          <w:sz w:val="24"/>
        </w:rPr>
        <w:t>cause</w:t>
      </w:r>
      <w:r w:rsidR="000E4DEA">
        <w:rPr>
          <w:sz w:val="24"/>
        </w:rPr>
        <w:t xml:space="preserve"> </w:t>
      </w:r>
      <w:r w:rsidRPr="00A24620">
        <w:rPr>
          <w:sz w:val="24"/>
        </w:rPr>
        <w:t xml:space="preserve">(Brudnoy </w:t>
      </w:r>
      <w:proofErr w:type="gramStart"/>
      <w:r w:rsidRPr="00A24620">
        <w:rPr>
          <w:sz w:val="24"/>
        </w:rPr>
        <w:t>1970 :</w:t>
      </w:r>
      <w:proofErr w:type="gramEnd"/>
      <w:r w:rsidRPr="00A24620">
        <w:rPr>
          <w:sz w:val="24"/>
        </w:rPr>
        <w:t xml:space="preserve"> 33).</w:t>
      </w:r>
    </w:p>
    <w:p w:rsidR="000E4DEA" w:rsidRDefault="000E4DEA" w:rsidP="00A24620">
      <w:pPr>
        <w:spacing w:before="60"/>
        <w:ind w:right="1"/>
        <w:rPr>
          <w:sz w:val="24"/>
        </w:rPr>
      </w:pPr>
    </w:p>
    <w:p w:rsidR="004F5D8A" w:rsidRDefault="000E4DEA" w:rsidP="00A24620">
      <w:pPr>
        <w:spacing w:before="60"/>
        <w:ind w:right="1"/>
        <w:rPr>
          <w:sz w:val="24"/>
        </w:rPr>
      </w:pPr>
      <w:r>
        <w:rPr>
          <w:sz w:val="24"/>
        </w:rPr>
        <w:t>Alors que</w:t>
      </w:r>
      <w:r w:rsidRPr="000E4DEA">
        <w:rPr>
          <w:sz w:val="24"/>
        </w:rPr>
        <w:t xml:space="preserve"> Nichiren </w:t>
      </w:r>
      <w:r>
        <w:rPr>
          <w:sz w:val="24"/>
        </w:rPr>
        <w:t>s’en prenait aux autres écoles afin de</w:t>
      </w:r>
      <w:r w:rsidRPr="000E4DEA">
        <w:rPr>
          <w:sz w:val="24"/>
        </w:rPr>
        <w:t xml:space="preserve"> montrer aux Japonais les avantages </w:t>
      </w:r>
      <w:proofErr w:type="gramStart"/>
      <w:r w:rsidRPr="000E4DEA">
        <w:rPr>
          <w:sz w:val="24"/>
        </w:rPr>
        <w:t>et</w:t>
      </w:r>
      <w:proofErr w:type="gramEnd"/>
      <w:r w:rsidRPr="000E4DEA">
        <w:rPr>
          <w:sz w:val="24"/>
        </w:rPr>
        <w:t xml:space="preserve"> la nécessité d'accepter le </w:t>
      </w:r>
      <w:r w:rsidRPr="000E4DEA">
        <w:rPr>
          <w:i/>
          <w:sz w:val="24"/>
        </w:rPr>
        <w:t>Sutra du Lotus</w:t>
      </w:r>
      <w:r w:rsidRPr="000E4DEA">
        <w:rPr>
          <w:sz w:val="24"/>
        </w:rPr>
        <w:t xml:space="preserve">, </w:t>
      </w:r>
      <w:r>
        <w:rPr>
          <w:sz w:val="24"/>
        </w:rPr>
        <w:t>ses critiques</w:t>
      </w:r>
      <w:r w:rsidRPr="000E4DEA">
        <w:rPr>
          <w:sz w:val="24"/>
        </w:rPr>
        <w:t xml:space="preserve"> ont conduit à le dépeindre couramment comme un personnage sans cœur. Nichiren utilisait souvent des mots forts, notamment "</w:t>
      </w:r>
      <w:r>
        <w:rPr>
          <w:sz w:val="24"/>
        </w:rPr>
        <w:t>démon</w:t>
      </w:r>
      <w:r w:rsidRPr="000E4DEA">
        <w:rPr>
          <w:sz w:val="24"/>
        </w:rPr>
        <w:t xml:space="preserve">", "monstre" et "menteur" (Sansom </w:t>
      </w:r>
      <w:proofErr w:type="gramStart"/>
      <w:r w:rsidRPr="000E4DEA">
        <w:rPr>
          <w:sz w:val="24"/>
        </w:rPr>
        <w:t>1969 :</w:t>
      </w:r>
      <w:proofErr w:type="gramEnd"/>
      <w:r w:rsidRPr="000E4DEA">
        <w:rPr>
          <w:sz w:val="24"/>
        </w:rPr>
        <w:t xml:space="preserve"> 418). Nichiren ne critiquait pas les autres par haine </w:t>
      </w:r>
      <w:proofErr w:type="gramStart"/>
      <w:r w:rsidRPr="000E4DEA">
        <w:rPr>
          <w:sz w:val="24"/>
        </w:rPr>
        <w:t>et</w:t>
      </w:r>
      <w:proofErr w:type="gramEnd"/>
      <w:r w:rsidRPr="000E4DEA">
        <w:rPr>
          <w:sz w:val="24"/>
        </w:rPr>
        <w:t xml:space="preserve"> il comprenait lui-même </w:t>
      </w:r>
      <w:r w:rsidR="00D42A29">
        <w:rPr>
          <w:sz w:val="24"/>
        </w:rPr>
        <w:t xml:space="preserve">les conséquences </w:t>
      </w:r>
      <w:r w:rsidRPr="000E4DEA">
        <w:rPr>
          <w:sz w:val="24"/>
        </w:rPr>
        <w:t xml:space="preserve">de son </w:t>
      </w:r>
      <w:r w:rsidR="00D42A29">
        <w:rPr>
          <w:sz w:val="24"/>
        </w:rPr>
        <w:t>exclusivisme</w:t>
      </w:r>
      <w:r w:rsidRPr="000E4DEA">
        <w:rPr>
          <w:sz w:val="24"/>
        </w:rPr>
        <w:t xml:space="preserve">. </w:t>
      </w:r>
      <w:r w:rsidR="00D42A29">
        <w:rPr>
          <w:sz w:val="24"/>
        </w:rPr>
        <w:t xml:space="preserve">Mais </w:t>
      </w:r>
      <w:proofErr w:type="gramStart"/>
      <w:r w:rsidR="00D42A29">
        <w:rPr>
          <w:sz w:val="24"/>
        </w:rPr>
        <w:t>il</w:t>
      </w:r>
      <w:proofErr w:type="gramEnd"/>
      <w:r w:rsidR="00D42A29">
        <w:rPr>
          <w:sz w:val="24"/>
        </w:rPr>
        <w:t xml:space="preserve"> le jugeait </w:t>
      </w:r>
      <w:r w:rsidRPr="000E4DEA">
        <w:rPr>
          <w:sz w:val="24"/>
        </w:rPr>
        <w:t xml:space="preserve">nécessaire </w:t>
      </w:r>
      <w:r w:rsidR="00D42A29">
        <w:rPr>
          <w:sz w:val="24"/>
        </w:rPr>
        <w:t>tant que le</w:t>
      </w:r>
      <w:r w:rsidRPr="000E4DEA">
        <w:rPr>
          <w:sz w:val="24"/>
        </w:rPr>
        <w:t xml:space="preserve"> manque de compréhension de la Vérité conduis</w:t>
      </w:r>
      <w:r w:rsidR="00D42A29">
        <w:rPr>
          <w:sz w:val="24"/>
        </w:rPr>
        <w:t>ait</w:t>
      </w:r>
      <w:r w:rsidRPr="000E4DEA">
        <w:rPr>
          <w:sz w:val="24"/>
        </w:rPr>
        <w:t xml:space="preserve"> davantage d'individus à se convertir aux écoles "impropres". </w:t>
      </w:r>
      <w:proofErr w:type="gramStart"/>
      <w:r w:rsidRPr="000E4DEA">
        <w:rPr>
          <w:sz w:val="24"/>
        </w:rPr>
        <w:t>Il</w:t>
      </w:r>
      <w:proofErr w:type="gramEnd"/>
      <w:r w:rsidRPr="000E4DEA">
        <w:rPr>
          <w:sz w:val="24"/>
        </w:rPr>
        <w:t xml:space="preserve"> avait foi dans les gens du peuple qui, un jour, prendraient conscience de la nécessité d'accepter les enseignements du </w:t>
      </w:r>
      <w:r w:rsidRPr="00D42A29">
        <w:rPr>
          <w:i/>
          <w:sz w:val="24"/>
        </w:rPr>
        <w:t>Sutra du Lotus</w:t>
      </w:r>
      <w:r w:rsidRPr="000E4DEA">
        <w:rPr>
          <w:sz w:val="24"/>
        </w:rPr>
        <w:t xml:space="preserve">. </w:t>
      </w:r>
      <w:r w:rsidR="00D42A29">
        <w:rPr>
          <w:sz w:val="24"/>
        </w:rPr>
        <w:t xml:space="preserve">Il </w:t>
      </w:r>
      <w:proofErr w:type="gramStart"/>
      <w:r w:rsidR="00D42A29">
        <w:rPr>
          <w:sz w:val="24"/>
        </w:rPr>
        <w:t>dit</w:t>
      </w:r>
      <w:r w:rsidRPr="000E4DEA">
        <w:rPr>
          <w:sz w:val="24"/>
        </w:rPr>
        <w:t xml:space="preserve"> :</w:t>
      </w:r>
      <w:proofErr w:type="gramEnd"/>
      <w:r w:rsidRPr="000E4DEA">
        <w:rPr>
          <w:sz w:val="24"/>
        </w:rPr>
        <w:t xml:space="preserve"> "Je suis pleinement conscient que si je ne parle pas, je manquerai de compassion... Si je me tais, j'échapperai peut-être au mal dans cette vie, mais dans ma prochaine vie, je tomberai très certainement dans l'enfer de</w:t>
      </w:r>
      <w:r w:rsidR="003C1753">
        <w:rPr>
          <w:sz w:val="24"/>
        </w:rPr>
        <w:t>s</w:t>
      </w:r>
      <w:r w:rsidRPr="000E4DEA">
        <w:rPr>
          <w:sz w:val="24"/>
        </w:rPr>
        <w:t xml:space="preserve"> souffrance</w:t>
      </w:r>
      <w:r w:rsidR="003C1753">
        <w:rPr>
          <w:sz w:val="24"/>
        </w:rPr>
        <w:t>s</w:t>
      </w:r>
      <w:r w:rsidRPr="000E4DEA">
        <w:rPr>
          <w:sz w:val="24"/>
        </w:rPr>
        <w:t xml:space="preserve"> incessante</w:t>
      </w:r>
      <w:r w:rsidR="003C1753">
        <w:rPr>
          <w:sz w:val="24"/>
        </w:rPr>
        <w:t>s</w:t>
      </w:r>
      <w:r w:rsidRPr="000E4DEA">
        <w:rPr>
          <w:sz w:val="24"/>
        </w:rPr>
        <w:t xml:space="preserve">" (traduit dans Hubbard 1995 : 206). Nichiren </w:t>
      </w:r>
      <w:r w:rsidR="003C1753">
        <w:rPr>
          <w:sz w:val="24"/>
        </w:rPr>
        <w:t xml:space="preserve">avait </w:t>
      </w:r>
      <w:proofErr w:type="gramStart"/>
      <w:r w:rsidR="003C1753">
        <w:rPr>
          <w:sz w:val="24"/>
        </w:rPr>
        <w:t>un</w:t>
      </w:r>
      <w:proofErr w:type="gramEnd"/>
      <w:r w:rsidR="003C1753">
        <w:rPr>
          <w:sz w:val="24"/>
        </w:rPr>
        <w:t xml:space="preserve"> </w:t>
      </w:r>
      <w:r w:rsidRPr="000E4DEA">
        <w:rPr>
          <w:sz w:val="24"/>
        </w:rPr>
        <w:t xml:space="preserve">sens </w:t>
      </w:r>
      <w:r w:rsidR="003C1753">
        <w:rPr>
          <w:sz w:val="24"/>
        </w:rPr>
        <w:t xml:space="preserve">aigu </w:t>
      </w:r>
      <w:r w:rsidRPr="000E4DEA">
        <w:rPr>
          <w:sz w:val="24"/>
        </w:rPr>
        <w:t xml:space="preserve">de l'engagement et </w:t>
      </w:r>
      <w:r w:rsidR="003C1753">
        <w:rPr>
          <w:sz w:val="24"/>
        </w:rPr>
        <w:t>de</w:t>
      </w:r>
      <w:r w:rsidRPr="000E4DEA">
        <w:rPr>
          <w:sz w:val="24"/>
        </w:rPr>
        <w:t xml:space="preserve"> sa mission pour sauver l'humanité. C'est pourquoi, après son exil à Izu, Nichiren se qualifie de "</w:t>
      </w:r>
      <w:r w:rsidRPr="003C1753">
        <w:rPr>
          <w:i/>
          <w:sz w:val="24"/>
        </w:rPr>
        <w:t>gyoja</w:t>
      </w:r>
      <w:r w:rsidRPr="000E4DEA">
        <w:rPr>
          <w:sz w:val="24"/>
        </w:rPr>
        <w:t xml:space="preserve">", c'est-à-dire d'adepte du </w:t>
      </w:r>
      <w:r w:rsidRPr="003C1753">
        <w:rPr>
          <w:i/>
          <w:sz w:val="24"/>
        </w:rPr>
        <w:t>Sutra du Lotus</w:t>
      </w:r>
      <w:r w:rsidRPr="000E4DEA">
        <w:rPr>
          <w:sz w:val="24"/>
        </w:rPr>
        <w:t xml:space="preserve"> (Stone </w:t>
      </w:r>
      <w:proofErr w:type="gramStart"/>
      <w:r w:rsidRPr="000E4DEA">
        <w:rPr>
          <w:sz w:val="24"/>
        </w:rPr>
        <w:t>1999 :</w:t>
      </w:r>
      <w:proofErr w:type="gramEnd"/>
      <w:r w:rsidRPr="000E4DEA">
        <w:rPr>
          <w:sz w:val="24"/>
        </w:rPr>
        <w:t xml:space="preserve"> 252).</w:t>
      </w:r>
    </w:p>
    <w:p w:rsidR="003C1753" w:rsidRDefault="003C1753" w:rsidP="00A24620">
      <w:pPr>
        <w:spacing w:before="60"/>
        <w:ind w:right="1"/>
        <w:rPr>
          <w:sz w:val="24"/>
        </w:rPr>
      </w:pPr>
      <w:r w:rsidRPr="003C1753">
        <w:rPr>
          <w:sz w:val="24"/>
        </w:rPr>
        <w:lastRenderedPageBreak/>
        <w:t xml:space="preserve">Plusieurs exemples </w:t>
      </w:r>
      <w:r>
        <w:rPr>
          <w:sz w:val="24"/>
        </w:rPr>
        <w:t xml:space="preserve">de </w:t>
      </w:r>
      <w:proofErr w:type="gramStart"/>
      <w:r>
        <w:rPr>
          <w:sz w:val="24"/>
        </w:rPr>
        <w:t>ses</w:t>
      </w:r>
      <w:proofErr w:type="gramEnd"/>
      <w:r>
        <w:rPr>
          <w:sz w:val="24"/>
        </w:rPr>
        <w:t xml:space="preserve"> </w:t>
      </w:r>
      <w:r w:rsidRPr="003C1753">
        <w:rPr>
          <w:sz w:val="24"/>
        </w:rPr>
        <w:t xml:space="preserve">écrits montrent qu'en fait, Nichiren était un </w:t>
      </w:r>
      <w:r>
        <w:rPr>
          <w:sz w:val="24"/>
        </w:rPr>
        <w:t>homme compatissant</w:t>
      </w:r>
      <w:r w:rsidRPr="003C1753">
        <w:rPr>
          <w:sz w:val="24"/>
        </w:rPr>
        <w:t xml:space="preserve"> qui se souciait toujours du bien-être des autres. </w:t>
      </w:r>
      <w:proofErr w:type="gramStart"/>
      <w:r>
        <w:rPr>
          <w:sz w:val="24"/>
        </w:rPr>
        <w:t>Il</w:t>
      </w:r>
      <w:proofErr w:type="gramEnd"/>
      <w:r w:rsidRPr="003C1753">
        <w:rPr>
          <w:sz w:val="24"/>
        </w:rPr>
        <w:t xml:space="preserve"> a toujours fait preuve de révérence et de gratitude envers ses parents, son maître et l'empereur, ainsi que de </w:t>
      </w:r>
      <w:r>
        <w:rPr>
          <w:sz w:val="24"/>
        </w:rPr>
        <w:t xml:space="preserve">grande bienveillance </w:t>
      </w:r>
      <w:r w:rsidRPr="003C1753">
        <w:rPr>
          <w:sz w:val="24"/>
        </w:rPr>
        <w:t xml:space="preserve">envers ses disciples. </w:t>
      </w:r>
      <w:proofErr w:type="gramStart"/>
      <w:r w:rsidRPr="003C1753">
        <w:rPr>
          <w:sz w:val="24"/>
        </w:rPr>
        <w:t>Il</w:t>
      </w:r>
      <w:proofErr w:type="gramEnd"/>
      <w:r w:rsidRPr="003C1753">
        <w:rPr>
          <w:sz w:val="24"/>
        </w:rPr>
        <w:t xml:space="preserve"> était toujours prêt </w:t>
      </w:r>
      <w:r>
        <w:rPr>
          <w:sz w:val="24"/>
        </w:rPr>
        <w:t>aider par d</w:t>
      </w:r>
      <w:r w:rsidRPr="003C1753">
        <w:rPr>
          <w:sz w:val="24"/>
        </w:rPr>
        <w:t xml:space="preserve">es conseils et à trouver des moyens pour que chacun puisse atteindre la Vérité. </w:t>
      </w:r>
      <w:proofErr w:type="gramStart"/>
      <w:r w:rsidRPr="003C1753">
        <w:rPr>
          <w:sz w:val="24"/>
        </w:rPr>
        <w:t>Il</w:t>
      </w:r>
      <w:proofErr w:type="gramEnd"/>
      <w:r w:rsidRPr="003C1753">
        <w:rPr>
          <w:sz w:val="24"/>
        </w:rPr>
        <w:t xml:space="preserve"> a notamment répondu à une femme qui l'avait interrogé sur les règles spécifiques à suivre pendant la période de ses menstruations, considérée dans la coutume japonaise comme une forme de "</w:t>
      </w:r>
      <w:r>
        <w:rPr>
          <w:sz w:val="24"/>
        </w:rPr>
        <w:t>souillure</w:t>
      </w:r>
      <w:r w:rsidRPr="003C1753">
        <w:rPr>
          <w:sz w:val="24"/>
        </w:rPr>
        <w:t xml:space="preserve">". Cette </w:t>
      </w:r>
      <w:r>
        <w:rPr>
          <w:sz w:val="24"/>
        </w:rPr>
        <w:t>coutule</w:t>
      </w:r>
      <w:r w:rsidRPr="003C1753">
        <w:rPr>
          <w:sz w:val="24"/>
        </w:rPr>
        <w:t xml:space="preserve"> découlait principalement du shintoïsme, </w:t>
      </w:r>
      <w:r>
        <w:rPr>
          <w:sz w:val="24"/>
        </w:rPr>
        <w:t>et</w:t>
      </w:r>
      <w:r w:rsidRPr="003C1753">
        <w:rPr>
          <w:sz w:val="24"/>
        </w:rPr>
        <w:t xml:space="preserve"> </w:t>
      </w:r>
      <w:r>
        <w:rPr>
          <w:sz w:val="24"/>
        </w:rPr>
        <w:t>interdisait aux</w:t>
      </w:r>
      <w:r w:rsidRPr="003C1753">
        <w:rPr>
          <w:sz w:val="24"/>
        </w:rPr>
        <w:t xml:space="preserve"> femmes d'entrer dans les sanctuaires shintoïstes (Norbeck </w:t>
      </w:r>
      <w:proofErr w:type="gramStart"/>
      <w:r w:rsidRPr="003C1753">
        <w:rPr>
          <w:sz w:val="24"/>
        </w:rPr>
        <w:t>1952 :</w:t>
      </w:r>
      <w:proofErr w:type="gramEnd"/>
      <w:r w:rsidRPr="003C1753">
        <w:rPr>
          <w:sz w:val="24"/>
        </w:rPr>
        <w:t xml:space="preserve"> 270-275). L'expédit</w:t>
      </w:r>
      <w:r>
        <w:rPr>
          <w:sz w:val="24"/>
        </w:rPr>
        <w:t>rice</w:t>
      </w:r>
      <w:r w:rsidRPr="003C1753">
        <w:rPr>
          <w:sz w:val="24"/>
        </w:rPr>
        <w:t xml:space="preserve"> de la lettre s'inquiète du fait qu'elle pratique </w:t>
      </w:r>
      <w:proofErr w:type="gramStart"/>
      <w:r w:rsidRPr="003C1753">
        <w:rPr>
          <w:sz w:val="24"/>
        </w:rPr>
        <w:t>et</w:t>
      </w:r>
      <w:proofErr w:type="gramEnd"/>
      <w:r w:rsidRPr="003C1753">
        <w:rPr>
          <w:sz w:val="24"/>
        </w:rPr>
        <w:t xml:space="preserve"> touche le</w:t>
      </w:r>
      <w:r>
        <w:rPr>
          <w:sz w:val="24"/>
        </w:rPr>
        <w:t xml:space="preserve"> </w:t>
      </w:r>
      <w:r w:rsidRPr="003C1753">
        <w:rPr>
          <w:i/>
          <w:sz w:val="24"/>
        </w:rPr>
        <w:t>Sutra du Lotus</w:t>
      </w:r>
      <w:r w:rsidRPr="003C1753">
        <w:rPr>
          <w:sz w:val="24"/>
        </w:rPr>
        <w:t xml:space="preserve"> pendant </w:t>
      </w:r>
      <w:r>
        <w:rPr>
          <w:sz w:val="24"/>
        </w:rPr>
        <w:t>ses règles</w:t>
      </w:r>
      <w:r w:rsidRPr="003C1753">
        <w:rPr>
          <w:sz w:val="24"/>
        </w:rPr>
        <w:t xml:space="preserve">. Nichiren lui répond qu'il n'est pas nécessaire de prendre quelque précaution que </w:t>
      </w:r>
      <w:proofErr w:type="gramStart"/>
      <w:r w:rsidRPr="003C1753">
        <w:rPr>
          <w:sz w:val="24"/>
        </w:rPr>
        <w:t>ce</w:t>
      </w:r>
      <w:proofErr w:type="gramEnd"/>
      <w:r w:rsidRPr="003C1753">
        <w:rPr>
          <w:sz w:val="24"/>
        </w:rPr>
        <w:t xml:space="preserve"> soit et qu'elle peut continuer sa pratique comme d'habitude. Cependant, il ne lui impose </w:t>
      </w:r>
      <w:r>
        <w:rPr>
          <w:sz w:val="24"/>
        </w:rPr>
        <w:t>rien</w:t>
      </w:r>
      <w:r w:rsidRPr="003C1753">
        <w:rPr>
          <w:sz w:val="24"/>
        </w:rPr>
        <w:t xml:space="preserve">, suggérant que si elle était habituée à ne pas toucher quoi que ce soit de sacré pendant cette période, elle pouvait toujours pratiquer en </w:t>
      </w:r>
      <w:r w:rsidR="008510FE">
        <w:rPr>
          <w:sz w:val="24"/>
        </w:rPr>
        <w:t xml:space="preserve">récitant </w:t>
      </w:r>
      <w:r w:rsidRPr="003C1753">
        <w:rPr>
          <w:sz w:val="24"/>
        </w:rPr>
        <w:t xml:space="preserve">daimoku (Anesaki </w:t>
      </w:r>
      <w:proofErr w:type="gramStart"/>
      <w:r w:rsidRPr="003C1753">
        <w:rPr>
          <w:sz w:val="24"/>
        </w:rPr>
        <w:t>1916 :</w:t>
      </w:r>
      <w:proofErr w:type="gramEnd"/>
      <w:r w:rsidRPr="003C1753">
        <w:rPr>
          <w:sz w:val="24"/>
        </w:rPr>
        <w:t xml:space="preserve"> 47).</w:t>
      </w:r>
    </w:p>
    <w:p w:rsidR="003C1753" w:rsidRDefault="003C1753" w:rsidP="00A24620">
      <w:pPr>
        <w:spacing w:before="60"/>
        <w:ind w:right="1"/>
        <w:rPr>
          <w:sz w:val="24"/>
        </w:rPr>
      </w:pPr>
    </w:p>
    <w:p w:rsidR="005B466A" w:rsidRDefault="005B466A" w:rsidP="00A24620">
      <w:pPr>
        <w:spacing w:before="60"/>
        <w:ind w:right="1"/>
        <w:rPr>
          <w:sz w:val="24"/>
        </w:rPr>
      </w:pPr>
      <w:r w:rsidRPr="005B466A">
        <w:rPr>
          <w:sz w:val="24"/>
        </w:rPr>
        <w:t xml:space="preserve">Comme l'indique </w:t>
      </w:r>
      <w:r>
        <w:rPr>
          <w:sz w:val="24"/>
        </w:rPr>
        <w:t>cet</w:t>
      </w:r>
      <w:r w:rsidRPr="005B466A">
        <w:rPr>
          <w:sz w:val="24"/>
        </w:rPr>
        <w:t xml:space="preserve">exemple, l'une des caractéristiques importantes des enseignements de Nichiren </w:t>
      </w:r>
      <w:proofErr w:type="gramStart"/>
      <w:r w:rsidRPr="005B466A">
        <w:rPr>
          <w:sz w:val="24"/>
        </w:rPr>
        <w:t>est</w:t>
      </w:r>
      <w:proofErr w:type="gramEnd"/>
      <w:r w:rsidRPr="005B466A">
        <w:rPr>
          <w:sz w:val="24"/>
        </w:rPr>
        <w:t xml:space="preserve"> qu'il </w:t>
      </w:r>
      <w:r>
        <w:rPr>
          <w:sz w:val="24"/>
        </w:rPr>
        <w:t>estime</w:t>
      </w:r>
      <w:r w:rsidRPr="005B466A">
        <w:rPr>
          <w:sz w:val="24"/>
        </w:rPr>
        <w:t xml:space="preserve"> que les femmes peuvent atteindre l'</w:t>
      </w:r>
      <w:r>
        <w:rPr>
          <w:sz w:val="24"/>
        </w:rPr>
        <w:t>Eveil</w:t>
      </w:r>
      <w:r w:rsidRPr="005B466A">
        <w:rPr>
          <w:sz w:val="24"/>
        </w:rPr>
        <w:t xml:space="preserve">, une idée qui n'était pas acceptée par beaucoup à cette époque. </w:t>
      </w:r>
      <w:r>
        <w:rPr>
          <w:sz w:val="24"/>
        </w:rPr>
        <w:t>On</w:t>
      </w:r>
      <w:r w:rsidRPr="005B466A">
        <w:rPr>
          <w:sz w:val="24"/>
        </w:rPr>
        <w:t xml:space="preserve"> </w:t>
      </w:r>
      <w:r>
        <w:rPr>
          <w:sz w:val="24"/>
        </w:rPr>
        <w:t>fait</w:t>
      </w:r>
      <w:r w:rsidRPr="005B466A">
        <w:rPr>
          <w:sz w:val="24"/>
        </w:rPr>
        <w:t xml:space="preserve"> </w:t>
      </w:r>
      <w:r>
        <w:rPr>
          <w:sz w:val="24"/>
        </w:rPr>
        <w:t xml:space="preserve">souvent remarquer </w:t>
      </w:r>
      <w:r w:rsidRPr="005B466A">
        <w:rPr>
          <w:sz w:val="24"/>
        </w:rPr>
        <w:t xml:space="preserve">que Nichiren a été influencé par le chapitre </w:t>
      </w:r>
      <w:r w:rsidRPr="005B466A">
        <w:rPr>
          <w:i/>
          <w:sz w:val="24"/>
        </w:rPr>
        <w:t>Devadatta</w:t>
      </w:r>
      <w:r w:rsidRPr="005B466A">
        <w:rPr>
          <w:sz w:val="24"/>
        </w:rPr>
        <w:t xml:space="preserve"> du </w:t>
      </w:r>
      <w:r w:rsidRPr="005B466A">
        <w:rPr>
          <w:i/>
          <w:sz w:val="24"/>
        </w:rPr>
        <w:t>Sutra du Lotus</w:t>
      </w:r>
      <w:r w:rsidRPr="005B466A">
        <w:rPr>
          <w:sz w:val="24"/>
        </w:rPr>
        <w:t xml:space="preserve">, qui relate deux </w:t>
      </w:r>
      <w:r>
        <w:rPr>
          <w:sz w:val="24"/>
        </w:rPr>
        <w:t>cas</w:t>
      </w:r>
      <w:r w:rsidRPr="005B466A">
        <w:rPr>
          <w:sz w:val="24"/>
        </w:rPr>
        <w:t xml:space="preserve"> </w:t>
      </w:r>
      <w:r>
        <w:rPr>
          <w:sz w:val="24"/>
        </w:rPr>
        <w:t xml:space="preserve">de “personne </w:t>
      </w:r>
      <w:r w:rsidRPr="005B466A">
        <w:rPr>
          <w:sz w:val="24"/>
        </w:rPr>
        <w:t>défavorisé</w:t>
      </w:r>
      <w:r>
        <w:rPr>
          <w:sz w:val="24"/>
        </w:rPr>
        <w:t>e</w:t>
      </w:r>
      <w:r w:rsidRPr="005B466A">
        <w:rPr>
          <w:sz w:val="24"/>
        </w:rPr>
        <w:t>s</w:t>
      </w:r>
      <w:r>
        <w:rPr>
          <w:sz w:val="24"/>
        </w:rPr>
        <w:t>”</w:t>
      </w:r>
      <w:r w:rsidRPr="005B466A">
        <w:rPr>
          <w:sz w:val="24"/>
        </w:rPr>
        <w:t xml:space="preserve"> qui ont </w:t>
      </w:r>
      <w:r>
        <w:rPr>
          <w:sz w:val="24"/>
        </w:rPr>
        <w:t xml:space="preserve">néanmoins </w:t>
      </w:r>
      <w:r w:rsidRPr="005B466A">
        <w:rPr>
          <w:sz w:val="24"/>
        </w:rPr>
        <w:t xml:space="preserve">atteint </w:t>
      </w:r>
      <w:proofErr w:type="gramStart"/>
      <w:r w:rsidRPr="005B466A">
        <w:rPr>
          <w:sz w:val="24"/>
        </w:rPr>
        <w:t>l'Éveil :</w:t>
      </w:r>
      <w:proofErr w:type="gramEnd"/>
      <w:r w:rsidRPr="005B466A">
        <w:rPr>
          <w:sz w:val="24"/>
        </w:rPr>
        <w:t xml:space="preserve"> Devadatta, un </w:t>
      </w:r>
      <w:r>
        <w:rPr>
          <w:sz w:val="24"/>
        </w:rPr>
        <w:t>“</w:t>
      </w:r>
      <w:r w:rsidRPr="005B466A">
        <w:rPr>
          <w:sz w:val="24"/>
        </w:rPr>
        <w:t>ennemi</w:t>
      </w:r>
      <w:r>
        <w:rPr>
          <w:sz w:val="24"/>
        </w:rPr>
        <w:t>”</w:t>
      </w:r>
      <w:r w:rsidRPr="005B466A">
        <w:rPr>
          <w:sz w:val="24"/>
        </w:rPr>
        <w:t xml:space="preserve"> du Bouddha qui commet les cinq </w:t>
      </w:r>
      <w:r>
        <w:rPr>
          <w:sz w:val="24"/>
        </w:rPr>
        <w:t>fautes cardinales</w:t>
      </w:r>
      <w:r w:rsidRPr="005B466A">
        <w:rPr>
          <w:sz w:val="24"/>
        </w:rPr>
        <w:t xml:space="preserve"> et la fille </w:t>
      </w:r>
      <w:r w:rsidRPr="005B466A">
        <w:rPr>
          <w:sz w:val="24"/>
        </w:rPr>
        <w:t xml:space="preserve">de huit ans </w:t>
      </w:r>
      <w:r w:rsidRPr="005B466A">
        <w:rPr>
          <w:sz w:val="24"/>
        </w:rPr>
        <w:t xml:space="preserve">d'un roi dragon qui, après s'être transformée en homme, atteint l'état de Bouddha (Yoshida 2002 : 302). </w:t>
      </w:r>
      <w:proofErr w:type="gramStart"/>
      <w:r w:rsidRPr="005B466A">
        <w:rPr>
          <w:sz w:val="24"/>
        </w:rPr>
        <w:t>Ce chapitre avait déjà suscité l'intérêt des femmes de l'aristocratie pendant la période Heian.</w:t>
      </w:r>
      <w:proofErr w:type="gramEnd"/>
      <w:r w:rsidRPr="005B466A">
        <w:rPr>
          <w:sz w:val="24"/>
        </w:rPr>
        <w:t xml:space="preserve"> Ainsi, alors que certains </w:t>
      </w:r>
      <w:r w:rsidR="00DE4CCF">
        <w:rPr>
          <w:sz w:val="24"/>
        </w:rPr>
        <w:t xml:space="preserve">estiment </w:t>
      </w:r>
      <w:r w:rsidRPr="005B466A">
        <w:rPr>
          <w:sz w:val="24"/>
        </w:rPr>
        <w:t xml:space="preserve">que les femmes n'ont pas été officiellement promises au salut avant la période Kamakura, Hongo note l'importance du </w:t>
      </w:r>
      <w:r w:rsidRPr="00DE4CCF">
        <w:rPr>
          <w:i/>
          <w:sz w:val="24"/>
        </w:rPr>
        <w:t>Sutra du Lotus</w:t>
      </w:r>
      <w:r w:rsidRPr="005B466A">
        <w:rPr>
          <w:sz w:val="24"/>
        </w:rPr>
        <w:t xml:space="preserve"> pour les femmes de la cour de Nara qui, </w:t>
      </w:r>
      <w:r w:rsidR="005170F3">
        <w:rPr>
          <w:sz w:val="24"/>
        </w:rPr>
        <w:t>grâce à ce chapitre</w:t>
      </w:r>
      <w:r w:rsidRPr="005B466A">
        <w:rPr>
          <w:sz w:val="24"/>
        </w:rPr>
        <w:t xml:space="preserve"> ont pu s'interpréter comme des manifestations de bodhisattvas (2002 : 51). La mention excessive de </w:t>
      </w:r>
      <w:r w:rsidR="005170F3">
        <w:rPr>
          <w:sz w:val="24"/>
        </w:rPr>
        <w:t xml:space="preserve">cette </w:t>
      </w:r>
      <w:r w:rsidRPr="005B466A">
        <w:rPr>
          <w:sz w:val="24"/>
        </w:rPr>
        <w:t xml:space="preserve">histoire dans les œuvres littéraires de Heian prouve également le contraire (Yoshida </w:t>
      </w:r>
      <w:proofErr w:type="gramStart"/>
      <w:r w:rsidRPr="005B466A">
        <w:rPr>
          <w:sz w:val="24"/>
        </w:rPr>
        <w:t>2002 :</w:t>
      </w:r>
      <w:proofErr w:type="gramEnd"/>
      <w:r w:rsidRPr="005B466A">
        <w:rPr>
          <w:sz w:val="24"/>
        </w:rPr>
        <w:t xml:space="preserve"> 313). De nombreuses approches philosophiques des différences entre les sexes n'étaient pas considérées comme significatives </w:t>
      </w:r>
      <w:proofErr w:type="gramStart"/>
      <w:r w:rsidRPr="005B466A">
        <w:rPr>
          <w:sz w:val="24"/>
        </w:rPr>
        <w:t>durant</w:t>
      </w:r>
      <w:proofErr w:type="gramEnd"/>
      <w:r w:rsidRPr="005B466A">
        <w:rPr>
          <w:sz w:val="24"/>
        </w:rPr>
        <w:t xml:space="preserve"> la période Nara. L'incapacité d'atteindre les cinq existences supérieures - Brama, Indra, Mara, Cakravartin, ou Bouddha</w:t>
      </w:r>
      <w:r w:rsidR="000F7D00">
        <w:rPr>
          <w:sz w:val="24"/>
        </w:rPr>
        <w:t xml:space="preserve"> [[</w:t>
      </w:r>
      <w:r w:rsidR="000F7D00" w:rsidRPr="000F7D00">
        <w:rPr>
          <w:sz w:val="24"/>
        </w:rPr>
        <w:t>Bonten, Taishaku, Roi-démon, Roi-faisant-tourner-la-roue, bouddha</w:t>
      </w:r>
      <w:r w:rsidR="000F7D00">
        <w:rPr>
          <w:sz w:val="24"/>
        </w:rPr>
        <w:t>]]</w:t>
      </w:r>
      <w:r w:rsidRPr="005B466A">
        <w:rPr>
          <w:sz w:val="24"/>
        </w:rPr>
        <w:t xml:space="preserve"> - résultait des </w:t>
      </w:r>
      <w:r w:rsidR="000F7D00">
        <w:rPr>
          <w:sz w:val="24"/>
        </w:rPr>
        <w:t>“</w:t>
      </w:r>
      <w:r w:rsidR="000F7D00" w:rsidRPr="000F7D00">
        <w:rPr>
          <w:sz w:val="24"/>
        </w:rPr>
        <w:t xml:space="preserve">cinq actes sans </w:t>
      </w:r>
      <w:r w:rsidR="000F7D00">
        <w:rPr>
          <w:sz w:val="24"/>
        </w:rPr>
        <w:t>remission [[</w:t>
      </w:r>
      <w:r w:rsidR="000F7D00" w:rsidRPr="000F7D00">
        <w:rPr>
          <w:sz w:val="24"/>
        </w:rPr>
        <w:t>go-gyaku</w:t>
      </w:r>
      <w:r w:rsidR="000F7D00">
        <w:rPr>
          <w:sz w:val="24"/>
        </w:rPr>
        <w:t xml:space="preserve">]]” </w:t>
      </w:r>
      <w:r w:rsidRPr="005B466A">
        <w:rPr>
          <w:sz w:val="24"/>
        </w:rPr>
        <w:t xml:space="preserve"> du </w:t>
      </w:r>
      <w:r w:rsidRPr="005170F3">
        <w:rPr>
          <w:i/>
          <w:sz w:val="24"/>
        </w:rPr>
        <w:t>Sutra du Lotus</w:t>
      </w:r>
      <w:r w:rsidRPr="005B466A">
        <w:rPr>
          <w:sz w:val="24"/>
        </w:rPr>
        <w:t xml:space="preserve">, que les Japonais interprétaient à tort comme " des transgressions, des passions, des méfaits ou un karma (négatif) inhérent aux femmes ", incluant même la </w:t>
      </w:r>
      <w:r w:rsidR="000F7D00">
        <w:rPr>
          <w:sz w:val="24"/>
        </w:rPr>
        <w:t xml:space="preserve">“souillure </w:t>
      </w:r>
      <w:r w:rsidRPr="005B466A">
        <w:rPr>
          <w:sz w:val="24"/>
        </w:rPr>
        <w:t>du sang</w:t>
      </w:r>
      <w:r w:rsidR="000F7D00">
        <w:rPr>
          <w:sz w:val="24"/>
        </w:rPr>
        <w:t>”</w:t>
      </w:r>
      <w:r w:rsidRPr="005B466A">
        <w:rPr>
          <w:sz w:val="24"/>
        </w:rPr>
        <w:t xml:space="preserve"> comme sixième obstruction (Yoshida 2002 : 310). </w:t>
      </w:r>
      <w:proofErr w:type="gramStart"/>
      <w:r w:rsidRPr="005B466A">
        <w:rPr>
          <w:sz w:val="24"/>
        </w:rPr>
        <w:t>Cela a renforcé la sévérité de la ségrégation entre les sexes.</w:t>
      </w:r>
      <w:proofErr w:type="gramEnd"/>
      <w:r w:rsidRPr="005B466A">
        <w:rPr>
          <w:sz w:val="24"/>
        </w:rPr>
        <w:t xml:space="preserve"> Si le </w:t>
      </w:r>
      <w:proofErr w:type="gramStart"/>
      <w:r w:rsidRPr="005B466A">
        <w:rPr>
          <w:sz w:val="24"/>
        </w:rPr>
        <w:t xml:space="preserve">bouddhisme </w:t>
      </w:r>
      <w:r w:rsidR="000F7D00">
        <w:rPr>
          <w:sz w:val="24"/>
        </w:rPr>
        <w:t xml:space="preserve"> a</w:t>
      </w:r>
      <w:proofErr w:type="gramEnd"/>
      <w:r w:rsidR="000F7D00">
        <w:rPr>
          <w:sz w:val="24"/>
        </w:rPr>
        <w:t xml:space="preserve"> pu </w:t>
      </w:r>
      <w:r w:rsidRPr="005B466A">
        <w:rPr>
          <w:sz w:val="24"/>
        </w:rPr>
        <w:t>être interprété comme un</w:t>
      </w:r>
      <w:r w:rsidR="000F7D00">
        <w:rPr>
          <w:sz w:val="24"/>
        </w:rPr>
        <w:t>e</w:t>
      </w:r>
      <w:r w:rsidRPr="005B466A">
        <w:rPr>
          <w:sz w:val="24"/>
        </w:rPr>
        <w:t xml:space="preserve"> oppress</w:t>
      </w:r>
      <w:r w:rsidR="000F7D00">
        <w:rPr>
          <w:sz w:val="24"/>
        </w:rPr>
        <w:t>ion</w:t>
      </w:r>
      <w:r w:rsidRPr="005B466A">
        <w:rPr>
          <w:sz w:val="24"/>
        </w:rPr>
        <w:t xml:space="preserve"> de femmes (Kawashima 2001 : 19), il a été la première religion à offrir aux femmes la perspective d'un salut possible, ce qui a accru sa popularité. Cependant, en dehors de la perspective religieuse, la dévotion de Nichiren envers sa mère peut également avoir influencé </w:t>
      </w:r>
      <w:r w:rsidR="000F7D00">
        <w:rPr>
          <w:sz w:val="24"/>
        </w:rPr>
        <w:t xml:space="preserve">la </w:t>
      </w:r>
      <w:r w:rsidRPr="005B466A">
        <w:rPr>
          <w:sz w:val="24"/>
        </w:rPr>
        <w:t>promotion de la perspective pour les femmes d'atteindre l'</w:t>
      </w:r>
      <w:r w:rsidR="000F7D00">
        <w:rPr>
          <w:sz w:val="24"/>
        </w:rPr>
        <w:t>Eveil</w:t>
      </w:r>
      <w:r w:rsidRPr="005B466A">
        <w:rPr>
          <w:sz w:val="24"/>
        </w:rPr>
        <w:t xml:space="preserve">. </w:t>
      </w:r>
      <w:proofErr w:type="gramStart"/>
      <w:r w:rsidRPr="005B466A">
        <w:rPr>
          <w:sz w:val="24"/>
        </w:rPr>
        <w:t>Ce point sera examiné plus en détail dans une section ultérieure.</w:t>
      </w:r>
      <w:proofErr w:type="gramEnd"/>
    </w:p>
    <w:p w:rsidR="00F8187C" w:rsidRDefault="00F8187C" w:rsidP="00A24620">
      <w:pPr>
        <w:spacing w:before="60"/>
        <w:ind w:right="1"/>
        <w:rPr>
          <w:sz w:val="24"/>
        </w:rPr>
      </w:pPr>
    </w:p>
    <w:p w:rsidR="00F8187C" w:rsidRDefault="00F8187C" w:rsidP="00A24620">
      <w:pPr>
        <w:spacing w:before="60"/>
        <w:ind w:right="1"/>
        <w:rPr>
          <w:sz w:val="24"/>
        </w:rPr>
      </w:pPr>
      <w:r w:rsidRPr="00F8187C">
        <w:rPr>
          <w:sz w:val="24"/>
        </w:rPr>
        <w:t xml:space="preserve">Les persécutions de Nichiren ont encore adouci son caractère, le rendant plus sympathique (Brudnoy </w:t>
      </w:r>
      <w:proofErr w:type="gramStart"/>
      <w:r w:rsidRPr="00F8187C">
        <w:rPr>
          <w:sz w:val="24"/>
        </w:rPr>
        <w:t>1970 :</w:t>
      </w:r>
      <w:proofErr w:type="gramEnd"/>
      <w:r w:rsidRPr="00F8187C">
        <w:rPr>
          <w:sz w:val="24"/>
        </w:rPr>
        <w:t xml:space="preserve"> 32). </w:t>
      </w:r>
      <w:r>
        <w:rPr>
          <w:sz w:val="24"/>
        </w:rPr>
        <w:t xml:space="preserve">Lors de </w:t>
      </w:r>
      <w:r w:rsidRPr="00F8187C">
        <w:rPr>
          <w:sz w:val="24"/>
        </w:rPr>
        <w:t xml:space="preserve">son </w:t>
      </w:r>
      <w:r>
        <w:rPr>
          <w:sz w:val="24"/>
        </w:rPr>
        <w:t>exil</w:t>
      </w:r>
      <w:r w:rsidRPr="00F8187C">
        <w:rPr>
          <w:sz w:val="24"/>
        </w:rPr>
        <w:t xml:space="preserve"> à Izu, ses relations avec le pêcheur et sa femme lui ont donné l'occasion d'apprendre à connaître les gens </w:t>
      </w:r>
      <w:r>
        <w:rPr>
          <w:sz w:val="24"/>
        </w:rPr>
        <w:t>du people sur un plan plus</w:t>
      </w:r>
      <w:r w:rsidRPr="00F8187C">
        <w:rPr>
          <w:sz w:val="24"/>
        </w:rPr>
        <w:t xml:space="preserve"> personnel (Anesaki </w:t>
      </w:r>
      <w:proofErr w:type="gramStart"/>
      <w:r w:rsidRPr="00F8187C">
        <w:rPr>
          <w:sz w:val="24"/>
        </w:rPr>
        <w:t>1916 :</w:t>
      </w:r>
      <w:proofErr w:type="gramEnd"/>
      <w:r w:rsidRPr="00F8187C">
        <w:rPr>
          <w:sz w:val="24"/>
        </w:rPr>
        <w:t xml:space="preserve"> 47).</w:t>
      </w:r>
    </w:p>
    <w:p w:rsidR="00F8187C" w:rsidRDefault="00F8187C" w:rsidP="00A24620">
      <w:pPr>
        <w:spacing w:before="60"/>
        <w:ind w:right="1"/>
        <w:rPr>
          <w:sz w:val="24"/>
        </w:rPr>
      </w:pPr>
      <w:r w:rsidRPr="00F8187C">
        <w:rPr>
          <w:sz w:val="24"/>
        </w:rPr>
        <w:t xml:space="preserve">Lors de la présentation du </w:t>
      </w:r>
      <w:r w:rsidRPr="00F8187C">
        <w:rPr>
          <w:i/>
          <w:sz w:val="24"/>
        </w:rPr>
        <w:t>Rissho Ankoku Ron</w:t>
      </w:r>
      <w:r w:rsidRPr="00F8187C">
        <w:rPr>
          <w:sz w:val="24"/>
        </w:rPr>
        <w:t xml:space="preserve">, il a </w:t>
      </w:r>
      <w:r>
        <w:rPr>
          <w:sz w:val="24"/>
        </w:rPr>
        <w:t>parlé de</w:t>
      </w:r>
      <w:r w:rsidRPr="00F8187C">
        <w:rPr>
          <w:sz w:val="24"/>
        </w:rPr>
        <w:t xml:space="preserve"> la nécessité d'unifier le pays sous le </w:t>
      </w:r>
      <w:r w:rsidRPr="00F8187C">
        <w:rPr>
          <w:i/>
          <w:sz w:val="24"/>
        </w:rPr>
        <w:t>Sutra du Lotus</w:t>
      </w:r>
      <w:r w:rsidRPr="00F8187C">
        <w:rPr>
          <w:sz w:val="24"/>
        </w:rPr>
        <w:t xml:space="preserve"> (Tamura 2000 : 101) afin de vaincre les Mongols qui, selon lui, allaient bientôt attaquer le Japon. </w:t>
      </w:r>
      <w:r>
        <w:rPr>
          <w:sz w:val="24"/>
        </w:rPr>
        <w:t xml:space="preserve">Selon </w:t>
      </w:r>
      <w:r w:rsidRPr="00F8187C">
        <w:rPr>
          <w:sz w:val="24"/>
        </w:rPr>
        <w:t>Kodera</w:t>
      </w:r>
      <w:r>
        <w:rPr>
          <w:sz w:val="24"/>
        </w:rPr>
        <w:t>,</w:t>
      </w:r>
      <w:r w:rsidRPr="00F8187C">
        <w:rPr>
          <w:sz w:val="24"/>
        </w:rPr>
        <w:t xml:space="preserve"> Nichiren pensait que la défaite du Japon était nécessaire pour la conversion de la nation à la Vérité (</w:t>
      </w:r>
      <w:proofErr w:type="gramStart"/>
      <w:r w:rsidRPr="00F8187C">
        <w:rPr>
          <w:sz w:val="24"/>
        </w:rPr>
        <w:t>1969 :</w:t>
      </w:r>
      <w:proofErr w:type="gramEnd"/>
      <w:r w:rsidRPr="00F8187C">
        <w:rPr>
          <w:sz w:val="24"/>
        </w:rPr>
        <w:t xml:space="preserve"> 52). Cependant, Anesaki affirme </w:t>
      </w:r>
      <w:r w:rsidRPr="00F8187C">
        <w:rPr>
          <w:sz w:val="24"/>
        </w:rPr>
        <w:lastRenderedPageBreak/>
        <w:t>qu'il n'a pas "maudit ses compatriotes et souhaité leur ruine, qu'il ne croyait pas que le Japon était voué à un tel destin" (</w:t>
      </w:r>
      <w:proofErr w:type="gramStart"/>
      <w:r w:rsidRPr="00F8187C">
        <w:rPr>
          <w:sz w:val="24"/>
        </w:rPr>
        <w:t>1916 :</w:t>
      </w:r>
      <w:proofErr w:type="gramEnd"/>
      <w:r w:rsidRPr="00F8187C">
        <w:rPr>
          <w:sz w:val="24"/>
        </w:rPr>
        <w:t xml:space="preserve"> 113) et qu'il avait confiance dans le fait que les Japonais feraient le bon choix pour leur salut.</w:t>
      </w:r>
    </w:p>
    <w:p w:rsidR="007C123D" w:rsidRDefault="007C123D" w:rsidP="00A24620">
      <w:pPr>
        <w:spacing w:before="60"/>
        <w:ind w:right="1"/>
        <w:rPr>
          <w:sz w:val="24"/>
        </w:rPr>
      </w:pPr>
      <w:r w:rsidRPr="007C123D">
        <w:rPr>
          <w:sz w:val="24"/>
        </w:rPr>
        <w:t>Les persécutions de Nichiren</w:t>
      </w:r>
      <w:r w:rsidR="00E13F38">
        <w:rPr>
          <w:sz w:val="24"/>
        </w:rPr>
        <w:t>, son sens de la protection et sa profonde bonté lui ont permi d’</w:t>
      </w:r>
      <w:r w:rsidRPr="007C123D">
        <w:rPr>
          <w:sz w:val="24"/>
        </w:rPr>
        <w:t xml:space="preserve">approfondir sa foi et comprendre </w:t>
      </w:r>
      <w:r w:rsidR="00E13F38">
        <w:rPr>
          <w:sz w:val="24"/>
        </w:rPr>
        <w:t>son rôle</w:t>
      </w:r>
      <w:r w:rsidRPr="007C123D">
        <w:rPr>
          <w:sz w:val="24"/>
        </w:rPr>
        <w:t xml:space="preserve"> de messager du Bouddha (Anezaki </w:t>
      </w:r>
      <w:proofErr w:type="gramStart"/>
      <w:r w:rsidRPr="007C123D">
        <w:rPr>
          <w:sz w:val="24"/>
        </w:rPr>
        <w:t>1916 :</w:t>
      </w:r>
      <w:proofErr w:type="gramEnd"/>
      <w:r w:rsidRPr="007C123D">
        <w:rPr>
          <w:sz w:val="24"/>
        </w:rPr>
        <w:t xml:space="preserve"> 64). Dans </w:t>
      </w:r>
      <w:r w:rsidR="00E13F38">
        <w:rPr>
          <w:sz w:val="24"/>
        </w:rPr>
        <w:t xml:space="preserve">une </w:t>
      </w:r>
      <w:r w:rsidRPr="007C123D">
        <w:rPr>
          <w:sz w:val="24"/>
        </w:rPr>
        <w:t xml:space="preserve">lettre à ses disciples laïcs, Nichiren </w:t>
      </w:r>
      <w:proofErr w:type="gramStart"/>
      <w:r w:rsidRPr="007C123D">
        <w:rPr>
          <w:sz w:val="24"/>
        </w:rPr>
        <w:t>déclare :</w:t>
      </w:r>
      <w:proofErr w:type="gramEnd"/>
      <w:r w:rsidRPr="007C123D">
        <w:rPr>
          <w:sz w:val="24"/>
        </w:rPr>
        <w:t xml:space="preserve"> "...au cours des 2 200 ans qui se sont écoulés depuis la mort du Bouddha, divers maîtres sont apparus dans le monde et ont travaillé à perpétuer la Vérité [le </w:t>
      </w:r>
      <w:r w:rsidRPr="00E13F38">
        <w:rPr>
          <w:i/>
          <w:sz w:val="24"/>
        </w:rPr>
        <w:t>Sutra du Lotus</w:t>
      </w:r>
      <w:r w:rsidRPr="007C123D">
        <w:rPr>
          <w:sz w:val="24"/>
        </w:rPr>
        <w:t xml:space="preserve">], en connaissant sa portée, mais en l'adaptant aux besoins de l'époque. Les grands maîtres, </w:t>
      </w:r>
      <w:r w:rsidR="00E13F38">
        <w:rPr>
          <w:sz w:val="24"/>
        </w:rPr>
        <w:t>Zhyiu</w:t>
      </w:r>
      <w:r w:rsidRPr="007C123D">
        <w:rPr>
          <w:sz w:val="24"/>
        </w:rPr>
        <w:t xml:space="preserve"> et </w:t>
      </w:r>
      <w:r w:rsidR="00E13F38">
        <w:rPr>
          <w:sz w:val="24"/>
        </w:rPr>
        <w:t>Saicho</w:t>
      </w:r>
      <w:r w:rsidRPr="007C123D">
        <w:rPr>
          <w:sz w:val="24"/>
        </w:rPr>
        <w:t xml:space="preserve">, ont rendu explicite la portée de la vérité... et pourtant ils ne l'ont pas propagée" (Ingram </w:t>
      </w:r>
      <w:proofErr w:type="gramStart"/>
      <w:r w:rsidRPr="007C123D">
        <w:rPr>
          <w:sz w:val="24"/>
        </w:rPr>
        <w:t>1977 :</w:t>
      </w:r>
      <w:proofErr w:type="gramEnd"/>
      <w:r w:rsidRPr="007C123D">
        <w:rPr>
          <w:sz w:val="24"/>
        </w:rPr>
        <w:t xml:space="preserve"> 212). Nichiren se distinguait des </w:t>
      </w:r>
      <w:r w:rsidR="00E13F38">
        <w:rPr>
          <w:sz w:val="24"/>
        </w:rPr>
        <w:t>dirigeants</w:t>
      </w:r>
      <w:r w:rsidRPr="007C123D">
        <w:rPr>
          <w:sz w:val="24"/>
        </w:rPr>
        <w:t xml:space="preserve"> bouddhistes de l'époque par ses tentatives de revitalisation des méthodes anciennes et originales de l</w:t>
      </w:r>
      <w:r w:rsidR="00E13F38">
        <w:rPr>
          <w:sz w:val="24"/>
        </w:rPr>
        <w:t xml:space="preserve">’école </w:t>
      </w:r>
      <w:r w:rsidRPr="007C123D">
        <w:rPr>
          <w:sz w:val="24"/>
        </w:rPr>
        <w:t xml:space="preserve">Tendai, impliquant les enseignements du </w:t>
      </w:r>
      <w:r w:rsidRPr="00E13F38">
        <w:rPr>
          <w:i/>
          <w:sz w:val="24"/>
        </w:rPr>
        <w:t>Sutra du Lotus</w:t>
      </w:r>
      <w:r w:rsidRPr="007C123D">
        <w:rPr>
          <w:sz w:val="24"/>
        </w:rPr>
        <w:t xml:space="preserve"> (Brudnoy </w:t>
      </w:r>
      <w:proofErr w:type="gramStart"/>
      <w:r w:rsidRPr="007C123D">
        <w:rPr>
          <w:sz w:val="24"/>
        </w:rPr>
        <w:t>1970 :</w:t>
      </w:r>
      <w:proofErr w:type="gramEnd"/>
      <w:r w:rsidRPr="007C123D">
        <w:rPr>
          <w:sz w:val="24"/>
        </w:rPr>
        <w:t xml:space="preserve"> 28). En présentant le </w:t>
      </w:r>
      <w:r w:rsidRPr="00E13F38">
        <w:rPr>
          <w:i/>
          <w:sz w:val="24"/>
        </w:rPr>
        <w:t>Rissho Ankokuron</w:t>
      </w:r>
      <w:r w:rsidRPr="007C123D">
        <w:rPr>
          <w:sz w:val="24"/>
        </w:rPr>
        <w:t xml:space="preserve">, il ne cherchait pas à obtenir le soutien </w:t>
      </w:r>
      <w:proofErr w:type="gramStart"/>
      <w:r w:rsidR="00E13F38">
        <w:rPr>
          <w:sz w:val="24"/>
        </w:rPr>
        <w:t>pour</w:t>
      </w:r>
      <w:proofErr w:type="gramEnd"/>
      <w:r w:rsidR="00E13F38">
        <w:rPr>
          <w:sz w:val="24"/>
        </w:rPr>
        <w:t xml:space="preserve"> </w:t>
      </w:r>
      <w:r w:rsidRPr="007C123D">
        <w:rPr>
          <w:sz w:val="24"/>
        </w:rPr>
        <w:t>une nouvelle religion, mais s'identifiait au "vieux bouddhisme".</w:t>
      </w:r>
    </w:p>
    <w:p w:rsidR="00E123F2" w:rsidRPr="00A24620" w:rsidRDefault="00E123F2" w:rsidP="00A24620">
      <w:pPr>
        <w:spacing w:before="60"/>
        <w:ind w:right="1"/>
        <w:rPr>
          <w:sz w:val="24"/>
        </w:rPr>
      </w:pPr>
      <w:r w:rsidRPr="00E123F2">
        <w:rPr>
          <w:sz w:val="24"/>
        </w:rPr>
        <w:t>Nichiren</w:t>
      </w:r>
      <w:r>
        <w:rPr>
          <w:sz w:val="24"/>
        </w:rPr>
        <w:t xml:space="preserve"> dit</w:t>
      </w:r>
      <w:r w:rsidRPr="00E123F2">
        <w:rPr>
          <w:sz w:val="24"/>
        </w:rPr>
        <w:t xml:space="preserve"> lui-</w:t>
      </w:r>
      <w:proofErr w:type="gramStart"/>
      <w:r w:rsidRPr="00E123F2">
        <w:rPr>
          <w:sz w:val="24"/>
        </w:rPr>
        <w:t>même</w:t>
      </w:r>
      <w:r>
        <w:rPr>
          <w:sz w:val="24"/>
        </w:rPr>
        <w:t xml:space="preserve"> </w:t>
      </w:r>
      <w:r w:rsidRPr="00E123F2">
        <w:rPr>
          <w:sz w:val="24"/>
        </w:rPr>
        <w:t>:</w:t>
      </w:r>
      <w:proofErr w:type="gramEnd"/>
      <w:r w:rsidRPr="00E123F2">
        <w:rPr>
          <w:sz w:val="24"/>
        </w:rPr>
        <w:t xml:space="preserve"> </w:t>
      </w:r>
      <w:r>
        <w:rPr>
          <w:sz w:val="24"/>
        </w:rPr>
        <w:t>“</w:t>
      </w:r>
      <w:r w:rsidRPr="00E123F2">
        <w:rPr>
          <w:sz w:val="24"/>
        </w:rPr>
        <w:t>Nichiren n'est le fondateur d'aucune école et n'est pas non plus une feuille à la pointe [c'est-à-dire de la branche d'une école existante] " (traduit dans Stone 1999 : 261). Selon Stone, ce sont ses critiques qui ont permis la création de l</w:t>
      </w:r>
      <w:r>
        <w:rPr>
          <w:sz w:val="24"/>
        </w:rPr>
        <w:t xml:space="preserve">’école </w:t>
      </w:r>
      <w:r w:rsidRPr="00E123F2">
        <w:rPr>
          <w:sz w:val="24"/>
        </w:rPr>
        <w:t>Nichiren à partir d'un "enseignement original", plutôt qu</w:t>
      </w:r>
      <w:r>
        <w:rPr>
          <w:sz w:val="24"/>
        </w:rPr>
        <w:t xml:space="preserve">e d’être </w:t>
      </w:r>
      <w:r w:rsidRPr="00E123F2">
        <w:rPr>
          <w:sz w:val="24"/>
        </w:rPr>
        <w:t>un</w:t>
      </w:r>
      <w:r>
        <w:rPr>
          <w:sz w:val="24"/>
        </w:rPr>
        <w:t>e</w:t>
      </w:r>
      <w:r w:rsidRPr="00E123F2">
        <w:rPr>
          <w:sz w:val="24"/>
        </w:rPr>
        <w:t xml:space="preserve"> simple compromission de l</w:t>
      </w:r>
      <w:r>
        <w:rPr>
          <w:sz w:val="24"/>
        </w:rPr>
        <w:t>’</w:t>
      </w:r>
      <w:r w:rsidR="00094D94">
        <w:rPr>
          <w:sz w:val="24"/>
        </w:rPr>
        <w:t>é</w:t>
      </w:r>
      <w:r>
        <w:rPr>
          <w:sz w:val="24"/>
        </w:rPr>
        <w:t xml:space="preserve">cole </w:t>
      </w:r>
      <w:r w:rsidRPr="00E123F2">
        <w:rPr>
          <w:sz w:val="24"/>
        </w:rPr>
        <w:t>Tendai (1999 : 251).</w:t>
      </w:r>
    </w:p>
    <w:p w:rsidR="00EB6ECB" w:rsidRPr="00094D94" w:rsidRDefault="00094D94" w:rsidP="00094D94">
      <w:pPr>
        <w:spacing w:before="60"/>
        <w:rPr>
          <w:sz w:val="24"/>
        </w:rPr>
      </w:pPr>
      <w:r w:rsidRPr="00094D94">
        <w:rPr>
          <w:sz w:val="24"/>
        </w:rPr>
        <w:t xml:space="preserve">Nichiren </w:t>
      </w:r>
      <w:proofErr w:type="gramStart"/>
      <w:r w:rsidRPr="00094D94">
        <w:rPr>
          <w:sz w:val="24"/>
        </w:rPr>
        <w:t>est</w:t>
      </w:r>
      <w:proofErr w:type="gramEnd"/>
      <w:r w:rsidRPr="00094D94">
        <w:rPr>
          <w:sz w:val="24"/>
        </w:rPr>
        <w:t xml:space="preserve"> peut-être l'un des chefs religieux les plus incompris, tant pour sa personnalité que pour ses actions. Malgré les opinions controversées sur le résultat de la foi et de la propagation, ce qui demeure, c'est son désir </w:t>
      </w:r>
      <w:r>
        <w:rPr>
          <w:sz w:val="24"/>
        </w:rPr>
        <w:t>constant</w:t>
      </w:r>
      <w:r w:rsidRPr="00094D94">
        <w:rPr>
          <w:sz w:val="24"/>
        </w:rPr>
        <w:t xml:space="preserve"> de diffuser le </w:t>
      </w:r>
      <w:r w:rsidRPr="00094D94">
        <w:rPr>
          <w:i/>
          <w:sz w:val="24"/>
        </w:rPr>
        <w:t>Sutra du Lotus</w:t>
      </w:r>
      <w:r w:rsidRPr="00094D94">
        <w:rPr>
          <w:sz w:val="24"/>
        </w:rPr>
        <w:t xml:space="preserve">, qui résulte de sa confiance dans la perspective d'un Japon unifié sous le </w:t>
      </w:r>
      <w:r w:rsidRPr="00094D94">
        <w:rPr>
          <w:i/>
          <w:sz w:val="24"/>
        </w:rPr>
        <w:t>Sutra du Lotus</w:t>
      </w:r>
      <w:r w:rsidRPr="00094D94">
        <w:rPr>
          <w:sz w:val="24"/>
        </w:rPr>
        <w:t xml:space="preserve">, et du retour éventuel de la Vérité aux origines du bouddhisme - l'Inde et la Chine (Anesaki </w:t>
      </w:r>
      <w:proofErr w:type="gramStart"/>
      <w:r w:rsidRPr="00094D94">
        <w:rPr>
          <w:sz w:val="24"/>
        </w:rPr>
        <w:t>1916 :</w:t>
      </w:r>
      <w:proofErr w:type="gramEnd"/>
      <w:r w:rsidRPr="00094D94">
        <w:rPr>
          <w:sz w:val="24"/>
        </w:rPr>
        <w:t xml:space="preserve"> 124). </w:t>
      </w:r>
      <w:proofErr w:type="gramStart"/>
      <w:r w:rsidRPr="00094D94">
        <w:rPr>
          <w:sz w:val="24"/>
        </w:rPr>
        <w:t>En conséquence, les nombreuses "nouvelles religions" du Japon ont incorporé les enseignements de Nichiren.</w:t>
      </w:r>
      <w:proofErr w:type="gramEnd"/>
      <w:r w:rsidRPr="00094D94">
        <w:rPr>
          <w:sz w:val="24"/>
        </w:rPr>
        <w:t xml:space="preserve"> Cela crée à son tour une forte image de Nichiren en tant que nationaliste, </w:t>
      </w:r>
      <w:proofErr w:type="gramStart"/>
      <w:r w:rsidRPr="00094D94">
        <w:rPr>
          <w:sz w:val="24"/>
        </w:rPr>
        <w:t>ce</w:t>
      </w:r>
      <w:proofErr w:type="gramEnd"/>
      <w:r w:rsidRPr="00094D94">
        <w:rPr>
          <w:sz w:val="24"/>
        </w:rPr>
        <w:t xml:space="preserve"> qui conduit beaucoup d'autres personnes à oublier la nature bienveillante de Nichiren. </w:t>
      </w:r>
      <w:r>
        <w:rPr>
          <w:sz w:val="24"/>
        </w:rPr>
        <w:t>Il</w:t>
      </w:r>
      <w:r w:rsidRPr="00094D94">
        <w:rPr>
          <w:sz w:val="24"/>
        </w:rPr>
        <w:t xml:space="preserve"> avait foi dans le "Japon idéal", un pays qui suiv</w:t>
      </w:r>
      <w:r>
        <w:rPr>
          <w:sz w:val="24"/>
        </w:rPr>
        <w:t>erait</w:t>
      </w:r>
      <w:r w:rsidRPr="00094D94">
        <w:rPr>
          <w:sz w:val="24"/>
        </w:rPr>
        <w:t xml:space="preserve"> la vérité universelle du </w:t>
      </w:r>
      <w:r w:rsidRPr="00094D94">
        <w:rPr>
          <w:i/>
          <w:sz w:val="24"/>
        </w:rPr>
        <w:t>Sutra du Lotus</w:t>
      </w:r>
      <w:r w:rsidRPr="00094D94">
        <w:rPr>
          <w:sz w:val="24"/>
        </w:rPr>
        <w:t xml:space="preserve"> sous la direction d'un souverain légitime (Kodera </w:t>
      </w:r>
      <w:proofErr w:type="gramStart"/>
      <w:r w:rsidRPr="00094D94">
        <w:rPr>
          <w:sz w:val="24"/>
        </w:rPr>
        <w:t>1979 :</w:t>
      </w:r>
      <w:proofErr w:type="gramEnd"/>
      <w:r w:rsidRPr="00094D94">
        <w:rPr>
          <w:sz w:val="24"/>
        </w:rPr>
        <w:t xml:space="preserve"> 52) et dont les individus mett</w:t>
      </w:r>
      <w:r>
        <w:rPr>
          <w:sz w:val="24"/>
        </w:rPr>
        <w:t>erai</w:t>
      </w:r>
      <w:r w:rsidRPr="00094D94">
        <w:rPr>
          <w:sz w:val="24"/>
        </w:rPr>
        <w:t xml:space="preserve">aient l'accent sur la piété filiale et la loyauté (Brudnoy 1970 : 30). Ainsi, Nichiren doit être considéré non seulement comme "l'un des hommes les plus érudits de son temps, mais aussi le plus sérieux dans ses aspirations </w:t>
      </w:r>
      <w:proofErr w:type="gramStart"/>
      <w:r w:rsidRPr="00094D94">
        <w:rPr>
          <w:sz w:val="24"/>
        </w:rPr>
        <w:t>prophétiques ;</w:t>
      </w:r>
      <w:proofErr w:type="gramEnd"/>
      <w:r w:rsidRPr="00094D94">
        <w:rPr>
          <w:sz w:val="24"/>
        </w:rPr>
        <w:t xml:space="preserve"> c'était un homme fort, de tempérament combatif, un orateur éloquent, un écrivain puissant et un homme au cœur tendre" (Anesaki 1916 : 3). Une telle </w:t>
      </w:r>
      <w:r>
        <w:rPr>
          <w:sz w:val="24"/>
        </w:rPr>
        <w:t>analyse</w:t>
      </w:r>
      <w:r w:rsidRPr="00094D94">
        <w:rPr>
          <w:sz w:val="24"/>
        </w:rPr>
        <w:t xml:space="preserve"> des</w:t>
      </w:r>
      <w:r>
        <w:rPr>
          <w:sz w:val="24"/>
        </w:rPr>
        <w:t xml:space="preserve"> </w:t>
      </w:r>
      <w:proofErr w:type="gramStart"/>
      <w:r>
        <w:rPr>
          <w:sz w:val="24"/>
        </w:rPr>
        <w:t xml:space="preserve">ses </w:t>
      </w:r>
      <w:r w:rsidRPr="00094D94">
        <w:rPr>
          <w:sz w:val="24"/>
        </w:rPr>
        <w:t xml:space="preserve"> intentions</w:t>
      </w:r>
      <w:proofErr w:type="gramEnd"/>
      <w:r w:rsidRPr="00094D94">
        <w:rPr>
          <w:sz w:val="24"/>
        </w:rPr>
        <w:t xml:space="preserve"> et de sa personnalité permet de comprendre </w:t>
      </w:r>
      <w:r>
        <w:rPr>
          <w:sz w:val="24"/>
        </w:rPr>
        <w:t xml:space="preserve">son </w:t>
      </w:r>
      <w:r w:rsidRPr="00094D94">
        <w:rPr>
          <w:sz w:val="24"/>
        </w:rPr>
        <w:t xml:space="preserve">acceptation </w:t>
      </w:r>
      <w:r>
        <w:rPr>
          <w:sz w:val="24"/>
        </w:rPr>
        <w:t xml:space="preserve">générale </w:t>
      </w:r>
      <w:r w:rsidRPr="00094D94">
        <w:rPr>
          <w:sz w:val="24"/>
        </w:rPr>
        <w:t>du mikkyo et du kaji kito.</w:t>
      </w:r>
    </w:p>
    <w:p w:rsidR="00094D94" w:rsidRDefault="00094D94" w:rsidP="006E40E9">
      <w:pPr>
        <w:spacing w:before="60"/>
        <w:ind w:left="1692" w:right="1725"/>
        <w:jc w:val="center"/>
        <w:rPr>
          <w:b/>
          <w:sz w:val="24"/>
        </w:rPr>
      </w:pPr>
    </w:p>
    <w:p w:rsidR="006E40E9" w:rsidRPr="00EB6ECB" w:rsidRDefault="006E40E9" w:rsidP="006E40E9">
      <w:pPr>
        <w:spacing w:before="60"/>
        <w:ind w:left="1692" w:right="1725"/>
        <w:jc w:val="center"/>
        <w:rPr>
          <w:color w:val="0070C0"/>
          <w:sz w:val="24"/>
        </w:rPr>
      </w:pPr>
      <w:r w:rsidRPr="00EB6ECB">
        <w:rPr>
          <w:b/>
          <w:color w:val="0070C0"/>
          <w:sz w:val="24"/>
        </w:rPr>
        <w:t>CHAPTER</w:t>
      </w:r>
      <w:r w:rsidRPr="00EB6ECB">
        <w:rPr>
          <w:b/>
          <w:color w:val="0070C0"/>
          <w:spacing w:val="-1"/>
          <w:sz w:val="24"/>
        </w:rPr>
        <w:t xml:space="preserve"> </w:t>
      </w:r>
      <w:r w:rsidRPr="00EB6ECB">
        <w:rPr>
          <w:b/>
          <w:color w:val="0070C0"/>
          <w:sz w:val="24"/>
        </w:rPr>
        <w:t>FIVE</w:t>
      </w:r>
      <w:r w:rsidRPr="00EB6ECB">
        <w:rPr>
          <w:color w:val="0070C0"/>
          <w:sz w:val="24"/>
        </w:rPr>
        <w:t>:</w:t>
      </w:r>
    </w:p>
    <w:p w:rsidR="006E40E9" w:rsidRPr="00EB6ECB" w:rsidRDefault="006E40E9" w:rsidP="006E40E9">
      <w:pPr>
        <w:pStyle w:val="Corpsdetexte"/>
        <w:ind w:left="0"/>
        <w:rPr>
          <w:color w:val="0070C0"/>
        </w:rPr>
      </w:pPr>
    </w:p>
    <w:p w:rsidR="006E40E9" w:rsidRPr="00EB6ECB" w:rsidRDefault="006E40E9" w:rsidP="006E40E9">
      <w:pPr>
        <w:pStyle w:val="Titre2"/>
        <w:ind w:left="1692" w:right="1725"/>
        <w:jc w:val="center"/>
        <w:rPr>
          <w:color w:val="0070C0"/>
        </w:rPr>
      </w:pPr>
      <w:r w:rsidRPr="00EB6ECB">
        <w:rPr>
          <w:color w:val="0070C0"/>
        </w:rPr>
        <w:t>Understanding</w:t>
      </w:r>
      <w:r w:rsidRPr="00EB6ECB">
        <w:rPr>
          <w:color w:val="0070C0"/>
          <w:spacing w:val="-1"/>
        </w:rPr>
        <w:t xml:space="preserve"> </w:t>
      </w:r>
      <w:r w:rsidRPr="00EB6ECB">
        <w:rPr>
          <w:color w:val="0070C0"/>
        </w:rPr>
        <w:t>Nichiren and His Life</w:t>
      </w:r>
    </w:p>
    <w:p w:rsidR="006E40E9" w:rsidRPr="00EB6ECB" w:rsidRDefault="006E40E9" w:rsidP="006E40E9">
      <w:pPr>
        <w:pStyle w:val="Corpsdetexte"/>
        <w:ind w:left="0"/>
        <w:rPr>
          <w:b/>
          <w:color w:val="0070C0"/>
          <w:sz w:val="26"/>
        </w:rPr>
      </w:pPr>
    </w:p>
    <w:p w:rsidR="006E40E9" w:rsidRPr="00EB6ECB" w:rsidRDefault="006E40E9" w:rsidP="006E40E9">
      <w:pPr>
        <w:pStyle w:val="Corpsdetexte"/>
        <w:ind w:left="0"/>
        <w:rPr>
          <w:b/>
          <w:color w:val="0070C0"/>
          <w:sz w:val="26"/>
        </w:rPr>
      </w:pPr>
    </w:p>
    <w:p w:rsidR="006E40E9" w:rsidRPr="00EB6ECB" w:rsidRDefault="006E40E9" w:rsidP="00143CAD">
      <w:pPr>
        <w:spacing w:before="230"/>
        <w:ind w:left="122"/>
        <w:rPr>
          <w:b/>
          <w:color w:val="0070C0"/>
          <w:sz w:val="24"/>
        </w:rPr>
      </w:pPr>
      <w:r w:rsidRPr="00EB6ECB">
        <w:rPr>
          <w:b/>
          <w:color w:val="0070C0"/>
          <w:sz w:val="24"/>
        </w:rPr>
        <w:t>Historical</w:t>
      </w:r>
      <w:r w:rsidRPr="00EB6ECB">
        <w:rPr>
          <w:b/>
          <w:color w:val="0070C0"/>
          <w:spacing w:val="-2"/>
          <w:sz w:val="24"/>
        </w:rPr>
        <w:t xml:space="preserve"> </w:t>
      </w:r>
      <w:r w:rsidRPr="00EB6ECB">
        <w:rPr>
          <w:b/>
          <w:color w:val="0070C0"/>
          <w:sz w:val="24"/>
        </w:rPr>
        <w:t>Background</w:t>
      </w:r>
      <w:r w:rsidRPr="00EB6ECB">
        <w:rPr>
          <w:b/>
          <w:color w:val="0070C0"/>
          <w:spacing w:val="-1"/>
          <w:sz w:val="24"/>
        </w:rPr>
        <w:t xml:space="preserve"> </w:t>
      </w:r>
      <w:r w:rsidRPr="00EB6ECB">
        <w:rPr>
          <w:b/>
          <w:color w:val="0070C0"/>
          <w:sz w:val="24"/>
        </w:rPr>
        <w:t>of Japan</w:t>
      </w:r>
      <w:r w:rsidRPr="00EB6ECB">
        <w:rPr>
          <w:b/>
          <w:color w:val="0070C0"/>
          <w:spacing w:val="-1"/>
          <w:sz w:val="24"/>
        </w:rPr>
        <w:t xml:space="preserve"> </w:t>
      </w:r>
      <w:r w:rsidRPr="00EB6ECB">
        <w:rPr>
          <w:b/>
          <w:color w:val="0070C0"/>
          <w:sz w:val="24"/>
        </w:rPr>
        <w:t>Preceding Nichiren’s</w:t>
      </w:r>
      <w:r w:rsidRPr="00EB6ECB">
        <w:rPr>
          <w:b/>
          <w:color w:val="0070C0"/>
          <w:spacing w:val="-1"/>
          <w:sz w:val="24"/>
        </w:rPr>
        <w:t xml:space="preserve"> </w:t>
      </w:r>
      <w:r w:rsidRPr="00EB6ECB">
        <w:rPr>
          <w:b/>
          <w:color w:val="0070C0"/>
          <w:sz w:val="24"/>
        </w:rPr>
        <w:t>Time</w:t>
      </w:r>
    </w:p>
    <w:p w:rsidR="006E40E9" w:rsidRPr="00EB6ECB" w:rsidRDefault="006E40E9" w:rsidP="00143CAD">
      <w:pPr>
        <w:pStyle w:val="Corpsdetexte"/>
        <w:ind w:left="0"/>
        <w:rPr>
          <w:b/>
          <w:color w:val="0070C0"/>
        </w:rPr>
      </w:pPr>
    </w:p>
    <w:p w:rsidR="006E40E9" w:rsidRPr="00EB6ECB" w:rsidRDefault="006E40E9" w:rsidP="00143CAD">
      <w:pPr>
        <w:pStyle w:val="Corpsdetexte"/>
        <w:ind w:right="194" w:firstLine="720"/>
        <w:rPr>
          <w:color w:val="0070C0"/>
        </w:rPr>
      </w:pPr>
      <w:r w:rsidRPr="00EB6ECB">
        <w:rPr>
          <w:color w:val="0070C0"/>
        </w:rPr>
        <w:t>In contrast to the Heian period (794-1185), the Kamakura period (1185-1333) heightened</w:t>
      </w:r>
      <w:r w:rsidRPr="00EB6ECB">
        <w:rPr>
          <w:color w:val="0070C0"/>
          <w:spacing w:val="-58"/>
        </w:rPr>
        <w:t xml:space="preserve"> </w:t>
      </w:r>
      <w:r w:rsidRPr="00EB6ECB">
        <w:rPr>
          <w:color w:val="0070C0"/>
        </w:rPr>
        <w:t xml:space="preserve">the Japanese realization of the marked beginnings of </w:t>
      </w:r>
      <w:r w:rsidRPr="00EB6ECB">
        <w:rPr>
          <w:i/>
          <w:color w:val="0070C0"/>
        </w:rPr>
        <w:t xml:space="preserve">mappo </w:t>
      </w:r>
      <w:r w:rsidRPr="00EB6ECB">
        <w:rPr>
          <w:color w:val="0070C0"/>
        </w:rPr>
        <w:t>or Latter Age, the last of the three</w:t>
      </w:r>
      <w:r w:rsidRPr="00EB6ECB">
        <w:rPr>
          <w:color w:val="0070C0"/>
          <w:spacing w:val="1"/>
        </w:rPr>
        <w:t xml:space="preserve"> </w:t>
      </w:r>
      <w:r w:rsidRPr="00EB6ECB">
        <w:rPr>
          <w:color w:val="0070C0"/>
        </w:rPr>
        <w:t>periods marked after Buddha’s death, characterized by widespread moral corruption. According</w:t>
      </w:r>
      <w:r w:rsidRPr="00EB6ECB">
        <w:rPr>
          <w:color w:val="0070C0"/>
          <w:spacing w:val="1"/>
        </w:rPr>
        <w:t xml:space="preserve"> </w:t>
      </w:r>
      <w:r w:rsidRPr="00EB6ECB">
        <w:rPr>
          <w:color w:val="0070C0"/>
        </w:rPr>
        <w:t xml:space="preserve">to several Buddhist scriptures, </w:t>
      </w:r>
      <w:r w:rsidRPr="00EB6ECB">
        <w:rPr>
          <w:i/>
          <w:color w:val="0070C0"/>
        </w:rPr>
        <w:t xml:space="preserve">mappo </w:t>
      </w:r>
      <w:r w:rsidRPr="00EB6ECB">
        <w:rPr>
          <w:color w:val="0070C0"/>
        </w:rPr>
        <w:t>began 2000 years after the Buddha’s death, in the year</w:t>
      </w:r>
      <w:r w:rsidRPr="00EB6ECB">
        <w:rPr>
          <w:color w:val="0070C0"/>
          <w:spacing w:val="1"/>
        </w:rPr>
        <w:t xml:space="preserve"> </w:t>
      </w:r>
      <w:r w:rsidRPr="00EB6ECB">
        <w:rPr>
          <w:color w:val="0070C0"/>
        </w:rPr>
        <w:t>1051</w:t>
      </w:r>
      <w:r w:rsidRPr="00EB6ECB">
        <w:rPr>
          <w:color w:val="0070C0"/>
          <w:spacing w:val="-1"/>
        </w:rPr>
        <w:t xml:space="preserve"> </w:t>
      </w:r>
      <w:r w:rsidRPr="00EB6ECB">
        <w:rPr>
          <w:color w:val="0070C0"/>
        </w:rPr>
        <w:t>and will last for 10,000 years (Wessinger 2000:</w:t>
      </w:r>
      <w:r w:rsidRPr="00EB6ECB">
        <w:rPr>
          <w:color w:val="0070C0"/>
          <w:spacing w:val="-1"/>
        </w:rPr>
        <w:t xml:space="preserve"> </w:t>
      </w:r>
      <w:r w:rsidRPr="00EB6ECB">
        <w:rPr>
          <w:color w:val="0070C0"/>
        </w:rPr>
        <w:t>273).</w:t>
      </w:r>
    </w:p>
    <w:p w:rsidR="006E40E9" w:rsidRPr="00143CAD" w:rsidRDefault="006E40E9" w:rsidP="00423FE8">
      <w:pPr>
        <w:pStyle w:val="Corpsdetexte"/>
        <w:ind w:right="218" w:firstLine="720"/>
        <w:rPr>
          <w:color w:val="0070C0"/>
        </w:rPr>
      </w:pPr>
      <w:r w:rsidRPr="00143CAD">
        <w:rPr>
          <w:color w:val="0070C0"/>
        </w:rPr>
        <w:lastRenderedPageBreak/>
        <w:t>Many attributed this largely to the shift in political power from the emperor to the feudal</w:t>
      </w:r>
      <w:r w:rsidRPr="00143CAD">
        <w:rPr>
          <w:color w:val="0070C0"/>
          <w:spacing w:val="1"/>
        </w:rPr>
        <w:t xml:space="preserve"> </w:t>
      </w:r>
      <w:r w:rsidRPr="00143CAD">
        <w:rPr>
          <w:color w:val="0070C0"/>
        </w:rPr>
        <w:t>lords that had started at the end of the Heian period. While the Imperial House of Japan had held</w:t>
      </w:r>
      <w:r w:rsidRPr="00143CAD">
        <w:rPr>
          <w:color w:val="0070C0"/>
          <w:spacing w:val="-57"/>
        </w:rPr>
        <w:t xml:space="preserve"> </w:t>
      </w:r>
      <w:r w:rsidRPr="00143CAD">
        <w:rPr>
          <w:color w:val="0070C0"/>
        </w:rPr>
        <w:t>the power of the country since the beginning of time, by the ninth century, many individuals of</w:t>
      </w:r>
      <w:r w:rsidRPr="00143CAD">
        <w:rPr>
          <w:color w:val="0070C0"/>
          <w:spacing w:val="1"/>
        </w:rPr>
        <w:t xml:space="preserve"> </w:t>
      </w:r>
      <w:r w:rsidRPr="00143CAD">
        <w:rPr>
          <w:color w:val="0070C0"/>
        </w:rPr>
        <w:t>the Fujiwara clan, a prevalent aristocratic family of the time, had intermarried into the Imperial</w:t>
      </w:r>
      <w:r w:rsidRPr="00143CAD">
        <w:rPr>
          <w:color w:val="0070C0"/>
          <w:spacing w:val="1"/>
        </w:rPr>
        <w:t xml:space="preserve"> </w:t>
      </w:r>
      <w:r w:rsidRPr="00143CAD">
        <w:rPr>
          <w:color w:val="0070C0"/>
        </w:rPr>
        <w:t>family and held high positions within the government. The Fujiwara clan increased their power</w:t>
      </w:r>
      <w:r w:rsidRPr="00143CAD">
        <w:rPr>
          <w:color w:val="0070C0"/>
          <w:spacing w:val="1"/>
        </w:rPr>
        <w:t xml:space="preserve"> </w:t>
      </w:r>
      <w:r w:rsidRPr="00143CAD">
        <w:rPr>
          <w:color w:val="0070C0"/>
        </w:rPr>
        <w:t>throughout the 10</w:t>
      </w:r>
      <w:r w:rsidRPr="00143CAD">
        <w:rPr>
          <w:color w:val="0070C0"/>
          <w:vertAlign w:val="superscript"/>
        </w:rPr>
        <w:t>th</w:t>
      </w:r>
      <w:r w:rsidRPr="00143CAD">
        <w:rPr>
          <w:color w:val="0070C0"/>
        </w:rPr>
        <w:t xml:space="preserve"> century and several years after the reign of Emperor Daigo (897-930),</w:t>
      </w:r>
      <w:r w:rsidRPr="00143CAD">
        <w:rPr>
          <w:color w:val="0070C0"/>
          <w:spacing w:val="1"/>
        </w:rPr>
        <w:t xml:space="preserve"> </w:t>
      </w:r>
      <w:r w:rsidRPr="00143CAD">
        <w:rPr>
          <w:color w:val="0070C0"/>
        </w:rPr>
        <w:t>Fujiwara no Michinaga (966-1028) had complete control over the emperor and the court. The</w:t>
      </w:r>
      <w:r w:rsidRPr="00143CAD">
        <w:rPr>
          <w:color w:val="0070C0"/>
          <w:spacing w:val="1"/>
        </w:rPr>
        <w:t xml:space="preserve"> </w:t>
      </w:r>
      <w:r w:rsidRPr="00143CAD">
        <w:rPr>
          <w:color w:val="0070C0"/>
        </w:rPr>
        <w:t>power of the Fujiwara clan declined due to primarily social and economic problems leading to</w:t>
      </w:r>
      <w:r w:rsidRPr="00143CAD">
        <w:rPr>
          <w:color w:val="0070C0"/>
          <w:spacing w:val="1"/>
        </w:rPr>
        <w:t xml:space="preserve"> </w:t>
      </w:r>
      <w:r w:rsidRPr="00143CAD">
        <w:rPr>
          <w:color w:val="0070C0"/>
        </w:rPr>
        <w:t>increased competition between other powerful militaristic families, including the Taira and</w:t>
      </w:r>
      <w:r w:rsidRPr="00143CAD">
        <w:rPr>
          <w:color w:val="0070C0"/>
          <w:spacing w:val="1"/>
        </w:rPr>
        <w:t xml:space="preserve"> </w:t>
      </w:r>
      <w:r w:rsidRPr="00143CAD">
        <w:rPr>
          <w:color w:val="0070C0"/>
        </w:rPr>
        <w:t>Minamoto clan. The Fujiwara clan eventually lost their power in 1068, which marked the</w:t>
      </w:r>
      <w:r w:rsidRPr="00143CAD">
        <w:rPr>
          <w:color w:val="0070C0"/>
          <w:spacing w:val="1"/>
        </w:rPr>
        <w:t xml:space="preserve"> </w:t>
      </w:r>
      <w:r w:rsidRPr="00143CAD">
        <w:rPr>
          <w:color w:val="0070C0"/>
        </w:rPr>
        <w:t>beginning of the reign of Emperor Go-Sanjo (1032-1073) (Hakeda 1972: 52). The Minamoto</w:t>
      </w:r>
      <w:r w:rsidRPr="00143CAD">
        <w:rPr>
          <w:color w:val="0070C0"/>
          <w:spacing w:val="1"/>
        </w:rPr>
        <w:t xml:space="preserve"> </w:t>
      </w:r>
      <w:r w:rsidRPr="00143CAD">
        <w:rPr>
          <w:color w:val="0070C0"/>
        </w:rPr>
        <w:t>family replaced many of the former positions held by the Fujiwara family in the imperial court</w:t>
      </w:r>
      <w:r w:rsidRPr="00143CAD">
        <w:rPr>
          <w:color w:val="0070C0"/>
          <w:spacing w:val="1"/>
        </w:rPr>
        <w:t xml:space="preserve"> </w:t>
      </w:r>
      <w:r w:rsidRPr="00143CAD">
        <w:rPr>
          <w:color w:val="0070C0"/>
        </w:rPr>
        <w:t>and the government. A series of rebellions among the powerful aristocratic families, led to a</w:t>
      </w:r>
      <w:r w:rsidRPr="00143CAD">
        <w:rPr>
          <w:color w:val="0070C0"/>
          <w:spacing w:val="1"/>
        </w:rPr>
        <w:t xml:space="preserve"> </w:t>
      </w:r>
      <w:r w:rsidRPr="00143CAD">
        <w:rPr>
          <w:color w:val="0070C0"/>
        </w:rPr>
        <w:t>short</w:t>
      </w:r>
      <w:r w:rsidRPr="00143CAD">
        <w:rPr>
          <w:color w:val="0070C0"/>
          <w:spacing w:val="-2"/>
        </w:rPr>
        <w:t xml:space="preserve"> </w:t>
      </w:r>
      <w:r w:rsidRPr="00143CAD">
        <w:rPr>
          <w:color w:val="0070C0"/>
        </w:rPr>
        <w:t>rule under the</w:t>
      </w:r>
      <w:r w:rsidRPr="00143CAD">
        <w:rPr>
          <w:color w:val="0070C0"/>
          <w:spacing w:val="-2"/>
        </w:rPr>
        <w:t xml:space="preserve"> </w:t>
      </w:r>
      <w:r w:rsidRPr="00143CAD">
        <w:rPr>
          <w:color w:val="0070C0"/>
        </w:rPr>
        <w:t>Taira</w:t>
      </w:r>
      <w:r w:rsidRPr="00143CAD">
        <w:rPr>
          <w:color w:val="0070C0"/>
          <w:spacing w:val="-1"/>
        </w:rPr>
        <w:t xml:space="preserve"> </w:t>
      </w:r>
      <w:r w:rsidRPr="00143CAD">
        <w:rPr>
          <w:color w:val="0070C0"/>
        </w:rPr>
        <w:t>clan from</w:t>
      </w:r>
      <w:r w:rsidRPr="00143CAD">
        <w:rPr>
          <w:color w:val="0070C0"/>
          <w:spacing w:val="-2"/>
        </w:rPr>
        <w:t xml:space="preserve"> </w:t>
      </w:r>
      <w:r w:rsidRPr="00143CAD">
        <w:rPr>
          <w:color w:val="0070C0"/>
        </w:rPr>
        <w:t>1159. Their defeat in</w:t>
      </w:r>
      <w:r w:rsidRPr="00143CAD">
        <w:rPr>
          <w:color w:val="0070C0"/>
          <w:spacing w:val="-1"/>
        </w:rPr>
        <w:t xml:space="preserve"> </w:t>
      </w:r>
      <w:r w:rsidRPr="00143CAD">
        <w:rPr>
          <w:color w:val="0070C0"/>
        </w:rPr>
        <w:t>the</w:t>
      </w:r>
      <w:r w:rsidRPr="00143CAD">
        <w:rPr>
          <w:color w:val="0070C0"/>
          <w:spacing w:val="-1"/>
        </w:rPr>
        <w:t xml:space="preserve"> </w:t>
      </w:r>
      <w:r w:rsidRPr="00143CAD">
        <w:rPr>
          <w:color w:val="0070C0"/>
        </w:rPr>
        <w:t>Genpei War</w:t>
      </w:r>
      <w:r w:rsidRPr="00143CAD">
        <w:rPr>
          <w:color w:val="0070C0"/>
          <w:spacing w:val="-1"/>
        </w:rPr>
        <w:t xml:space="preserve"> </w:t>
      </w:r>
      <w:r w:rsidRPr="00143CAD">
        <w:rPr>
          <w:color w:val="0070C0"/>
        </w:rPr>
        <w:t>(1180-1185) led to the</w:t>
      </w:r>
      <w:r w:rsidR="00423FE8">
        <w:rPr>
          <w:color w:val="0070C0"/>
        </w:rPr>
        <w:t xml:space="preserve"> </w:t>
      </w:r>
      <w:r w:rsidRPr="00143CAD">
        <w:rPr>
          <w:color w:val="0070C0"/>
        </w:rPr>
        <w:t>beginning of the Kamakura period and the rise of the Minamoto clan, which marked the</w:t>
      </w:r>
      <w:r w:rsidRPr="00143CAD">
        <w:rPr>
          <w:color w:val="0070C0"/>
          <w:spacing w:val="1"/>
        </w:rPr>
        <w:t xml:space="preserve"> </w:t>
      </w:r>
      <w:r w:rsidRPr="00143CAD">
        <w:rPr>
          <w:color w:val="0070C0"/>
        </w:rPr>
        <w:t xml:space="preserve">establishment of the Kamakura shogunate, a military dictatorship led by the </w:t>
      </w:r>
      <w:r w:rsidRPr="00143CAD">
        <w:rPr>
          <w:i/>
          <w:color w:val="0070C0"/>
        </w:rPr>
        <w:t>shogun</w:t>
      </w:r>
      <w:r w:rsidRPr="00143CAD">
        <w:rPr>
          <w:color w:val="0070C0"/>
        </w:rPr>
        <w:t>s or feudal</w:t>
      </w:r>
      <w:r w:rsidRPr="00143CAD">
        <w:rPr>
          <w:color w:val="0070C0"/>
          <w:spacing w:val="-57"/>
        </w:rPr>
        <w:t xml:space="preserve"> </w:t>
      </w:r>
      <w:r w:rsidRPr="00143CAD">
        <w:rPr>
          <w:color w:val="0070C0"/>
        </w:rPr>
        <w:t>lords</w:t>
      </w:r>
      <w:r w:rsidRPr="00143CAD">
        <w:rPr>
          <w:color w:val="0070C0"/>
          <w:spacing w:val="-1"/>
        </w:rPr>
        <w:t xml:space="preserve"> </w:t>
      </w:r>
      <w:r w:rsidRPr="00143CAD">
        <w:rPr>
          <w:color w:val="0070C0"/>
        </w:rPr>
        <w:t>who had been appointed by the</w:t>
      </w:r>
      <w:r w:rsidRPr="00143CAD">
        <w:rPr>
          <w:color w:val="0070C0"/>
          <w:spacing w:val="-1"/>
        </w:rPr>
        <w:t xml:space="preserve"> </w:t>
      </w:r>
      <w:r w:rsidRPr="00143CAD">
        <w:rPr>
          <w:color w:val="0070C0"/>
        </w:rPr>
        <w:t>emperor (Yamamura</w:t>
      </w:r>
      <w:r w:rsidRPr="00143CAD">
        <w:rPr>
          <w:color w:val="0070C0"/>
          <w:spacing w:val="-1"/>
        </w:rPr>
        <w:t xml:space="preserve"> </w:t>
      </w:r>
      <w:r w:rsidRPr="00143CAD">
        <w:rPr>
          <w:color w:val="0070C0"/>
        </w:rPr>
        <w:t>1988:</w:t>
      </w:r>
      <w:r w:rsidRPr="00143CAD">
        <w:rPr>
          <w:color w:val="0070C0"/>
          <w:spacing w:val="-1"/>
        </w:rPr>
        <w:t xml:space="preserve"> </w:t>
      </w:r>
      <w:r w:rsidRPr="00143CAD">
        <w:rPr>
          <w:color w:val="0070C0"/>
        </w:rPr>
        <w:t>1-6).</w:t>
      </w:r>
    </w:p>
    <w:p w:rsidR="006E40E9" w:rsidRPr="00862C9E" w:rsidRDefault="006E40E9" w:rsidP="00143CAD">
      <w:pPr>
        <w:pStyle w:val="Corpsdetexte"/>
        <w:ind w:right="183" w:firstLine="720"/>
        <w:rPr>
          <w:color w:val="0070C0"/>
        </w:rPr>
      </w:pPr>
      <w:r w:rsidRPr="00862C9E">
        <w:rPr>
          <w:color w:val="0070C0"/>
        </w:rPr>
        <w:t xml:space="preserve">In 1192, Minamoto no Yoritomo (1147-1199) became the first </w:t>
      </w:r>
      <w:r w:rsidRPr="00862C9E">
        <w:rPr>
          <w:i/>
          <w:color w:val="0070C0"/>
        </w:rPr>
        <w:t xml:space="preserve">shogun </w:t>
      </w:r>
      <w:r w:rsidRPr="00862C9E">
        <w:rPr>
          <w:color w:val="0070C0"/>
        </w:rPr>
        <w:t>who established</w:t>
      </w:r>
      <w:r w:rsidRPr="00862C9E">
        <w:rPr>
          <w:color w:val="0070C0"/>
          <w:spacing w:val="1"/>
        </w:rPr>
        <w:t xml:space="preserve"> </w:t>
      </w:r>
      <w:r w:rsidRPr="00862C9E">
        <w:rPr>
          <w:color w:val="0070C0"/>
        </w:rPr>
        <w:t xml:space="preserve">the </w:t>
      </w:r>
      <w:r w:rsidRPr="00862C9E">
        <w:rPr>
          <w:i/>
          <w:color w:val="0070C0"/>
        </w:rPr>
        <w:t xml:space="preserve">bakufu </w:t>
      </w:r>
      <w:r w:rsidRPr="00862C9E">
        <w:rPr>
          <w:color w:val="0070C0"/>
        </w:rPr>
        <w:t>or the warrior government, in Kamakura. By the 13</w:t>
      </w:r>
      <w:r w:rsidRPr="00862C9E">
        <w:rPr>
          <w:color w:val="0070C0"/>
          <w:vertAlign w:val="superscript"/>
        </w:rPr>
        <w:t>th</w:t>
      </w:r>
      <w:r w:rsidRPr="00862C9E">
        <w:rPr>
          <w:color w:val="0070C0"/>
        </w:rPr>
        <w:t xml:space="preserve"> century, the Hojo clan had taken</w:t>
      </w:r>
      <w:r w:rsidRPr="00862C9E">
        <w:rPr>
          <w:color w:val="0070C0"/>
          <w:spacing w:val="-57"/>
        </w:rPr>
        <w:t xml:space="preserve"> </w:t>
      </w:r>
      <w:r w:rsidRPr="00862C9E">
        <w:rPr>
          <w:color w:val="0070C0"/>
        </w:rPr>
        <w:t xml:space="preserve">control of the government led by Hojo Tokimasa who ruled as a </w:t>
      </w:r>
      <w:r w:rsidRPr="00862C9E">
        <w:rPr>
          <w:i/>
          <w:color w:val="0070C0"/>
        </w:rPr>
        <w:t xml:space="preserve">shikken </w:t>
      </w:r>
      <w:r w:rsidRPr="00862C9E">
        <w:rPr>
          <w:color w:val="0070C0"/>
        </w:rPr>
        <w:t>(“commissioner”),</w:t>
      </w:r>
      <w:r w:rsidRPr="00862C9E">
        <w:rPr>
          <w:color w:val="0070C0"/>
          <w:spacing w:val="1"/>
        </w:rPr>
        <w:t xml:space="preserve"> </w:t>
      </w:r>
      <w:r w:rsidRPr="00862C9E">
        <w:rPr>
          <w:color w:val="0070C0"/>
        </w:rPr>
        <w:t xml:space="preserve">leading to the decreased power of the </w:t>
      </w:r>
      <w:r w:rsidRPr="00862C9E">
        <w:rPr>
          <w:i/>
          <w:color w:val="0070C0"/>
        </w:rPr>
        <w:t>shogun</w:t>
      </w:r>
      <w:r w:rsidRPr="00862C9E">
        <w:rPr>
          <w:color w:val="0070C0"/>
        </w:rPr>
        <w:t>. Despite the increasing economic prosperity under</w:t>
      </w:r>
      <w:r w:rsidRPr="00862C9E">
        <w:rPr>
          <w:color w:val="0070C0"/>
          <w:spacing w:val="1"/>
        </w:rPr>
        <w:t xml:space="preserve"> </w:t>
      </w:r>
      <w:r w:rsidRPr="00862C9E">
        <w:rPr>
          <w:color w:val="0070C0"/>
        </w:rPr>
        <w:t>the Hojo clan (Anesaki 1916: 6), increased tension between the Imperial party in Kyoto and the</w:t>
      </w:r>
      <w:r w:rsidRPr="00862C9E">
        <w:rPr>
          <w:color w:val="0070C0"/>
          <w:spacing w:val="1"/>
        </w:rPr>
        <w:t xml:space="preserve"> </w:t>
      </w:r>
      <w:r w:rsidRPr="00862C9E">
        <w:rPr>
          <w:color w:val="0070C0"/>
        </w:rPr>
        <w:t>Hojo clan led to the Jokyu War in 1221, which resulted in the victory by the Hojo clan. This war</w:t>
      </w:r>
      <w:r w:rsidRPr="00862C9E">
        <w:rPr>
          <w:color w:val="0070C0"/>
          <w:spacing w:val="-57"/>
        </w:rPr>
        <w:t xml:space="preserve"> </w:t>
      </w:r>
      <w:r w:rsidRPr="00862C9E">
        <w:rPr>
          <w:color w:val="0070C0"/>
        </w:rPr>
        <w:t>led to the rise of the Hojo clan and the subsequent increase in resentment among many who</w:t>
      </w:r>
      <w:r w:rsidRPr="00862C9E">
        <w:rPr>
          <w:color w:val="0070C0"/>
          <w:spacing w:val="1"/>
        </w:rPr>
        <w:t xml:space="preserve"> </w:t>
      </w:r>
      <w:r w:rsidRPr="00862C9E">
        <w:rPr>
          <w:color w:val="0070C0"/>
        </w:rPr>
        <w:t>believed that the rightful ruler of the “country of the gods” (Anesaki 1916: 6) was the emperor,</w:t>
      </w:r>
      <w:r w:rsidRPr="00862C9E">
        <w:rPr>
          <w:color w:val="0070C0"/>
          <w:spacing w:val="1"/>
        </w:rPr>
        <w:t xml:space="preserve"> </w:t>
      </w:r>
      <w:r w:rsidRPr="00862C9E">
        <w:rPr>
          <w:color w:val="0070C0"/>
        </w:rPr>
        <w:t>the</w:t>
      </w:r>
      <w:r w:rsidRPr="00862C9E">
        <w:rPr>
          <w:color w:val="0070C0"/>
          <w:spacing w:val="-2"/>
        </w:rPr>
        <w:t xml:space="preserve"> </w:t>
      </w:r>
      <w:r w:rsidRPr="00862C9E">
        <w:rPr>
          <w:color w:val="0070C0"/>
        </w:rPr>
        <w:t>descendant</w:t>
      </w:r>
      <w:r w:rsidRPr="00862C9E">
        <w:rPr>
          <w:color w:val="0070C0"/>
          <w:spacing w:val="-1"/>
        </w:rPr>
        <w:t xml:space="preserve"> </w:t>
      </w:r>
      <w:r w:rsidRPr="00862C9E">
        <w:rPr>
          <w:color w:val="0070C0"/>
        </w:rPr>
        <w:t xml:space="preserve">of </w:t>
      </w:r>
      <w:r w:rsidRPr="00862C9E">
        <w:rPr>
          <w:i/>
          <w:color w:val="0070C0"/>
        </w:rPr>
        <w:t>Amaterasu</w:t>
      </w:r>
      <w:r w:rsidRPr="00862C9E">
        <w:rPr>
          <w:color w:val="0070C0"/>
        </w:rPr>
        <w:t xml:space="preserve">, </w:t>
      </w:r>
      <w:proofErr w:type="gramStart"/>
      <w:r w:rsidRPr="00862C9E">
        <w:rPr>
          <w:color w:val="0070C0"/>
        </w:rPr>
        <w:t>the</w:t>
      </w:r>
      <w:proofErr w:type="gramEnd"/>
      <w:r w:rsidRPr="00862C9E">
        <w:rPr>
          <w:color w:val="0070C0"/>
          <w:spacing w:val="-1"/>
        </w:rPr>
        <w:t xml:space="preserve"> </w:t>
      </w:r>
      <w:r w:rsidRPr="00862C9E">
        <w:rPr>
          <w:color w:val="0070C0"/>
        </w:rPr>
        <w:t>Sun goddess of Japan.</w:t>
      </w:r>
    </w:p>
    <w:p w:rsidR="006E40E9" w:rsidRPr="00BD7632" w:rsidRDefault="006E40E9" w:rsidP="00E510E5">
      <w:pPr>
        <w:pStyle w:val="Corpsdetexte"/>
        <w:spacing w:before="1"/>
        <w:ind w:right="228" w:firstLine="720"/>
        <w:rPr>
          <w:color w:val="0070C0"/>
        </w:rPr>
      </w:pPr>
      <w:r w:rsidRPr="00BD7632">
        <w:rPr>
          <w:color w:val="0070C0"/>
        </w:rPr>
        <w:t>Apart from the government strife, the country itself had experienced several natural</w:t>
      </w:r>
      <w:r w:rsidRPr="00BD7632">
        <w:rPr>
          <w:color w:val="0070C0"/>
          <w:spacing w:val="1"/>
        </w:rPr>
        <w:t xml:space="preserve"> </w:t>
      </w:r>
      <w:r w:rsidRPr="00BD7632">
        <w:rPr>
          <w:color w:val="0070C0"/>
        </w:rPr>
        <w:t>calamities, including typhoons and earthquakes, while the civilians died of disease and famine.</w:t>
      </w:r>
      <w:r w:rsidRPr="00BD7632">
        <w:rPr>
          <w:color w:val="0070C0"/>
          <w:spacing w:val="1"/>
        </w:rPr>
        <w:t xml:space="preserve"> </w:t>
      </w:r>
      <w:r w:rsidRPr="00BD7632">
        <w:rPr>
          <w:color w:val="0070C0"/>
        </w:rPr>
        <w:t>The numerous civil wars combined with the deaths and misfortunes showed similarities with the</w:t>
      </w:r>
      <w:r w:rsidRPr="00BD7632">
        <w:rPr>
          <w:color w:val="0070C0"/>
          <w:spacing w:val="-57"/>
        </w:rPr>
        <w:t xml:space="preserve"> </w:t>
      </w:r>
      <w:r w:rsidRPr="00BD7632">
        <w:rPr>
          <w:color w:val="0070C0"/>
        </w:rPr>
        <w:t xml:space="preserve">Buddhist description of </w:t>
      </w:r>
      <w:r w:rsidRPr="00BD7632">
        <w:rPr>
          <w:i/>
          <w:color w:val="0070C0"/>
        </w:rPr>
        <w:t xml:space="preserve">mappo </w:t>
      </w:r>
      <w:r w:rsidRPr="00BD7632">
        <w:rPr>
          <w:color w:val="0070C0"/>
        </w:rPr>
        <w:t>and heightened the belief in this Buddhist prophecy (Anesaki</w:t>
      </w:r>
      <w:r w:rsidRPr="00BD7632">
        <w:rPr>
          <w:color w:val="0070C0"/>
          <w:spacing w:val="1"/>
        </w:rPr>
        <w:t xml:space="preserve"> </w:t>
      </w:r>
      <w:r w:rsidRPr="00BD7632">
        <w:rPr>
          <w:color w:val="0070C0"/>
        </w:rPr>
        <w:t>1916: 4). Apart from the rise of the feudal lords, this period in Japanese history was also</w:t>
      </w:r>
      <w:r w:rsidRPr="00BD7632">
        <w:rPr>
          <w:color w:val="0070C0"/>
          <w:spacing w:val="1"/>
        </w:rPr>
        <w:t xml:space="preserve"> </w:t>
      </w:r>
      <w:r w:rsidRPr="00BD7632">
        <w:rPr>
          <w:color w:val="0070C0"/>
        </w:rPr>
        <w:t>characterized by the rise of several different Buddhist leaders, whose differing approaches to</w:t>
      </w:r>
      <w:r w:rsidRPr="00BD7632">
        <w:rPr>
          <w:color w:val="0070C0"/>
          <w:spacing w:val="1"/>
        </w:rPr>
        <w:t xml:space="preserve"> </w:t>
      </w:r>
      <w:r w:rsidRPr="00BD7632">
        <w:rPr>
          <w:i/>
          <w:color w:val="0070C0"/>
        </w:rPr>
        <w:t xml:space="preserve">mappo </w:t>
      </w:r>
      <w:r w:rsidRPr="00BD7632">
        <w:rPr>
          <w:color w:val="0070C0"/>
        </w:rPr>
        <w:t>increased individual awareness of the necessity of religion throughout life and for</w:t>
      </w:r>
      <w:r w:rsidRPr="00BD7632">
        <w:rPr>
          <w:color w:val="0070C0"/>
          <w:spacing w:val="1"/>
        </w:rPr>
        <w:t xml:space="preserve"> </w:t>
      </w:r>
      <w:r w:rsidRPr="00BD7632">
        <w:rPr>
          <w:color w:val="0070C0"/>
        </w:rPr>
        <w:t>eternity. While the acceptance of many newly established sects of Buddhism was in part, a</w:t>
      </w:r>
      <w:r w:rsidRPr="00BD7632">
        <w:rPr>
          <w:color w:val="0070C0"/>
          <w:spacing w:val="1"/>
        </w:rPr>
        <w:t xml:space="preserve"> </w:t>
      </w:r>
      <w:r w:rsidRPr="00BD7632">
        <w:rPr>
          <w:color w:val="0070C0"/>
        </w:rPr>
        <w:t xml:space="preserve">product of fear, others suggest that the concept of </w:t>
      </w:r>
      <w:r w:rsidRPr="00BD7632">
        <w:rPr>
          <w:i/>
          <w:color w:val="0070C0"/>
        </w:rPr>
        <w:t xml:space="preserve">mappo </w:t>
      </w:r>
      <w:r w:rsidRPr="00BD7632">
        <w:rPr>
          <w:color w:val="0070C0"/>
        </w:rPr>
        <w:t>was not responsible for the direct</w:t>
      </w:r>
      <w:r w:rsidRPr="00BD7632">
        <w:rPr>
          <w:color w:val="0070C0"/>
          <w:spacing w:val="1"/>
        </w:rPr>
        <w:t xml:space="preserve"> </w:t>
      </w:r>
      <w:r w:rsidRPr="00BD7632">
        <w:rPr>
          <w:color w:val="0070C0"/>
        </w:rPr>
        <w:t>creation of the diverse sects and should be labeled a “symptom” and the cause of “exaggeration”</w:t>
      </w:r>
      <w:r w:rsidRPr="00BD7632">
        <w:rPr>
          <w:color w:val="0070C0"/>
          <w:spacing w:val="-58"/>
        </w:rPr>
        <w:t xml:space="preserve"> </w:t>
      </w:r>
      <w:r w:rsidRPr="00BD7632">
        <w:rPr>
          <w:color w:val="0070C0"/>
        </w:rPr>
        <w:t>for</w:t>
      </w:r>
      <w:r w:rsidRPr="00BD7632">
        <w:rPr>
          <w:color w:val="0070C0"/>
          <w:spacing w:val="-1"/>
        </w:rPr>
        <w:t xml:space="preserve"> </w:t>
      </w:r>
      <w:r w:rsidRPr="00BD7632">
        <w:rPr>
          <w:color w:val="0070C0"/>
        </w:rPr>
        <w:t>the</w:t>
      </w:r>
      <w:r w:rsidRPr="00BD7632">
        <w:rPr>
          <w:color w:val="0070C0"/>
          <w:spacing w:val="-1"/>
        </w:rPr>
        <w:t xml:space="preserve"> </w:t>
      </w:r>
      <w:r w:rsidRPr="00BD7632">
        <w:rPr>
          <w:color w:val="0070C0"/>
        </w:rPr>
        <w:t>calamities of</w:t>
      </w:r>
      <w:r w:rsidRPr="00BD7632">
        <w:rPr>
          <w:color w:val="0070C0"/>
          <w:spacing w:val="-1"/>
        </w:rPr>
        <w:t xml:space="preserve"> </w:t>
      </w:r>
      <w:r w:rsidRPr="00BD7632">
        <w:rPr>
          <w:color w:val="0070C0"/>
        </w:rPr>
        <w:t>the</w:t>
      </w:r>
      <w:r w:rsidRPr="00BD7632">
        <w:rPr>
          <w:color w:val="0070C0"/>
          <w:spacing w:val="-1"/>
        </w:rPr>
        <w:t xml:space="preserve"> </w:t>
      </w:r>
      <w:r w:rsidRPr="00BD7632">
        <w:rPr>
          <w:color w:val="0070C0"/>
        </w:rPr>
        <w:t>time (Brudnoy</w:t>
      </w:r>
      <w:r w:rsidRPr="00BD7632">
        <w:rPr>
          <w:color w:val="0070C0"/>
          <w:spacing w:val="-1"/>
        </w:rPr>
        <w:t xml:space="preserve"> </w:t>
      </w:r>
      <w:r w:rsidRPr="00BD7632">
        <w:rPr>
          <w:color w:val="0070C0"/>
        </w:rPr>
        <w:t>1970: 23). One</w:t>
      </w:r>
      <w:r w:rsidRPr="00BD7632">
        <w:rPr>
          <w:color w:val="0070C0"/>
          <w:spacing w:val="-1"/>
        </w:rPr>
        <w:t xml:space="preserve"> </w:t>
      </w:r>
      <w:r w:rsidRPr="00BD7632">
        <w:rPr>
          <w:color w:val="0070C0"/>
        </w:rPr>
        <w:t>prominent</w:t>
      </w:r>
      <w:r w:rsidRPr="00BD7632">
        <w:rPr>
          <w:color w:val="0070C0"/>
          <w:spacing w:val="-2"/>
        </w:rPr>
        <w:t xml:space="preserve"> </w:t>
      </w:r>
      <w:r w:rsidRPr="00BD7632">
        <w:rPr>
          <w:color w:val="0070C0"/>
        </w:rPr>
        <w:t>Buddhist figure of</w:t>
      </w:r>
      <w:r w:rsidRPr="00BD7632">
        <w:rPr>
          <w:color w:val="0070C0"/>
          <w:spacing w:val="-1"/>
        </w:rPr>
        <w:t xml:space="preserve"> </w:t>
      </w:r>
      <w:r w:rsidRPr="00BD7632">
        <w:rPr>
          <w:color w:val="0070C0"/>
        </w:rPr>
        <w:t>the</w:t>
      </w:r>
      <w:r w:rsidRPr="00BD7632">
        <w:rPr>
          <w:color w:val="0070C0"/>
          <w:spacing w:val="-1"/>
        </w:rPr>
        <w:t xml:space="preserve"> </w:t>
      </w:r>
      <w:r w:rsidRPr="00BD7632">
        <w:rPr>
          <w:color w:val="0070C0"/>
        </w:rPr>
        <w:t>period</w:t>
      </w:r>
      <w:r w:rsidR="00E510E5">
        <w:rPr>
          <w:color w:val="0070C0"/>
        </w:rPr>
        <w:t xml:space="preserve"> </w:t>
      </w:r>
      <w:r w:rsidRPr="00BD7632">
        <w:rPr>
          <w:color w:val="0070C0"/>
        </w:rPr>
        <w:t xml:space="preserve">was Nichiren (1222-1282), who is not only known for his emphasis of the </w:t>
      </w:r>
      <w:r w:rsidRPr="00BD7632">
        <w:rPr>
          <w:i/>
          <w:color w:val="0070C0"/>
        </w:rPr>
        <w:t xml:space="preserve">Lotus Sutra </w:t>
      </w:r>
      <w:r w:rsidRPr="00BD7632">
        <w:rPr>
          <w:color w:val="0070C0"/>
        </w:rPr>
        <w:t>as the</w:t>
      </w:r>
      <w:r w:rsidRPr="00BD7632">
        <w:rPr>
          <w:color w:val="0070C0"/>
          <w:spacing w:val="1"/>
        </w:rPr>
        <w:t xml:space="preserve"> </w:t>
      </w:r>
      <w:r w:rsidRPr="00BD7632">
        <w:rPr>
          <w:color w:val="0070C0"/>
        </w:rPr>
        <w:t>exclusive and true way of attaining salvation, but also his fervent personality and nationalistic</w:t>
      </w:r>
      <w:r w:rsidRPr="00BD7632">
        <w:rPr>
          <w:color w:val="0070C0"/>
          <w:spacing w:val="-57"/>
        </w:rPr>
        <w:t xml:space="preserve"> </w:t>
      </w:r>
      <w:r w:rsidRPr="00BD7632">
        <w:rPr>
          <w:color w:val="0070C0"/>
        </w:rPr>
        <w:t>ways.</w:t>
      </w:r>
    </w:p>
    <w:p w:rsidR="006E40E9" w:rsidRPr="00BD7632" w:rsidRDefault="006E40E9" w:rsidP="00143CAD">
      <w:pPr>
        <w:pStyle w:val="Corpsdetexte"/>
        <w:ind w:left="0"/>
        <w:rPr>
          <w:color w:val="0070C0"/>
          <w:sz w:val="26"/>
        </w:rPr>
      </w:pPr>
    </w:p>
    <w:p w:rsidR="006E40E9" w:rsidRDefault="006E40E9" w:rsidP="00143CAD">
      <w:pPr>
        <w:pStyle w:val="Corpsdetexte"/>
        <w:ind w:left="0"/>
        <w:rPr>
          <w:sz w:val="22"/>
        </w:rPr>
      </w:pPr>
    </w:p>
    <w:p w:rsidR="006E40E9" w:rsidRPr="00870319" w:rsidRDefault="006E40E9" w:rsidP="00143CAD">
      <w:pPr>
        <w:pStyle w:val="Titre2"/>
        <w:rPr>
          <w:color w:val="0070C0"/>
        </w:rPr>
      </w:pPr>
      <w:r w:rsidRPr="00870319">
        <w:rPr>
          <w:color w:val="0070C0"/>
        </w:rPr>
        <w:t>Biography</w:t>
      </w:r>
      <w:r w:rsidRPr="00870319">
        <w:rPr>
          <w:color w:val="0070C0"/>
          <w:spacing w:val="-1"/>
        </w:rPr>
        <w:t xml:space="preserve"> </w:t>
      </w:r>
      <w:r w:rsidRPr="00870319">
        <w:rPr>
          <w:color w:val="0070C0"/>
        </w:rPr>
        <w:t>of</w:t>
      </w:r>
      <w:r w:rsidRPr="00870319">
        <w:rPr>
          <w:color w:val="0070C0"/>
          <w:spacing w:val="-1"/>
        </w:rPr>
        <w:t xml:space="preserve"> </w:t>
      </w:r>
      <w:r w:rsidRPr="00870319">
        <w:rPr>
          <w:color w:val="0070C0"/>
        </w:rPr>
        <w:t>Nichiren</w:t>
      </w:r>
    </w:p>
    <w:p w:rsidR="006E40E9" w:rsidRPr="00870319" w:rsidRDefault="006E40E9" w:rsidP="00143CAD">
      <w:pPr>
        <w:pStyle w:val="Corpsdetexte"/>
        <w:ind w:left="0"/>
        <w:rPr>
          <w:b/>
          <w:color w:val="0070C0"/>
        </w:rPr>
      </w:pPr>
    </w:p>
    <w:p w:rsidR="006E40E9" w:rsidRPr="00870319" w:rsidRDefault="006E40E9" w:rsidP="00143CAD">
      <w:pPr>
        <w:pStyle w:val="Corpsdetexte"/>
        <w:ind w:right="140" w:firstLine="720"/>
        <w:rPr>
          <w:color w:val="0070C0"/>
        </w:rPr>
      </w:pPr>
      <w:r w:rsidRPr="00870319">
        <w:rPr>
          <w:color w:val="0070C0"/>
        </w:rPr>
        <w:t>Nichiren was born on February 16, 1222 by the name of Zennichimaro in Kominato, Awa</w:t>
      </w:r>
      <w:r w:rsidRPr="00870319">
        <w:rPr>
          <w:color w:val="0070C0"/>
          <w:spacing w:val="-58"/>
        </w:rPr>
        <w:t xml:space="preserve"> </w:t>
      </w:r>
      <w:r w:rsidRPr="00870319">
        <w:rPr>
          <w:color w:val="0070C0"/>
        </w:rPr>
        <w:t>Province</w:t>
      </w:r>
      <w:r w:rsidRPr="00870319">
        <w:rPr>
          <w:color w:val="0070C0"/>
          <w:spacing w:val="-1"/>
        </w:rPr>
        <w:t xml:space="preserve"> </w:t>
      </w:r>
      <w:r w:rsidRPr="00870319">
        <w:rPr>
          <w:color w:val="0070C0"/>
        </w:rPr>
        <w:t>(part</w:t>
      </w:r>
      <w:r w:rsidRPr="00870319">
        <w:rPr>
          <w:color w:val="0070C0"/>
          <w:spacing w:val="-1"/>
        </w:rPr>
        <w:t xml:space="preserve"> </w:t>
      </w:r>
      <w:r w:rsidRPr="00870319">
        <w:rPr>
          <w:color w:val="0070C0"/>
        </w:rPr>
        <w:t>of present-day</w:t>
      </w:r>
      <w:r w:rsidRPr="00870319">
        <w:rPr>
          <w:color w:val="0070C0"/>
          <w:spacing w:val="-1"/>
        </w:rPr>
        <w:t xml:space="preserve"> </w:t>
      </w:r>
      <w:r w:rsidRPr="00870319">
        <w:rPr>
          <w:color w:val="0070C0"/>
        </w:rPr>
        <w:t>Chiba) as the</w:t>
      </w:r>
      <w:r w:rsidRPr="00870319">
        <w:rPr>
          <w:color w:val="0070C0"/>
          <w:spacing w:val="-2"/>
        </w:rPr>
        <w:t xml:space="preserve"> </w:t>
      </w:r>
      <w:r w:rsidRPr="00870319">
        <w:rPr>
          <w:color w:val="0070C0"/>
        </w:rPr>
        <w:t>son of a fisherman.</w:t>
      </w:r>
      <w:r w:rsidRPr="00870319">
        <w:rPr>
          <w:color w:val="0070C0"/>
          <w:spacing w:val="-1"/>
        </w:rPr>
        <w:t xml:space="preserve"> </w:t>
      </w:r>
      <w:r w:rsidRPr="00870319">
        <w:rPr>
          <w:color w:val="0070C0"/>
        </w:rPr>
        <w:t>In 1233, he</w:t>
      </w:r>
      <w:r w:rsidRPr="00870319">
        <w:rPr>
          <w:color w:val="0070C0"/>
          <w:spacing w:val="-2"/>
        </w:rPr>
        <w:t xml:space="preserve"> </w:t>
      </w:r>
      <w:r w:rsidRPr="00870319">
        <w:rPr>
          <w:color w:val="0070C0"/>
        </w:rPr>
        <w:t>was sent</w:t>
      </w:r>
      <w:r w:rsidRPr="00870319">
        <w:rPr>
          <w:color w:val="0070C0"/>
          <w:spacing w:val="-1"/>
        </w:rPr>
        <w:t xml:space="preserve"> </w:t>
      </w:r>
      <w:r w:rsidRPr="00870319">
        <w:rPr>
          <w:color w:val="0070C0"/>
        </w:rPr>
        <w:t>to</w:t>
      </w:r>
    </w:p>
    <w:p w:rsidR="006E40E9" w:rsidRPr="00870319" w:rsidRDefault="006E40E9" w:rsidP="00143CAD">
      <w:pPr>
        <w:pStyle w:val="Corpsdetexte"/>
        <w:ind w:right="167"/>
        <w:rPr>
          <w:color w:val="0070C0"/>
        </w:rPr>
      </w:pPr>
      <w:proofErr w:type="gramStart"/>
      <w:r w:rsidRPr="00870319">
        <w:rPr>
          <w:color w:val="0070C0"/>
        </w:rPr>
        <w:t>Kiyomizu-dera (also known as Seicho-ji) in Kyoto where he began his Buddhist studies.</w:t>
      </w:r>
      <w:proofErr w:type="gramEnd"/>
      <w:r w:rsidRPr="00870319">
        <w:rPr>
          <w:color w:val="0070C0"/>
        </w:rPr>
        <w:t xml:space="preserve"> </w:t>
      </w:r>
      <w:r w:rsidRPr="00870319">
        <w:rPr>
          <w:color w:val="0070C0"/>
        </w:rPr>
        <w:lastRenderedPageBreak/>
        <w:t>Five</w:t>
      </w:r>
      <w:r w:rsidRPr="00870319">
        <w:rPr>
          <w:color w:val="0070C0"/>
          <w:spacing w:val="1"/>
        </w:rPr>
        <w:t xml:space="preserve"> </w:t>
      </w:r>
      <w:r w:rsidRPr="00870319">
        <w:rPr>
          <w:color w:val="0070C0"/>
        </w:rPr>
        <w:t>years later at the age of 16, he was formally ordained and given the Buddhist name, Zesho-bo</w:t>
      </w:r>
      <w:r w:rsidRPr="00870319">
        <w:rPr>
          <w:color w:val="0070C0"/>
          <w:spacing w:val="1"/>
        </w:rPr>
        <w:t xml:space="preserve"> </w:t>
      </w:r>
      <w:r w:rsidRPr="00870319">
        <w:rPr>
          <w:color w:val="0070C0"/>
        </w:rPr>
        <w:t>Rencho. In 1243, he left Kiyomizu-dera to study at several centers of Buddhism, including</w:t>
      </w:r>
      <w:r w:rsidRPr="00870319">
        <w:rPr>
          <w:color w:val="0070C0"/>
          <w:spacing w:val="1"/>
        </w:rPr>
        <w:t xml:space="preserve"> </w:t>
      </w:r>
      <w:r w:rsidRPr="00870319">
        <w:rPr>
          <w:color w:val="0070C0"/>
        </w:rPr>
        <w:t xml:space="preserve">Mount. </w:t>
      </w:r>
      <w:proofErr w:type="gramStart"/>
      <w:r w:rsidRPr="00870319">
        <w:rPr>
          <w:color w:val="0070C0"/>
        </w:rPr>
        <w:t>Hiei.</w:t>
      </w:r>
      <w:proofErr w:type="gramEnd"/>
      <w:r w:rsidRPr="00870319">
        <w:rPr>
          <w:color w:val="0070C0"/>
        </w:rPr>
        <w:t xml:space="preserve"> By 1253, he had realized that the </w:t>
      </w:r>
      <w:r w:rsidRPr="00870319">
        <w:rPr>
          <w:i/>
          <w:color w:val="0070C0"/>
        </w:rPr>
        <w:t xml:space="preserve">Lotus Sutra </w:t>
      </w:r>
      <w:r w:rsidRPr="00870319">
        <w:rPr>
          <w:color w:val="0070C0"/>
        </w:rPr>
        <w:t>provided what he considered to be the</w:t>
      </w:r>
      <w:r w:rsidRPr="00870319">
        <w:rPr>
          <w:color w:val="0070C0"/>
          <w:spacing w:val="-58"/>
        </w:rPr>
        <w:t xml:space="preserve"> </w:t>
      </w:r>
      <w:r w:rsidRPr="00870319">
        <w:rPr>
          <w:color w:val="0070C0"/>
        </w:rPr>
        <w:t>true teaching of the Buddha and thus was the scripture that would become the base of his</w:t>
      </w:r>
      <w:r w:rsidRPr="00870319">
        <w:rPr>
          <w:color w:val="0070C0"/>
          <w:spacing w:val="1"/>
        </w:rPr>
        <w:t xml:space="preserve"> </w:t>
      </w:r>
      <w:r w:rsidRPr="00870319">
        <w:rPr>
          <w:color w:val="0070C0"/>
        </w:rPr>
        <w:t>religion. He officially proclaimed his faith to the universe, heaven and earth on the morning of</w:t>
      </w:r>
      <w:r w:rsidRPr="00870319">
        <w:rPr>
          <w:color w:val="0070C0"/>
          <w:spacing w:val="1"/>
        </w:rPr>
        <w:t xml:space="preserve"> </w:t>
      </w:r>
      <w:r w:rsidRPr="00870319">
        <w:rPr>
          <w:color w:val="0070C0"/>
        </w:rPr>
        <w:t>April 28, 1253 on a hilltop overlooking the Pacific Ocean by chanting “</w:t>
      </w:r>
      <w:r w:rsidRPr="00870319">
        <w:rPr>
          <w:i/>
          <w:color w:val="0070C0"/>
        </w:rPr>
        <w:t>Namu myoho renge kyo</w:t>
      </w:r>
      <w:r w:rsidRPr="00870319">
        <w:rPr>
          <w:color w:val="0070C0"/>
        </w:rPr>
        <w:t>”</w:t>
      </w:r>
      <w:r w:rsidRPr="00870319">
        <w:rPr>
          <w:color w:val="0070C0"/>
          <w:spacing w:val="1"/>
        </w:rPr>
        <w:t xml:space="preserve"> </w:t>
      </w:r>
      <w:r w:rsidRPr="00870319">
        <w:rPr>
          <w:color w:val="0070C0"/>
        </w:rPr>
        <w:t>(translated</w:t>
      </w:r>
      <w:r w:rsidRPr="00870319">
        <w:rPr>
          <w:color w:val="0070C0"/>
          <w:spacing w:val="1"/>
        </w:rPr>
        <w:t xml:space="preserve"> </w:t>
      </w:r>
      <w:r w:rsidRPr="00870319">
        <w:rPr>
          <w:color w:val="0070C0"/>
        </w:rPr>
        <w:t xml:space="preserve">as “to devote oneself to the Wonderful Law of the </w:t>
      </w:r>
      <w:r w:rsidRPr="00870319">
        <w:rPr>
          <w:i/>
          <w:color w:val="0070C0"/>
        </w:rPr>
        <w:t>Lotus Sutra</w:t>
      </w:r>
      <w:r w:rsidRPr="00870319">
        <w:rPr>
          <w:color w:val="0070C0"/>
        </w:rPr>
        <w:t>”) later known as the</w:t>
      </w:r>
      <w:r w:rsidRPr="00870319">
        <w:rPr>
          <w:color w:val="0070C0"/>
          <w:spacing w:val="1"/>
        </w:rPr>
        <w:t xml:space="preserve"> </w:t>
      </w:r>
      <w:r w:rsidRPr="00870319">
        <w:rPr>
          <w:i/>
          <w:color w:val="0070C0"/>
        </w:rPr>
        <w:t>odaimoku</w:t>
      </w:r>
      <w:r w:rsidRPr="00870319">
        <w:rPr>
          <w:color w:val="0070C0"/>
          <w:spacing w:val="-1"/>
        </w:rPr>
        <w:t xml:space="preserve">, </w:t>
      </w:r>
      <w:r w:rsidRPr="00870319">
        <w:rPr>
          <w:color w:val="0070C0"/>
        </w:rPr>
        <w:t>for</w:t>
      </w:r>
      <w:r w:rsidRPr="00870319">
        <w:rPr>
          <w:color w:val="0070C0"/>
          <w:spacing w:val="-1"/>
        </w:rPr>
        <w:t xml:space="preserve"> </w:t>
      </w:r>
      <w:r w:rsidRPr="00870319">
        <w:rPr>
          <w:color w:val="0070C0"/>
        </w:rPr>
        <w:t>the</w:t>
      </w:r>
      <w:r w:rsidRPr="00870319">
        <w:rPr>
          <w:color w:val="0070C0"/>
          <w:spacing w:val="-1"/>
        </w:rPr>
        <w:t xml:space="preserve"> </w:t>
      </w:r>
      <w:r w:rsidRPr="00870319">
        <w:rPr>
          <w:color w:val="0070C0"/>
        </w:rPr>
        <w:t>first</w:t>
      </w:r>
      <w:r w:rsidRPr="00870319">
        <w:rPr>
          <w:color w:val="0070C0"/>
          <w:spacing w:val="-1"/>
        </w:rPr>
        <w:t xml:space="preserve"> </w:t>
      </w:r>
      <w:r w:rsidRPr="00870319">
        <w:rPr>
          <w:color w:val="0070C0"/>
        </w:rPr>
        <w:t>time and</w:t>
      </w:r>
      <w:r w:rsidRPr="00870319">
        <w:rPr>
          <w:color w:val="0070C0"/>
          <w:spacing w:val="-1"/>
        </w:rPr>
        <w:t xml:space="preserve"> </w:t>
      </w:r>
      <w:r w:rsidRPr="00870319">
        <w:rPr>
          <w:color w:val="0070C0"/>
        </w:rPr>
        <w:t>also changing</w:t>
      </w:r>
      <w:r w:rsidRPr="00870319">
        <w:rPr>
          <w:color w:val="0070C0"/>
          <w:spacing w:val="-1"/>
        </w:rPr>
        <w:t xml:space="preserve"> </w:t>
      </w:r>
      <w:r w:rsidRPr="00870319">
        <w:rPr>
          <w:color w:val="0070C0"/>
        </w:rPr>
        <w:t>his name</w:t>
      </w:r>
      <w:r w:rsidRPr="00870319">
        <w:rPr>
          <w:color w:val="0070C0"/>
          <w:spacing w:val="-1"/>
        </w:rPr>
        <w:t xml:space="preserve"> </w:t>
      </w:r>
      <w:r w:rsidRPr="00870319">
        <w:rPr>
          <w:color w:val="0070C0"/>
        </w:rPr>
        <w:t>to “Nichiren”</w:t>
      </w:r>
      <w:r w:rsidRPr="00870319">
        <w:rPr>
          <w:color w:val="0070C0"/>
          <w:spacing w:val="-1"/>
        </w:rPr>
        <w:t xml:space="preserve"> </w:t>
      </w:r>
      <w:r w:rsidRPr="00870319">
        <w:rPr>
          <w:rFonts w:ascii="MS PGothic" w:eastAsia="MS PGothic" w:hAnsi="MS PGothic" w:hint="eastAsia"/>
          <w:color w:val="0070C0"/>
          <w:spacing w:val="-5"/>
        </w:rPr>
        <w:t xml:space="preserve">日蓮 </w:t>
      </w:r>
      <w:r w:rsidRPr="00870319">
        <w:rPr>
          <w:color w:val="0070C0"/>
        </w:rPr>
        <w:t>(</w:t>
      </w:r>
      <w:r w:rsidRPr="00870319">
        <w:rPr>
          <w:rFonts w:ascii="MS PGothic" w:eastAsia="MS PGothic" w:hAnsi="MS PGothic" w:hint="eastAsia"/>
          <w:color w:val="0070C0"/>
        </w:rPr>
        <w:t>日</w:t>
      </w:r>
      <w:r w:rsidRPr="00870319">
        <w:rPr>
          <w:i/>
          <w:color w:val="0070C0"/>
        </w:rPr>
        <w:t xml:space="preserve">“nichi” </w:t>
      </w:r>
      <w:r w:rsidRPr="00870319">
        <w:rPr>
          <w:color w:val="0070C0"/>
        </w:rPr>
        <w:t>means</w:t>
      </w:r>
      <w:r w:rsidRPr="00870319">
        <w:rPr>
          <w:color w:val="0070C0"/>
          <w:spacing w:val="1"/>
        </w:rPr>
        <w:t xml:space="preserve"> </w:t>
      </w:r>
      <w:r w:rsidRPr="00870319">
        <w:rPr>
          <w:color w:val="0070C0"/>
        </w:rPr>
        <w:t>“sun”</w:t>
      </w:r>
      <w:r w:rsidRPr="00870319">
        <w:rPr>
          <w:color w:val="0070C0"/>
          <w:spacing w:val="-2"/>
        </w:rPr>
        <w:t xml:space="preserve"> </w:t>
      </w:r>
      <w:r w:rsidRPr="00870319">
        <w:rPr>
          <w:color w:val="0070C0"/>
        </w:rPr>
        <w:t>and</w:t>
      </w:r>
      <w:r w:rsidRPr="00870319">
        <w:rPr>
          <w:color w:val="0070C0"/>
          <w:spacing w:val="-1"/>
        </w:rPr>
        <w:t xml:space="preserve"> </w:t>
      </w:r>
      <w:r w:rsidRPr="00870319">
        <w:rPr>
          <w:rFonts w:ascii="MS PGothic" w:eastAsia="MS PGothic" w:hAnsi="MS PGothic" w:hint="eastAsia"/>
          <w:color w:val="0070C0"/>
        </w:rPr>
        <w:t>連</w:t>
      </w:r>
      <w:r w:rsidRPr="00870319">
        <w:rPr>
          <w:i/>
          <w:color w:val="0070C0"/>
        </w:rPr>
        <w:t xml:space="preserve">“ren” </w:t>
      </w:r>
      <w:r w:rsidRPr="00870319">
        <w:rPr>
          <w:color w:val="0070C0"/>
        </w:rPr>
        <w:t>means “lotus”). The same year, Nichiren started propagating his teachings in</w:t>
      </w:r>
      <w:r w:rsidRPr="00870319">
        <w:rPr>
          <w:color w:val="0070C0"/>
          <w:spacing w:val="1"/>
        </w:rPr>
        <w:t xml:space="preserve"> </w:t>
      </w:r>
      <w:r w:rsidRPr="00870319">
        <w:rPr>
          <w:color w:val="0070C0"/>
        </w:rPr>
        <w:t xml:space="preserve">Kamakura, which was at the time, the de facto capital of Japan ruled by the </w:t>
      </w:r>
      <w:r w:rsidRPr="00870319">
        <w:rPr>
          <w:i/>
          <w:color w:val="0070C0"/>
        </w:rPr>
        <w:t xml:space="preserve">shikken </w:t>
      </w:r>
      <w:r w:rsidRPr="00870319">
        <w:rPr>
          <w:color w:val="0070C0"/>
        </w:rPr>
        <w:t>and the</w:t>
      </w:r>
      <w:r w:rsidRPr="00870319">
        <w:rPr>
          <w:color w:val="0070C0"/>
          <w:spacing w:val="1"/>
        </w:rPr>
        <w:t xml:space="preserve"> </w:t>
      </w:r>
      <w:r w:rsidRPr="00870319">
        <w:rPr>
          <w:color w:val="0070C0"/>
        </w:rPr>
        <w:t>shogun</w:t>
      </w:r>
      <w:r w:rsidRPr="00870319">
        <w:rPr>
          <w:color w:val="0070C0"/>
          <w:spacing w:val="-1"/>
        </w:rPr>
        <w:t xml:space="preserve"> </w:t>
      </w:r>
      <w:r w:rsidRPr="00870319">
        <w:rPr>
          <w:color w:val="0070C0"/>
        </w:rPr>
        <w:t>(Frederic 2005:</w:t>
      </w:r>
      <w:r w:rsidRPr="00870319">
        <w:rPr>
          <w:color w:val="0070C0"/>
          <w:spacing w:val="-1"/>
        </w:rPr>
        <w:t xml:space="preserve"> </w:t>
      </w:r>
      <w:r w:rsidRPr="00870319">
        <w:rPr>
          <w:color w:val="0070C0"/>
        </w:rPr>
        <w:t>340).</w:t>
      </w:r>
    </w:p>
    <w:p w:rsidR="006E40E9" w:rsidRPr="00870319" w:rsidRDefault="006E40E9" w:rsidP="00870319">
      <w:pPr>
        <w:pStyle w:val="Corpsdetexte"/>
        <w:ind w:left="0"/>
        <w:rPr>
          <w:color w:val="0070C0"/>
        </w:rPr>
      </w:pPr>
      <w:r w:rsidRPr="00870319">
        <w:rPr>
          <w:color w:val="0070C0"/>
        </w:rPr>
        <w:t>In</w:t>
      </w:r>
      <w:r w:rsidRPr="00870319">
        <w:rPr>
          <w:color w:val="0070C0"/>
          <w:spacing w:val="-1"/>
        </w:rPr>
        <w:t xml:space="preserve"> </w:t>
      </w:r>
      <w:r w:rsidRPr="00870319">
        <w:rPr>
          <w:color w:val="0070C0"/>
        </w:rPr>
        <w:t>1260,</w:t>
      </w:r>
      <w:r w:rsidRPr="00870319">
        <w:rPr>
          <w:color w:val="0070C0"/>
          <w:spacing w:val="-1"/>
        </w:rPr>
        <w:t xml:space="preserve"> </w:t>
      </w:r>
      <w:r w:rsidRPr="00870319">
        <w:rPr>
          <w:color w:val="0070C0"/>
        </w:rPr>
        <w:t>Nichiren</w:t>
      </w:r>
      <w:r w:rsidRPr="00870319">
        <w:rPr>
          <w:color w:val="0070C0"/>
          <w:spacing w:val="-1"/>
        </w:rPr>
        <w:t xml:space="preserve"> </w:t>
      </w:r>
      <w:r w:rsidRPr="00870319">
        <w:rPr>
          <w:color w:val="0070C0"/>
        </w:rPr>
        <w:t>pondered upon</w:t>
      </w:r>
      <w:r w:rsidRPr="00870319">
        <w:rPr>
          <w:color w:val="0070C0"/>
          <w:spacing w:val="-1"/>
        </w:rPr>
        <w:t xml:space="preserve"> </w:t>
      </w:r>
      <w:r w:rsidRPr="00870319">
        <w:rPr>
          <w:color w:val="0070C0"/>
        </w:rPr>
        <w:t>the</w:t>
      </w:r>
      <w:r w:rsidRPr="00870319">
        <w:rPr>
          <w:color w:val="0070C0"/>
          <w:spacing w:val="-2"/>
        </w:rPr>
        <w:t xml:space="preserve"> </w:t>
      </w:r>
      <w:r w:rsidRPr="00870319">
        <w:rPr>
          <w:color w:val="0070C0"/>
        </w:rPr>
        <w:t>reasoning</w:t>
      </w:r>
      <w:r w:rsidRPr="00870319">
        <w:rPr>
          <w:color w:val="0070C0"/>
          <w:spacing w:val="-1"/>
        </w:rPr>
        <w:t xml:space="preserve"> </w:t>
      </w:r>
      <w:r w:rsidRPr="00870319">
        <w:rPr>
          <w:color w:val="0070C0"/>
        </w:rPr>
        <w:t>behind all</w:t>
      </w:r>
      <w:r w:rsidRPr="00870319">
        <w:rPr>
          <w:color w:val="0070C0"/>
          <w:spacing w:val="-1"/>
        </w:rPr>
        <w:t xml:space="preserve"> </w:t>
      </w:r>
      <w:r w:rsidRPr="00870319">
        <w:rPr>
          <w:color w:val="0070C0"/>
        </w:rPr>
        <w:t>of</w:t>
      </w:r>
      <w:r w:rsidRPr="00870319">
        <w:rPr>
          <w:color w:val="0070C0"/>
          <w:spacing w:val="-1"/>
        </w:rPr>
        <w:t xml:space="preserve"> </w:t>
      </w:r>
      <w:r w:rsidRPr="00870319">
        <w:rPr>
          <w:color w:val="0070C0"/>
        </w:rPr>
        <w:t>the</w:t>
      </w:r>
      <w:r w:rsidRPr="00870319">
        <w:rPr>
          <w:color w:val="0070C0"/>
          <w:spacing w:val="-2"/>
        </w:rPr>
        <w:t xml:space="preserve"> </w:t>
      </w:r>
      <w:r w:rsidRPr="00870319">
        <w:rPr>
          <w:color w:val="0070C0"/>
        </w:rPr>
        <w:t>natural calamities</w:t>
      </w:r>
      <w:r w:rsidR="00870319" w:rsidRPr="00870319">
        <w:rPr>
          <w:color w:val="0070C0"/>
        </w:rPr>
        <w:t xml:space="preserve"> </w:t>
      </w:r>
      <w:r w:rsidRPr="00870319">
        <w:rPr>
          <w:color w:val="0070C0"/>
        </w:rPr>
        <w:t xml:space="preserve">occurring in Japan at the time and presented one of his most famous writings, </w:t>
      </w:r>
      <w:r w:rsidRPr="00870319">
        <w:rPr>
          <w:i/>
          <w:color w:val="0070C0"/>
        </w:rPr>
        <w:t>Rissho Ankokuron</w:t>
      </w:r>
      <w:r w:rsidRPr="00870319">
        <w:rPr>
          <w:i/>
          <w:color w:val="0070C0"/>
          <w:spacing w:val="1"/>
        </w:rPr>
        <w:t xml:space="preserve"> </w:t>
      </w:r>
      <w:r w:rsidRPr="00870319">
        <w:rPr>
          <w:color w:val="0070C0"/>
        </w:rPr>
        <w:t>(“The Establishment of Righteousness and the Security of the Country”) to the Hojo clan. He</w:t>
      </w:r>
      <w:r w:rsidRPr="00870319">
        <w:rPr>
          <w:color w:val="0070C0"/>
          <w:spacing w:val="1"/>
        </w:rPr>
        <w:t xml:space="preserve"> </w:t>
      </w:r>
      <w:r w:rsidRPr="00870319">
        <w:rPr>
          <w:color w:val="0070C0"/>
        </w:rPr>
        <w:t>suggested</w:t>
      </w:r>
      <w:r w:rsidRPr="00870319">
        <w:rPr>
          <w:color w:val="0070C0"/>
          <w:spacing w:val="-1"/>
        </w:rPr>
        <w:t xml:space="preserve"> </w:t>
      </w:r>
      <w:r w:rsidRPr="00870319">
        <w:rPr>
          <w:color w:val="0070C0"/>
        </w:rPr>
        <w:t>that</w:t>
      </w:r>
      <w:r w:rsidRPr="00870319">
        <w:rPr>
          <w:color w:val="0070C0"/>
          <w:spacing w:val="-1"/>
        </w:rPr>
        <w:t xml:space="preserve"> </w:t>
      </w:r>
      <w:r w:rsidRPr="00870319">
        <w:rPr>
          <w:color w:val="0070C0"/>
        </w:rPr>
        <w:t>the main</w:t>
      </w:r>
      <w:r w:rsidRPr="00870319">
        <w:rPr>
          <w:color w:val="0070C0"/>
          <w:spacing w:val="-1"/>
        </w:rPr>
        <w:t xml:space="preserve"> </w:t>
      </w:r>
      <w:r w:rsidRPr="00870319">
        <w:rPr>
          <w:color w:val="0070C0"/>
        </w:rPr>
        <w:t>cause behind</w:t>
      </w:r>
      <w:r w:rsidRPr="00870319">
        <w:rPr>
          <w:color w:val="0070C0"/>
          <w:spacing w:val="-1"/>
        </w:rPr>
        <w:t xml:space="preserve"> </w:t>
      </w:r>
      <w:r w:rsidRPr="00870319">
        <w:rPr>
          <w:color w:val="0070C0"/>
        </w:rPr>
        <w:t>the</w:t>
      </w:r>
      <w:r w:rsidRPr="00870319">
        <w:rPr>
          <w:color w:val="0070C0"/>
          <w:spacing w:val="-1"/>
        </w:rPr>
        <w:t xml:space="preserve"> </w:t>
      </w:r>
      <w:r w:rsidRPr="00870319">
        <w:rPr>
          <w:color w:val="0070C0"/>
        </w:rPr>
        <w:t>calamities</w:t>
      </w:r>
      <w:r w:rsidRPr="00870319">
        <w:rPr>
          <w:color w:val="0070C0"/>
          <w:spacing w:val="-1"/>
        </w:rPr>
        <w:t xml:space="preserve"> </w:t>
      </w:r>
      <w:r w:rsidRPr="00870319">
        <w:rPr>
          <w:color w:val="0070C0"/>
        </w:rPr>
        <w:t>resulted from</w:t>
      </w:r>
      <w:r w:rsidRPr="00870319">
        <w:rPr>
          <w:color w:val="0070C0"/>
          <w:spacing w:val="-2"/>
        </w:rPr>
        <w:t xml:space="preserve"> </w:t>
      </w:r>
      <w:r w:rsidRPr="00870319">
        <w:rPr>
          <w:color w:val="0070C0"/>
        </w:rPr>
        <w:t>the</w:t>
      </w:r>
      <w:r w:rsidRPr="00870319">
        <w:rPr>
          <w:color w:val="0070C0"/>
          <w:spacing w:val="-1"/>
        </w:rPr>
        <w:t xml:space="preserve"> </w:t>
      </w:r>
      <w:r w:rsidRPr="00870319">
        <w:rPr>
          <w:color w:val="0070C0"/>
        </w:rPr>
        <w:t>faith</w:t>
      </w:r>
      <w:r w:rsidRPr="00870319">
        <w:rPr>
          <w:color w:val="0070C0"/>
          <w:spacing w:val="-1"/>
        </w:rPr>
        <w:t xml:space="preserve"> </w:t>
      </w:r>
      <w:r w:rsidRPr="00870319">
        <w:rPr>
          <w:color w:val="0070C0"/>
        </w:rPr>
        <w:t>of many</w:t>
      </w:r>
      <w:r w:rsidRPr="00870319">
        <w:rPr>
          <w:color w:val="0070C0"/>
          <w:spacing w:val="-1"/>
        </w:rPr>
        <w:t xml:space="preserve"> </w:t>
      </w:r>
      <w:r w:rsidRPr="00870319">
        <w:rPr>
          <w:color w:val="0070C0"/>
        </w:rPr>
        <w:t>including the</w:t>
      </w:r>
      <w:r w:rsidR="00870319" w:rsidRPr="00870319">
        <w:rPr>
          <w:color w:val="0070C0"/>
        </w:rPr>
        <w:t xml:space="preserve"> </w:t>
      </w:r>
      <w:r w:rsidRPr="00870319">
        <w:rPr>
          <w:color w:val="0070C0"/>
        </w:rPr>
        <w:t xml:space="preserve">Hojo clan in </w:t>
      </w:r>
      <w:r w:rsidRPr="00870319">
        <w:rPr>
          <w:i/>
          <w:color w:val="0070C0"/>
        </w:rPr>
        <w:t xml:space="preserve">Jodo Shinshu </w:t>
      </w:r>
      <w:r w:rsidRPr="00870319">
        <w:rPr>
          <w:color w:val="0070C0"/>
        </w:rPr>
        <w:t>Buddhism, a sect founded by Honen, who proposed faith in Amida</w:t>
      </w:r>
      <w:r w:rsidRPr="00870319">
        <w:rPr>
          <w:color w:val="0070C0"/>
          <w:spacing w:val="1"/>
        </w:rPr>
        <w:t xml:space="preserve"> </w:t>
      </w:r>
      <w:r w:rsidRPr="00870319">
        <w:rPr>
          <w:color w:val="0070C0"/>
        </w:rPr>
        <w:t>Buddha. Nichiren proposed that the way to achieving peace and prosperity in Japan was by</w:t>
      </w:r>
      <w:r w:rsidRPr="00870319">
        <w:rPr>
          <w:color w:val="0070C0"/>
          <w:spacing w:val="1"/>
        </w:rPr>
        <w:t xml:space="preserve"> </w:t>
      </w:r>
      <w:r w:rsidRPr="00870319">
        <w:rPr>
          <w:color w:val="0070C0"/>
        </w:rPr>
        <w:t xml:space="preserve">accepting the “Truth of the Righteous Way” and thus faith in the </w:t>
      </w:r>
      <w:r w:rsidRPr="00870319">
        <w:rPr>
          <w:i/>
          <w:color w:val="0070C0"/>
        </w:rPr>
        <w:t>Lotus Sutra</w:t>
      </w:r>
      <w:r w:rsidRPr="00870319">
        <w:rPr>
          <w:color w:val="0070C0"/>
        </w:rPr>
        <w:t>. He also presented</w:t>
      </w:r>
      <w:r w:rsidRPr="00870319">
        <w:rPr>
          <w:color w:val="0070C0"/>
          <w:spacing w:val="-57"/>
        </w:rPr>
        <w:t xml:space="preserve"> </w:t>
      </w:r>
      <w:r w:rsidRPr="00870319">
        <w:rPr>
          <w:color w:val="0070C0"/>
        </w:rPr>
        <w:t xml:space="preserve">a prophecy that if the government did not accept faith in the </w:t>
      </w:r>
      <w:r w:rsidRPr="00870319">
        <w:rPr>
          <w:i/>
          <w:color w:val="0070C0"/>
        </w:rPr>
        <w:t>Lotus Sutra</w:t>
      </w:r>
      <w:r w:rsidRPr="00870319">
        <w:rPr>
          <w:color w:val="0070C0"/>
        </w:rPr>
        <w:t>, the country would</w:t>
      </w:r>
      <w:r w:rsidRPr="00870319">
        <w:rPr>
          <w:color w:val="0070C0"/>
          <w:spacing w:val="1"/>
        </w:rPr>
        <w:t xml:space="preserve"> </w:t>
      </w:r>
      <w:r w:rsidRPr="00870319">
        <w:rPr>
          <w:color w:val="0070C0"/>
        </w:rPr>
        <w:t>continue to experience these calamities, including a foreign invasion, which was “one</w:t>
      </w:r>
      <w:r w:rsidRPr="00870319">
        <w:rPr>
          <w:color w:val="0070C0"/>
          <w:spacing w:val="1"/>
        </w:rPr>
        <w:t xml:space="preserve"> </w:t>
      </w:r>
      <w:r w:rsidRPr="00870319">
        <w:rPr>
          <w:color w:val="0070C0"/>
        </w:rPr>
        <w:t>[misfortune] that [Japan] had not yet experienced” (translated by Anesaki 1916: 37). Nichiren’s</w:t>
      </w:r>
      <w:r w:rsidRPr="00870319">
        <w:rPr>
          <w:color w:val="0070C0"/>
          <w:spacing w:val="-57"/>
        </w:rPr>
        <w:t xml:space="preserve"> </w:t>
      </w:r>
      <w:r w:rsidRPr="00870319">
        <w:rPr>
          <w:color w:val="0070C0"/>
        </w:rPr>
        <w:t>strife with the government also resulted from his belief in the restoration of imperial rule, which</w:t>
      </w:r>
      <w:r w:rsidRPr="00870319">
        <w:rPr>
          <w:color w:val="0070C0"/>
          <w:spacing w:val="-58"/>
        </w:rPr>
        <w:t xml:space="preserve"> </w:t>
      </w:r>
      <w:r w:rsidRPr="00870319">
        <w:rPr>
          <w:color w:val="0070C0"/>
        </w:rPr>
        <w:t xml:space="preserve">he considered </w:t>
      </w:r>
      <w:proofErr w:type="gramStart"/>
      <w:r w:rsidRPr="00870319">
        <w:rPr>
          <w:color w:val="0070C0"/>
        </w:rPr>
        <w:t>the to</w:t>
      </w:r>
      <w:proofErr w:type="gramEnd"/>
      <w:r w:rsidRPr="00870319">
        <w:rPr>
          <w:color w:val="0070C0"/>
        </w:rPr>
        <w:t xml:space="preserve"> be the legitimate rulers of the country (Anesaki 1916: 7). This worried the</w:t>
      </w:r>
      <w:r w:rsidRPr="00870319">
        <w:rPr>
          <w:color w:val="0070C0"/>
          <w:spacing w:val="1"/>
        </w:rPr>
        <w:t xml:space="preserve"> </w:t>
      </w:r>
      <w:r w:rsidRPr="00870319">
        <w:rPr>
          <w:color w:val="0070C0"/>
        </w:rPr>
        <w:t>Hojo</w:t>
      </w:r>
      <w:r w:rsidRPr="00870319">
        <w:rPr>
          <w:color w:val="0070C0"/>
          <w:spacing w:val="-1"/>
        </w:rPr>
        <w:t xml:space="preserve"> </w:t>
      </w:r>
      <w:r w:rsidRPr="00870319">
        <w:rPr>
          <w:color w:val="0070C0"/>
        </w:rPr>
        <w:t>government</w:t>
      </w:r>
      <w:r w:rsidRPr="00870319">
        <w:rPr>
          <w:color w:val="0070C0"/>
          <w:spacing w:val="-2"/>
        </w:rPr>
        <w:t xml:space="preserve"> </w:t>
      </w:r>
      <w:r w:rsidRPr="00870319">
        <w:rPr>
          <w:color w:val="0070C0"/>
        </w:rPr>
        <w:t>and allowed</w:t>
      </w:r>
      <w:r w:rsidRPr="00870319">
        <w:rPr>
          <w:color w:val="0070C0"/>
          <w:spacing w:val="-1"/>
        </w:rPr>
        <w:t xml:space="preserve"> </w:t>
      </w:r>
      <w:r w:rsidRPr="00870319">
        <w:rPr>
          <w:color w:val="0070C0"/>
        </w:rPr>
        <w:t>them the</w:t>
      </w:r>
      <w:r w:rsidRPr="00870319">
        <w:rPr>
          <w:color w:val="0070C0"/>
          <w:spacing w:val="-2"/>
        </w:rPr>
        <w:t xml:space="preserve"> </w:t>
      </w:r>
      <w:r w:rsidRPr="00870319">
        <w:rPr>
          <w:color w:val="0070C0"/>
        </w:rPr>
        <w:t>excuse to</w:t>
      </w:r>
      <w:r w:rsidRPr="00870319">
        <w:rPr>
          <w:color w:val="0070C0"/>
          <w:spacing w:val="-1"/>
        </w:rPr>
        <w:t xml:space="preserve"> </w:t>
      </w:r>
      <w:r w:rsidRPr="00870319">
        <w:rPr>
          <w:color w:val="0070C0"/>
        </w:rPr>
        <w:t>label Nichiren</w:t>
      </w:r>
      <w:r w:rsidRPr="00870319">
        <w:rPr>
          <w:color w:val="0070C0"/>
          <w:spacing w:val="-1"/>
        </w:rPr>
        <w:t xml:space="preserve"> </w:t>
      </w:r>
      <w:r w:rsidRPr="00870319">
        <w:rPr>
          <w:color w:val="0070C0"/>
        </w:rPr>
        <w:t>as both</w:t>
      </w:r>
      <w:r w:rsidRPr="00870319">
        <w:rPr>
          <w:color w:val="0070C0"/>
          <w:spacing w:val="-1"/>
        </w:rPr>
        <w:t xml:space="preserve"> </w:t>
      </w:r>
      <w:r w:rsidRPr="00870319">
        <w:rPr>
          <w:color w:val="0070C0"/>
        </w:rPr>
        <w:t>a</w:t>
      </w:r>
      <w:r w:rsidRPr="00870319">
        <w:rPr>
          <w:color w:val="0070C0"/>
          <w:spacing w:val="-1"/>
        </w:rPr>
        <w:t xml:space="preserve"> </w:t>
      </w:r>
      <w:r w:rsidRPr="00870319">
        <w:rPr>
          <w:color w:val="0070C0"/>
        </w:rPr>
        <w:t>traitor and</w:t>
      </w:r>
      <w:r w:rsidRPr="00870319">
        <w:rPr>
          <w:color w:val="0070C0"/>
          <w:spacing w:val="-1"/>
        </w:rPr>
        <w:t xml:space="preserve"> </w:t>
      </w:r>
      <w:r w:rsidRPr="00870319">
        <w:rPr>
          <w:color w:val="0070C0"/>
        </w:rPr>
        <w:t>a target.</w:t>
      </w:r>
    </w:p>
    <w:p w:rsidR="006E40E9" w:rsidRPr="00F14E19" w:rsidRDefault="006E40E9" w:rsidP="00143CAD">
      <w:pPr>
        <w:pStyle w:val="Corpsdetexte"/>
        <w:ind w:right="374"/>
        <w:rPr>
          <w:color w:val="0070C0"/>
        </w:rPr>
      </w:pPr>
      <w:r w:rsidRPr="00F14E19">
        <w:rPr>
          <w:color w:val="0070C0"/>
        </w:rPr>
        <w:t>Anesaki considers this to be the “national standpoint of [Nichiren’s] religious ethics” that also</w:t>
      </w:r>
      <w:r w:rsidRPr="00F14E19">
        <w:rPr>
          <w:color w:val="0070C0"/>
          <w:spacing w:val="1"/>
        </w:rPr>
        <w:t xml:space="preserve"> </w:t>
      </w:r>
      <w:r w:rsidRPr="00F14E19">
        <w:rPr>
          <w:color w:val="0070C0"/>
        </w:rPr>
        <w:t xml:space="preserve">made his teaching attractive to primarily the </w:t>
      </w:r>
      <w:r w:rsidRPr="00F14E19">
        <w:rPr>
          <w:i/>
          <w:color w:val="0070C0"/>
        </w:rPr>
        <w:t xml:space="preserve">samurai </w:t>
      </w:r>
      <w:r w:rsidRPr="00F14E19">
        <w:rPr>
          <w:color w:val="0070C0"/>
        </w:rPr>
        <w:t>(warrior) class, many of whom were</w:t>
      </w:r>
      <w:r w:rsidRPr="00F14E19">
        <w:rPr>
          <w:color w:val="0070C0"/>
          <w:spacing w:val="1"/>
        </w:rPr>
        <w:t xml:space="preserve"> </w:t>
      </w:r>
      <w:r w:rsidRPr="00F14E19">
        <w:rPr>
          <w:color w:val="0070C0"/>
        </w:rPr>
        <w:t>imperialists or dissatisfied with the feudal rule. It was not until approximately fifty years after</w:t>
      </w:r>
      <w:r w:rsidRPr="00F14E19">
        <w:rPr>
          <w:color w:val="0070C0"/>
          <w:spacing w:val="1"/>
        </w:rPr>
        <w:t xml:space="preserve"> </w:t>
      </w:r>
      <w:r w:rsidRPr="00F14E19">
        <w:rPr>
          <w:color w:val="0070C0"/>
        </w:rPr>
        <w:t>Nichiren’s death that the Kamakura period would end with the reestablishment of imperial rule</w:t>
      </w:r>
      <w:r w:rsidRPr="00F14E19">
        <w:rPr>
          <w:color w:val="0070C0"/>
          <w:spacing w:val="-58"/>
        </w:rPr>
        <w:t xml:space="preserve"> </w:t>
      </w:r>
      <w:r w:rsidRPr="00F14E19">
        <w:rPr>
          <w:color w:val="0070C0"/>
        </w:rPr>
        <w:t>under Emperor Go-Daigo and the end of the Kamakura Shogunate in 1333 (Takekoshi 2005:</w:t>
      </w:r>
      <w:r w:rsidRPr="00F14E19">
        <w:rPr>
          <w:color w:val="0070C0"/>
          <w:spacing w:val="1"/>
        </w:rPr>
        <w:t xml:space="preserve"> </w:t>
      </w:r>
      <w:r w:rsidRPr="00F14E19">
        <w:rPr>
          <w:color w:val="0070C0"/>
        </w:rPr>
        <w:t>204).</w:t>
      </w:r>
    </w:p>
    <w:p w:rsidR="006E40E9" w:rsidRPr="00F14E19" w:rsidRDefault="006E40E9" w:rsidP="00143CAD">
      <w:pPr>
        <w:pStyle w:val="Corpsdetexte"/>
        <w:spacing w:before="1"/>
        <w:ind w:right="240" w:firstLine="720"/>
        <w:rPr>
          <w:color w:val="0070C0"/>
        </w:rPr>
      </w:pPr>
      <w:r w:rsidRPr="00F14E19">
        <w:rPr>
          <w:color w:val="0070C0"/>
        </w:rPr>
        <w:t>Although the government dismissed Nichiren’s claims, they along with priests of other</w:t>
      </w:r>
      <w:r w:rsidRPr="00F14E19">
        <w:rPr>
          <w:color w:val="0070C0"/>
          <w:spacing w:val="1"/>
        </w:rPr>
        <w:t xml:space="preserve"> </w:t>
      </w:r>
      <w:r w:rsidRPr="00F14E19">
        <w:rPr>
          <w:color w:val="0070C0"/>
        </w:rPr>
        <w:t>Japanese Buddhist Schools expressed rage and anger towards Nichiren, even resulting in the</w:t>
      </w:r>
      <w:r w:rsidRPr="00F14E19">
        <w:rPr>
          <w:color w:val="0070C0"/>
          <w:spacing w:val="1"/>
        </w:rPr>
        <w:t xml:space="preserve"> </w:t>
      </w:r>
      <w:r w:rsidRPr="00F14E19">
        <w:rPr>
          <w:color w:val="0070C0"/>
        </w:rPr>
        <w:t>burning of Nichiren’s hermitage in Kamakura. Nichiren left Kamakura and returned in 1261,</w:t>
      </w:r>
      <w:r w:rsidRPr="00F14E19">
        <w:rPr>
          <w:color w:val="0070C0"/>
          <w:spacing w:val="1"/>
        </w:rPr>
        <w:t xml:space="preserve"> </w:t>
      </w:r>
      <w:r w:rsidRPr="00F14E19">
        <w:rPr>
          <w:color w:val="0070C0"/>
        </w:rPr>
        <w:t>when he was arrested and exiled to the Izu peninsula until 1263. Upon his return, Nichiren</w:t>
      </w:r>
      <w:r w:rsidRPr="00F14E19">
        <w:rPr>
          <w:color w:val="0070C0"/>
          <w:spacing w:val="1"/>
        </w:rPr>
        <w:t xml:space="preserve"> </w:t>
      </w:r>
      <w:r w:rsidRPr="00F14E19">
        <w:rPr>
          <w:color w:val="0070C0"/>
        </w:rPr>
        <w:t>started on his missionary journeys again, yet only a year later, he was ambushed in a Pine Forest</w:t>
      </w:r>
      <w:r w:rsidRPr="00F14E19">
        <w:rPr>
          <w:color w:val="0070C0"/>
          <w:spacing w:val="-58"/>
        </w:rPr>
        <w:t xml:space="preserve"> </w:t>
      </w:r>
      <w:r w:rsidRPr="00F14E19">
        <w:rPr>
          <w:color w:val="0070C0"/>
        </w:rPr>
        <w:t>at</w:t>
      </w:r>
      <w:r w:rsidRPr="00F14E19">
        <w:rPr>
          <w:color w:val="0070C0"/>
          <w:spacing w:val="-1"/>
        </w:rPr>
        <w:t xml:space="preserve"> </w:t>
      </w:r>
      <w:r w:rsidRPr="00F14E19">
        <w:rPr>
          <w:color w:val="0070C0"/>
        </w:rPr>
        <w:t>Komatsubara</w:t>
      </w:r>
      <w:r w:rsidRPr="00F14E19">
        <w:rPr>
          <w:color w:val="0070C0"/>
          <w:spacing w:val="-1"/>
        </w:rPr>
        <w:t xml:space="preserve"> </w:t>
      </w:r>
      <w:r w:rsidRPr="00F14E19">
        <w:rPr>
          <w:color w:val="0070C0"/>
        </w:rPr>
        <w:t>in the</w:t>
      </w:r>
      <w:r w:rsidRPr="00F14E19">
        <w:rPr>
          <w:color w:val="0070C0"/>
          <w:spacing w:val="-1"/>
        </w:rPr>
        <w:t xml:space="preserve"> </w:t>
      </w:r>
      <w:r w:rsidRPr="00F14E19">
        <w:rPr>
          <w:color w:val="0070C0"/>
        </w:rPr>
        <w:t>Awa Province.</w:t>
      </w:r>
    </w:p>
    <w:p w:rsidR="006E40E9" w:rsidRPr="00A30650" w:rsidRDefault="006E40E9" w:rsidP="00E510E5">
      <w:pPr>
        <w:pStyle w:val="Corpsdetexte"/>
        <w:ind w:right="406" w:firstLine="720"/>
        <w:rPr>
          <w:color w:val="0070C0"/>
        </w:rPr>
      </w:pPr>
      <w:r w:rsidRPr="00A30650">
        <w:rPr>
          <w:color w:val="0070C0"/>
        </w:rPr>
        <w:t>To the surprise of many, the Mongol envoys arrived in Japan in 1268, which correlated</w:t>
      </w:r>
      <w:r w:rsidRPr="00A30650">
        <w:rPr>
          <w:color w:val="0070C0"/>
          <w:spacing w:val="-58"/>
        </w:rPr>
        <w:t xml:space="preserve"> </w:t>
      </w:r>
      <w:r w:rsidRPr="00A30650">
        <w:rPr>
          <w:color w:val="0070C0"/>
        </w:rPr>
        <w:t>with</w:t>
      </w:r>
      <w:r w:rsidRPr="00A30650">
        <w:rPr>
          <w:color w:val="0070C0"/>
          <w:spacing w:val="-1"/>
        </w:rPr>
        <w:t xml:space="preserve"> </w:t>
      </w:r>
      <w:r w:rsidRPr="00A30650">
        <w:rPr>
          <w:color w:val="0070C0"/>
        </w:rPr>
        <w:t>the</w:t>
      </w:r>
      <w:r w:rsidRPr="00A30650">
        <w:rPr>
          <w:color w:val="0070C0"/>
          <w:spacing w:val="-2"/>
        </w:rPr>
        <w:t xml:space="preserve"> </w:t>
      </w:r>
      <w:r w:rsidRPr="00A30650">
        <w:rPr>
          <w:color w:val="0070C0"/>
        </w:rPr>
        <w:t>warning</w:t>
      </w:r>
      <w:r w:rsidRPr="00A30650">
        <w:rPr>
          <w:color w:val="0070C0"/>
          <w:spacing w:val="-1"/>
        </w:rPr>
        <w:t xml:space="preserve"> </w:t>
      </w:r>
      <w:r w:rsidRPr="00A30650">
        <w:rPr>
          <w:color w:val="0070C0"/>
        </w:rPr>
        <w:t>that</w:t>
      </w:r>
      <w:r w:rsidRPr="00A30650">
        <w:rPr>
          <w:color w:val="0070C0"/>
          <w:spacing w:val="-1"/>
        </w:rPr>
        <w:t xml:space="preserve"> </w:t>
      </w:r>
      <w:r w:rsidRPr="00A30650">
        <w:rPr>
          <w:color w:val="0070C0"/>
        </w:rPr>
        <w:t>Nichiren</w:t>
      </w:r>
      <w:r w:rsidRPr="00A30650">
        <w:rPr>
          <w:color w:val="0070C0"/>
          <w:spacing w:val="-1"/>
        </w:rPr>
        <w:t xml:space="preserve"> </w:t>
      </w:r>
      <w:r w:rsidRPr="00A30650">
        <w:rPr>
          <w:color w:val="0070C0"/>
        </w:rPr>
        <w:t>had given</w:t>
      </w:r>
      <w:r w:rsidRPr="00A30650">
        <w:rPr>
          <w:color w:val="0070C0"/>
          <w:spacing w:val="-1"/>
        </w:rPr>
        <w:t xml:space="preserve"> </w:t>
      </w:r>
      <w:r w:rsidRPr="00A30650">
        <w:rPr>
          <w:color w:val="0070C0"/>
        </w:rPr>
        <w:t>to</w:t>
      </w:r>
      <w:r w:rsidRPr="00A30650">
        <w:rPr>
          <w:color w:val="0070C0"/>
          <w:spacing w:val="-1"/>
        </w:rPr>
        <w:t xml:space="preserve"> </w:t>
      </w:r>
      <w:r w:rsidRPr="00A30650">
        <w:rPr>
          <w:color w:val="0070C0"/>
        </w:rPr>
        <w:t>the</w:t>
      </w:r>
      <w:r w:rsidRPr="00A30650">
        <w:rPr>
          <w:color w:val="0070C0"/>
          <w:spacing w:val="-2"/>
        </w:rPr>
        <w:t xml:space="preserve"> </w:t>
      </w:r>
      <w:r w:rsidRPr="00A30650">
        <w:rPr>
          <w:color w:val="0070C0"/>
        </w:rPr>
        <w:t>government</w:t>
      </w:r>
      <w:r w:rsidRPr="00A30650">
        <w:rPr>
          <w:color w:val="0070C0"/>
          <w:spacing w:val="-2"/>
        </w:rPr>
        <w:t xml:space="preserve"> </w:t>
      </w:r>
      <w:r w:rsidRPr="00A30650">
        <w:rPr>
          <w:color w:val="0070C0"/>
        </w:rPr>
        <w:t>approximately</w:t>
      </w:r>
      <w:r w:rsidRPr="00A30650">
        <w:rPr>
          <w:color w:val="0070C0"/>
          <w:spacing w:val="-1"/>
        </w:rPr>
        <w:t xml:space="preserve"> </w:t>
      </w:r>
      <w:r w:rsidRPr="00A30650">
        <w:rPr>
          <w:color w:val="0070C0"/>
        </w:rPr>
        <w:t>eight</w:t>
      </w:r>
      <w:r w:rsidRPr="00A30650">
        <w:rPr>
          <w:color w:val="0070C0"/>
          <w:spacing w:val="-1"/>
        </w:rPr>
        <w:t xml:space="preserve"> </w:t>
      </w:r>
      <w:r w:rsidRPr="00A30650">
        <w:rPr>
          <w:color w:val="0070C0"/>
        </w:rPr>
        <w:t>years</w:t>
      </w:r>
      <w:r w:rsidRPr="00A30650">
        <w:rPr>
          <w:color w:val="0070C0"/>
          <w:spacing w:val="-1"/>
        </w:rPr>
        <w:t xml:space="preserve"> </w:t>
      </w:r>
      <w:r w:rsidRPr="00A30650">
        <w:rPr>
          <w:color w:val="0070C0"/>
        </w:rPr>
        <w:t>prior</w:t>
      </w:r>
      <w:r w:rsidRPr="00A30650">
        <w:rPr>
          <w:color w:val="0070C0"/>
          <w:spacing w:val="-1"/>
        </w:rPr>
        <w:t xml:space="preserve"> </w:t>
      </w:r>
      <w:r w:rsidRPr="00A30650">
        <w:rPr>
          <w:color w:val="0070C0"/>
        </w:rPr>
        <w:t>in</w:t>
      </w:r>
      <w:r w:rsidR="00E510E5">
        <w:rPr>
          <w:color w:val="0070C0"/>
        </w:rPr>
        <w:t xml:space="preserve"> </w:t>
      </w:r>
      <w:r w:rsidRPr="00A30650">
        <w:rPr>
          <w:color w:val="0070C0"/>
        </w:rPr>
        <w:t xml:space="preserve">his </w:t>
      </w:r>
      <w:r w:rsidRPr="00A30650">
        <w:rPr>
          <w:i/>
          <w:color w:val="0070C0"/>
        </w:rPr>
        <w:t>Rissho Ankokuron</w:t>
      </w:r>
      <w:r w:rsidRPr="00A30650">
        <w:rPr>
          <w:color w:val="0070C0"/>
        </w:rPr>
        <w:t>. Nichiren subsequently wrote letters to the government and his disciples</w:t>
      </w:r>
      <w:r w:rsidRPr="00A30650">
        <w:rPr>
          <w:color w:val="0070C0"/>
          <w:spacing w:val="1"/>
        </w:rPr>
        <w:t xml:space="preserve"> </w:t>
      </w:r>
      <w:r w:rsidRPr="00A30650">
        <w:rPr>
          <w:color w:val="0070C0"/>
        </w:rPr>
        <w:t>regarding the Mongol envoys for the “purpose of awakening the people” (Anesaki 1916: 53).</w:t>
      </w:r>
      <w:r w:rsidRPr="00A30650">
        <w:rPr>
          <w:color w:val="0070C0"/>
          <w:spacing w:val="1"/>
        </w:rPr>
        <w:t xml:space="preserve"> </w:t>
      </w:r>
      <w:r w:rsidRPr="00A30650">
        <w:rPr>
          <w:color w:val="0070C0"/>
        </w:rPr>
        <w:t>Nichiren left for a missionary journey soon after for approximately two years before his return to</w:t>
      </w:r>
      <w:r w:rsidRPr="00A30650">
        <w:rPr>
          <w:color w:val="0070C0"/>
          <w:spacing w:val="-58"/>
        </w:rPr>
        <w:t xml:space="preserve"> </w:t>
      </w:r>
      <w:r w:rsidRPr="00A30650">
        <w:rPr>
          <w:color w:val="0070C0"/>
        </w:rPr>
        <w:t>Kamakura in 1271. Anesaki equates this to Christ’s retirement to Galilee before entering</w:t>
      </w:r>
      <w:r w:rsidRPr="00A30650">
        <w:rPr>
          <w:color w:val="0070C0"/>
          <w:spacing w:val="1"/>
        </w:rPr>
        <w:t xml:space="preserve"> </w:t>
      </w:r>
      <w:r w:rsidRPr="00A30650">
        <w:rPr>
          <w:color w:val="0070C0"/>
        </w:rPr>
        <w:t>Jerusalem for the last time (1916: 53) since Nichiren’s return to Kamakura would lead to his</w:t>
      </w:r>
      <w:r w:rsidRPr="00A30650">
        <w:rPr>
          <w:color w:val="0070C0"/>
          <w:spacing w:val="1"/>
        </w:rPr>
        <w:t xml:space="preserve"> </w:t>
      </w:r>
      <w:r w:rsidRPr="00A30650">
        <w:rPr>
          <w:color w:val="0070C0"/>
        </w:rPr>
        <w:t>arrest</w:t>
      </w:r>
      <w:r w:rsidRPr="00A30650">
        <w:rPr>
          <w:color w:val="0070C0"/>
          <w:spacing w:val="-1"/>
        </w:rPr>
        <w:t xml:space="preserve"> </w:t>
      </w:r>
      <w:r w:rsidRPr="00A30650">
        <w:rPr>
          <w:color w:val="0070C0"/>
        </w:rPr>
        <w:t>and sentence to death.</w:t>
      </w:r>
    </w:p>
    <w:p w:rsidR="006E40E9" w:rsidRPr="00B47F6C" w:rsidRDefault="006E40E9" w:rsidP="00935A5C">
      <w:pPr>
        <w:pStyle w:val="Corpsdetexte"/>
        <w:ind w:right="178" w:firstLine="20"/>
        <w:rPr>
          <w:color w:val="0070C0"/>
        </w:rPr>
      </w:pPr>
      <w:r w:rsidRPr="00B47F6C">
        <w:rPr>
          <w:color w:val="0070C0"/>
        </w:rPr>
        <w:t>Nichiren’s return was overall met with dismay from the leaders of other Buddhist sects,</w:t>
      </w:r>
      <w:r w:rsidRPr="00B47F6C">
        <w:rPr>
          <w:color w:val="0070C0"/>
          <w:spacing w:val="1"/>
        </w:rPr>
        <w:t xml:space="preserve"> </w:t>
      </w:r>
      <w:r w:rsidRPr="00B47F6C">
        <w:rPr>
          <w:color w:val="0070C0"/>
        </w:rPr>
        <w:t>including a pubic debate with Ryokan, an influential priest of the nobility, who was also</w:t>
      </w:r>
      <w:r w:rsidRPr="00B47F6C">
        <w:rPr>
          <w:color w:val="0070C0"/>
          <w:spacing w:val="1"/>
        </w:rPr>
        <w:t xml:space="preserve"> </w:t>
      </w:r>
      <w:r w:rsidRPr="00B47F6C">
        <w:rPr>
          <w:color w:val="0070C0"/>
        </w:rPr>
        <w:t>considered by many to be an incarnation of the Medicine master (</w:t>
      </w:r>
      <w:r w:rsidRPr="00B47F6C">
        <w:rPr>
          <w:i/>
          <w:color w:val="0070C0"/>
        </w:rPr>
        <w:t>Bhaisajya-guru</w:t>
      </w:r>
      <w:r w:rsidRPr="00B47F6C">
        <w:rPr>
          <w:color w:val="0070C0"/>
        </w:rPr>
        <w:t>) due to his care</w:t>
      </w:r>
      <w:r w:rsidRPr="00B47F6C">
        <w:rPr>
          <w:color w:val="0070C0"/>
          <w:spacing w:val="-58"/>
        </w:rPr>
        <w:t xml:space="preserve"> </w:t>
      </w:r>
      <w:r w:rsidRPr="00B47F6C">
        <w:rPr>
          <w:color w:val="0070C0"/>
        </w:rPr>
        <w:t xml:space="preserve">for the sick (Anesaki 1916: 55). While many in the nobility also expressed hatred </w:t>
      </w:r>
      <w:r w:rsidRPr="00B47F6C">
        <w:rPr>
          <w:color w:val="0070C0"/>
        </w:rPr>
        <w:lastRenderedPageBreak/>
        <w:t>towards</w:t>
      </w:r>
      <w:r w:rsidRPr="00B47F6C">
        <w:rPr>
          <w:color w:val="0070C0"/>
          <w:spacing w:val="1"/>
        </w:rPr>
        <w:t xml:space="preserve"> </w:t>
      </w:r>
      <w:r w:rsidRPr="00B47F6C">
        <w:rPr>
          <w:color w:val="0070C0"/>
        </w:rPr>
        <w:t>Nichiren, Hei</w:t>
      </w:r>
      <w:r w:rsidRPr="00B47F6C">
        <w:rPr>
          <w:color w:val="0070C0"/>
          <w:spacing w:val="1"/>
        </w:rPr>
        <w:t xml:space="preserve"> </w:t>
      </w:r>
      <w:r w:rsidRPr="00B47F6C">
        <w:rPr>
          <w:color w:val="0070C0"/>
        </w:rPr>
        <w:t>no Saemon</w:t>
      </w:r>
      <w:r w:rsidRPr="00B47F6C">
        <w:rPr>
          <w:color w:val="0070C0"/>
          <w:spacing w:val="1"/>
        </w:rPr>
        <w:t xml:space="preserve"> </w:t>
      </w:r>
      <w:r w:rsidRPr="00B47F6C">
        <w:rPr>
          <w:color w:val="0070C0"/>
        </w:rPr>
        <w:t>(Taira</w:t>
      </w:r>
      <w:r w:rsidRPr="00B47F6C">
        <w:rPr>
          <w:color w:val="0070C0"/>
          <w:spacing w:val="-1"/>
        </w:rPr>
        <w:t xml:space="preserve"> </w:t>
      </w:r>
      <w:r w:rsidRPr="00B47F6C">
        <w:rPr>
          <w:color w:val="0070C0"/>
        </w:rPr>
        <w:t>no</w:t>
      </w:r>
      <w:r w:rsidRPr="00B47F6C">
        <w:rPr>
          <w:color w:val="0070C0"/>
          <w:spacing w:val="1"/>
        </w:rPr>
        <w:t xml:space="preserve"> </w:t>
      </w:r>
      <w:r w:rsidRPr="00B47F6C">
        <w:rPr>
          <w:color w:val="0070C0"/>
        </w:rPr>
        <w:t>Yoritsuna), a prominent</w:t>
      </w:r>
      <w:r w:rsidRPr="00B47F6C">
        <w:rPr>
          <w:color w:val="0070C0"/>
          <w:spacing w:val="-1"/>
        </w:rPr>
        <w:t xml:space="preserve"> </w:t>
      </w:r>
      <w:r w:rsidRPr="00B47F6C">
        <w:rPr>
          <w:color w:val="0070C0"/>
        </w:rPr>
        <w:t>figure of</w:t>
      </w:r>
      <w:r w:rsidRPr="00B47F6C">
        <w:rPr>
          <w:color w:val="0070C0"/>
          <w:spacing w:val="1"/>
        </w:rPr>
        <w:t xml:space="preserve"> </w:t>
      </w:r>
      <w:r w:rsidRPr="00B47F6C">
        <w:rPr>
          <w:color w:val="0070C0"/>
        </w:rPr>
        <w:t>the</w:t>
      </w:r>
      <w:r w:rsidRPr="00B47F6C">
        <w:rPr>
          <w:color w:val="0070C0"/>
          <w:spacing w:val="-1"/>
        </w:rPr>
        <w:t xml:space="preserve"> </w:t>
      </w:r>
      <w:r w:rsidRPr="00B47F6C">
        <w:rPr>
          <w:color w:val="0070C0"/>
        </w:rPr>
        <w:t>Hojo</w:t>
      </w:r>
      <w:r w:rsidRPr="00B47F6C">
        <w:rPr>
          <w:color w:val="0070C0"/>
          <w:spacing w:val="1"/>
        </w:rPr>
        <w:t xml:space="preserve"> </w:t>
      </w:r>
      <w:r w:rsidRPr="00B47F6C">
        <w:rPr>
          <w:color w:val="0070C0"/>
        </w:rPr>
        <w:t>clan and</w:t>
      </w:r>
      <w:r w:rsidRPr="00B47F6C">
        <w:rPr>
          <w:color w:val="0070C0"/>
          <w:spacing w:val="1"/>
        </w:rPr>
        <w:t xml:space="preserve"> </w:t>
      </w:r>
      <w:r w:rsidRPr="00B47F6C">
        <w:rPr>
          <w:color w:val="0070C0"/>
        </w:rPr>
        <w:t>a</w:t>
      </w:r>
      <w:r w:rsidRPr="00B47F6C">
        <w:rPr>
          <w:color w:val="0070C0"/>
          <w:spacing w:val="1"/>
        </w:rPr>
        <w:t xml:space="preserve"> </w:t>
      </w:r>
      <w:r w:rsidRPr="00B47F6C">
        <w:rPr>
          <w:color w:val="0070C0"/>
        </w:rPr>
        <w:t>believer in Amida Buddhism, took great offense. He along with a group of soldiers seized</w:t>
      </w:r>
      <w:r w:rsidRPr="00B47F6C">
        <w:rPr>
          <w:color w:val="0070C0"/>
          <w:spacing w:val="1"/>
        </w:rPr>
        <w:t xml:space="preserve"> </w:t>
      </w:r>
      <w:r w:rsidRPr="00B47F6C">
        <w:rPr>
          <w:color w:val="0070C0"/>
        </w:rPr>
        <w:t>Nichiren from his hut in Matsubagayatsu in Kamakura and charge with high treason in front of</w:t>
      </w:r>
      <w:r w:rsidRPr="00B47F6C">
        <w:rPr>
          <w:color w:val="0070C0"/>
          <w:spacing w:val="1"/>
        </w:rPr>
        <w:t xml:space="preserve"> </w:t>
      </w:r>
      <w:r w:rsidRPr="00B47F6C">
        <w:rPr>
          <w:color w:val="0070C0"/>
        </w:rPr>
        <w:t>the Supreme Court. Following this, Nichiren was almost beheaded over the Tatsunokuchi</w:t>
      </w:r>
      <w:r w:rsidRPr="00B47F6C">
        <w:rPr>
          <w:color w:val="0070C0"/>
          <w:spacing w:val="1"/>
        </w:rPr>
        <w:t xml:space="preserve"> </w:t>
      </w:r>
      <w:r w:rsidRPr="00B47F6C">
        <w:rPr>
          <w:color w:val="0070C0"/>
        </w:rPr>
        <w:t>execution ground, yet narrowly escaped death when “something bright, like a ball of fire, flew</w:t>
      </w:r>
      <w:r w:rsidRPr="00B47F6C">
        <w:rPr>
          <w:color w:val="0070C0"/>
          <w:spacing w:val="1"/>
        </w:rPr>
        <w:t xml:space="preserve"> </w:t>
      </w:r>
      <w:r w:rsidRPr="00B47F6C">
        <w:rPr>
          <w:color w:val="0070C0"/>
        </w:rPr>
        <w:t>from the southeast to the northwest, and every one’s face was clearly visible in its light. The</w:t>
      </w:r>
      <w:r w:rsidRPr="00B47F6C">
        <w:rPr>
          <w:color w:val="0070C0"/>
          <w:spacing w:val="1"/>
        </w:rPr>
        <w:t xml:space="preserve"> </w:t>
      </w:r>
      <w:r w:rsidRPr="00B47F6C">
        <w:rPr>
          <w:color w:val="0070C0"/>
        </w:rPr>
        <w:t>executioner became dizzy, and fell; soldiers were panic-stricken, some running away, others</w:t>
      </w:r>
      <w:r w:rsidRPr="00B47F6C">
        <w:rPr>
          <w:color w:val="0070C0"/>
          <w:spacing w:val="1"/>
        </w:rPr>
        <w:t xml:space="preserve"> </w:t>
      </w:r>
      <w:r w:rsidRPr="00B47F6C">
        <w:rPr>
          <w:color w:val="0070C0"/>
        </w:rPr>
        <w:t>prostrate even on horseback” (Anesaki 1916, 58). This miraculous escape led Nichiren to</w:t>
      </w:r>
      <w:r w:rsidRPr="00B47F6C">
        <w:rPr>
          <w:color w:val="0070C0"/>
          <w:spacing w:val="1"/>
        </w:rPr>
        <w:t xml:space="preserve"> </w:t>
      </w:r>
      <w:r w:rsidRPr="00B47F6C">
        <w:rPr>
          <w:color w:val="0070C0"/>
        </w:rPr>
        <w:t>consider</w:t>
      </w:r>
      <w:r w:rsidRPr="00B47F6C">
        <w:rPr>
          <w:color w:val="0070C0"/>
          <w:spacing w:val="-1"/>
        </w:rPr>
        <w:t xml:space="preserve"> </w:t>
      </w:r>
      <w:r w:rsidRPr="00B47F6C">
        <w:rPr>
          <w:color w:val="0070C0"/>
        </w:rPr>
        <w:t>his life after</w:t>
      </w:r>
      <w:r w:rsidRPr="00B47F6C">
        <w:rPr>
          <w:color w:val="0070C0"/>
          <w:spacing w:val="-1"/>
        </w:rPr>
        <w:t xml:space="preserve"> </w:t>
      </w:r>
      <w:r w:rsidRPr="00B47F6C">
        <w:rPr>
          <w:color w:val="0070C0"/>
        </w:rPr>
        <w:t>this Tatsunokuchi</w:t>
      </w:r>
      <w:r w:rsidRPr="00B47F6C">
        <w:rPr>
          <w:color w:val="0070C0"/>
          <w:spacing w:val="-1"/>
        </w:rPr>
        <w:t xml:space="preserve"> </w:t>
      </w:r>
      <w:r w:rsidRPr="00B47F6C">
        <w:rPr>
          <w:color w:val="0070C0"/>
        </w:rPr>
        <w:t>Persecution, as</w:t>
      </w:r>
      <w:r w:rsidRPr="00B47F6C">
        <w:rPr>
          <w:color w:val="0070C0"/>
          <w:spacing w:val="-1"/>
        </w:rPr>
        <w:t xml:space="preserve"> </w:t>
      </w:r>
      <w:r w:rsidRPr="00B47F6C">
        <w:rPr>
          <w:color w:val="0070C0"/>
        </w:rPr>
        <w:t>the</w:t>
      </w:r>
      <w:r w:rsidRPr="00B47F6C">
        <w:rPr>
          <w:color w:val="0070C0"/>
          <w:spacing w:val="-1"/>
        </w:rPr>
        <w:t xml:space="preserve"> </w:t>
      </w:r>
      <w:r w:rsidRPr="00B47F6C">
        <w:rPr>
          <w:color w:val="0070C0"/>
        </w:rPr>
        <w:t>beginning of a</w:t>
      </w:r>
      <w:r w:rsidRPr="00B47F6C">
        <w:rPr>
          <w:color w:val="0070C0"/>
          <w:spacing w:val="-1"/>
        </w:rPr>
        <w:t xml:space="preserve"> </w:t>
      </w:r>
      <w:r w:rsidRPr="00B47F6C">
        <w:rPr>
          <w:color w:val="0070C0"/>
        </w:rPr>
        <w:t>second life.</w:t>
      </w:r>
    </w:p>
    <w:p w:rsidR="006E40E9" w:rsidRPr="00653A0E" w:rsidRDefault="006E40E9" w:rsidP="00B47F6C">
      <w:pPr>
        <w:pStyle w:val="Corpsdetexte"/>
        <w:spacing w:before="1"/>
        <w:ind w:right="321" w:firstLine="720"/>
        <w:rPr>
          <w:color w:val="0070C0"/>
        </w:rPr>
      </w:pPr>
      <w:r w:rsidRPr="00653A0E">
        <w:rPr>
          <w:color w:val="0070C0"/>
        </w:rPr>
        <w:t>Subsequently, Nichiren was exiled to Sado Island in the Sea of Japan for approximately</w:t>
      </w:r>
      <w:r w:rsidRPr="00653A0E">
        <w:rPr>
          <w:color w:val="0070C0"/>
          <w:spacing w:val="-57"/>
        </w:rPr>
        <w:t xml:space="preserve"> </w:t>
      </w:r>
      <w:r w:rsidRPr="00653A0E">
        <w:rPr>
          <w:color w:val="0070C0"/>
        </w:rPr>
        <w:t xml:space="preserve">three years (1271-1274) during which time he wrote important documents such as the </w:t>
      </w:r>
      <w:r w:rsidRPr="00653A0E">
        <w:rPr>
          <w:i/>
          <w:color w:val="0070C0"/>
        </w:rPr>
        <w:t>Kaimoku</w:t>
      </w:r>
      <w:r w:rsidRPr="00653A0E">
        <w:rPr>
          <w:i/>
          <w:color w:val="0070C0"/>
          <w:spacing w:val="-57"/>
        </w:rPr>
        <w:t xml:space="preserve"> </w:t>
      </w:r>
      <w:r w:rsidRPr="00653A0E">
        <w:rPr>
          <w:i/>
          <w:color w:val="0070C0"/>
        </w:rPr>
        <w:t xml:space="preserve">Sho </w:t>
      </w:r>
      <w:r w:rsidRPr="00653A0E">
        <w:rPr>
          <w:color w:val="0070C0"/>
        </w:rPr>
        <w:t xml:space="preserve">(“On the Opening of the Eyes”) and the </w:t>
      </w:r>
      <w:r w:rsidRPr="00653A0E">
        <w:rPr>
          <w:i/>
          <w:color w:val="0070C0"/>
        </w:rPr>
        <w:t xml:space="preserve">Kanjin Honzon Sho </w:t>
      </w:r>
      <w:r w:rsidRPr="00653A0E">
        <w:rPr>
          <w:color w:val="0070C0"/>
        </w:rPr>
        <w:t>(“The Object of Devotion for</w:t>
      </w:r>
      <w:r w:rsidRPr="00653A0E">
        <w:rPr>
          <w:color w:val="0070C0"/>
          <w:spacing w:val="1"/>
        </w:rPr>
        <w:t xml:space="preserve"> </w:t>
      </w:r>
      <w:r w:rsidRPr="00653A0E">
        <w:rPr>
          <w:color w:val="0070C0"/>
        </w:rPr>
        <w:t>Observing</w:t>
      </w:r>
      <w:r w:rsidRPr="00653A0E">
        <w:rPr>
          <w:color w:val="0070C0"/>
          <w:spacing w:val="-1"/>
        </w:rPr>
        <w:t xml:space="preserve"> </w:t>
      </w:r>
      <w:r w:rsidRPr="00653A0E">
        <w:rPr>
          <w:color w:val="0070C0"/>
        </w:rPr>
        <w:t>the</w:t>
      </w:r>
      <w:r w:rsidRPr="00653A0E">
        <w:rPr>
          <w:color w:val="0070C0"/>
          <w:spacing w:val="-2"/>
        </w:rPr>
        <w:t xml:space="preserve"> </w:t>
      </w:r>
      <w:r w:rsidRPr="00653A0E">
        <w:rPr>
          <w:color w:val="0070C0"/>
        </w:rPr>
        <w:t>Mind”,</w:t>
      </w:r>
      <w:r w:rsidRPr="00653A0E">
        <w:rPr>
          <w:color w:val="0070C0"/>
          <w:spacing w:val="-1"/>
        </w:rPr>
        <w:t xml:space="preserve"> </w:t>
      </w:r>
      <w:r w:rsidRPr="00653A0E">
        <w:rPr>
          <w:color w:val="0070C0"/>
        </w:rPr>
        <w:t>also</w:t>
      </w:r>
      <w:r w:rsidRPr="00653A0E">
        <w:rPr>
          <w:color w:val="0070C0"/>
          <w:spacing w:val="-1"/>
        </w:rPr>
        <w:t xml:space="preserve"> </w:t>
      </w:r>
      <w:r w:rsidRPr="00653A0E">
        <w:rPr>
          <w:color w:val="0070C0"/>
        </w:rPr>
        <w:t>gaining</w:t>
      </w:r>
      <w:r w:rsidRPr="00653A0E">
        <w:rPr>
          <w:color w:val="0070C0"/>
          <w:spacing w:val="-1"/>
        </w:rPr>
        <w:t xml:space="preserve"> </w:t>
      </w:r>
      <w:r w:rsidRPr="00653A0E">
        <w:rPr>
          <w:color w:val="0070C0"/>
        </w:rPr>
        <w:t>several</w:t>
      </w:r>
      <w:r w:rsidRPr="00653A0E">
        <w:rPr>
          <w:color w:val="0070C0"/>
          <w:spacing w:val="-1"/>
        </w:rPr>
        <w:t xml:space="preserve"> </w:t>
      </w:r>
      <w:r w:rsidRPr="00653A0E">
        <w:rPr>
          <w:color w:val="0070C0"/>
        </w:rPr>
        <w:t>converts.</w:t>
      </w:r>
      <w:r w:rsidRPr="00653A0E">
        <w:rPr>
          <w:color w:val="0070C0"/>
          <w:spacing w:val="-1"/>
        </w:rPr>
        <w:t xml:space="preserve"> </w:t>
      </w:r>
      <w:r w:rsidRPr="00653A0E">
        <w:rPr>
          <w:color w:val="0070C0"/>
        </w:rPr>
        <w:t>Upon</w:t>
      </w:r>
      <w:r w:rsidRPr="00653A0E">
        <w:rPr>
          <w:color w:val="0070C0"/>
          <w:spacing w:val="-1"/>
        </w:rPr>
        <w:t xml:space="preserve"> </w:t>
      </w:r>
      <w:r w:rsidRPr="00653A0E">
        <w:rPr>
          <w:color w:val="0070C0"/>
        </w:rPr>
        <w:t>Nichiren’s</w:t>
      </w:r>
      <w:r w:rsidRPr="00653A0E">
        <w:rPr>
          <w:color w:val="0070C0"/>
          <w:spacing w:val="-1"/>
        </w:rPr>
        <w:t xml:space="preserve"> </w:t>
      </w:r>
      <w:r w:rsidRPr="00653A0E">
        <w:rPr>
          <w:color w:val="0070C0"/>
        </w:rPr>
        <w:t>release</w:t>
      </w:r>
      <w:r w:rsidRPr="00653A0E">
        <w:rPr>
          <w:color w:val="0070C0"/>
          <w:spacing w:val="-1"/>
        </w:rPr>
        <w:t xml:space="preserve"> </w:t>
      </w:r>
      <w:r w:rsidRPr="00653A0E">
        <w:rPr>
          <w:color w:val="0070C0"/>
        </w:rPr>
        <w:t>and</w:t>
      </w:r>
      <w:r w:rsidRPr="00653A0E">
        <w:rPr>
          <w:color w:val="0070C0"/>
          <w:spacing w:val="-1"/>
        </w:rPr>
        <w:t xml:space="preserve"> </w:t>
      </w:r>
      <w:r w:rsidRPr="00653A0E">
        <w:rPr>
          <w:color w:val="0070C0"/>
        </w:rPr>
        <w:t>return</w:t>
      </w:r>
      <w:r w:rsidRPr="00653A0E">
        <w:rPr>
          <w:color w:val="0070C0"/>
          <w:spacing w:val="-1"/>
        </w:rPr>
        <w:t xml:space="preserve"> </w:t>
      </w:r>
      <w:r w:rsidRPr="00653A0E">
        <w:rPr>
          <w:color w:val="0070C0"/>
        </w:rPr>
        <w:t>back</w:t>
      </w:r>
      <w:r w:rsidRPr="00653A0E">
        <w:rPr>
          <w:color w:val="0070C0"/>
          <w:spacing w:val="-1"/>
        </w:rPr>
        <w:t xml:space="preserve"> </w:t>
      </w:r>
      <w:r w:rsidRPr="00653A0E">
        <w:rPr>
          <w:color w:val="0070C0"/>
        </w:rPr>
        <w:t>to</w:t>
      </w:r>
      <w:r w:rsidR="00B47F6C" w:rsidRPr="00653A0E">
        <w:rPr>
          <w:color w:val="0070C0"/>
        </w:rPr>
        <w:t xml:space="preserve"> </w:t>
      </w:r>
      <w:r w:rsidRPr="00653A0E">
        <w:rPr>
          <w:color w:val="0070C0"/>
        </w:rPr>
        <w:t>Kamakura, Hei no Saemon calls Nichiren to the government office a few days later to ask for his</w:t>
      </w:r>
      <w:r w:rsidRPr="00653A0E">
        <w:rPr>
          <w:color w:val="0070C0"/>
          <w:spacing w:val="-58"/>
        </w:rPr>
        <w:t xml:space="preserve"> </w:t>
      </w:r>
      <w:r w:rsidRPr="00653A0E">
        <w:rPr>
          <w:color w:val="0070C0"/>
        </w:rPr>
        <w:t>views</w:t>
      </w:r>
      <w:r w:rsidRPr="00653A0E">
        <w:rPr>
          <w:color w:val="0070C0"/>
          <w:spacing w:val="-1"/>
        </w:rPr>
        <w:t xml:space="preserve"> </w:t>
      </w:r>
      <w:r w:rsidRPr="00653A0E">
        <w:rPr>
          <w:color w:val="0070C0"/>
        </w:rPr>
        <w:t>and predictions of a Mongol</w:t>
      </w:r>
      <w:r w:rsidRPr="00653A0E">
        <w:rPr>
          <w:color w:val="0070C0"/>
          <w:spacing w:val="-1"/>
        </w:rPr>
        <w:t xml:space="preserve"> </w:t>
      </w:r>
      <w:r w:rsidRPr="00653A0E">
        <w:rPr>
          <w:color w:val="0070C0"/>
        </w:rPr>
        <w:t>invasion.</w:t>
      </w:r>
    </w:p>
    <w:p w:rsidR="006E40E9" w:rsidRPr="001F4826" w:rsidRDefault="006E40E9" w:rsidP="00143CAD">
      <w:pPr>
        <w:pStyle w:val="Corpsdetexte"/>
        <w:ind w:right="147" w:firstLine="720"/>
        <w:rPr>
          <w:color w:val="0070C0"/>
        </w:rPr>
      </w:pPr>
      <w:r w:rsidRPr="001F4826">
        <w:rPr>
          <w:color w:val="0070C0"/>
        </w:rPr>
        <w:t>That same year, Nichiren retired to Mt. Minobu where he spent the rest of his life, writing</w:t>
      </w:r>
      <w:r w:rsidRPr="001F4826">
        <w:rPr>
          <w:color w:val="0070C0"/>
          <w:spacing w:val="-58"/>
        </w:rPr>
        <w:t xml:space="preserve"> </w:t>
      </w:r>
      <w:r w:rsidRPr="001F4826">
        <w:rPr>
          <w:color w:val="0070C0"/>
        </w:rPr>
        <w:t>many documents, including some of his major works, such as “A Treatise on the Quintessence of</w:t>
      </w:r>
      <w:r w:rsidRPr="001F4826">
        <w:rPr>
          <w:color w:val="0070C0"/>
          <w:spacing w:val="-57"/>
        </w:rPr>
        <w:t xml:space="preserve"> </w:t>
      </w:r>
      <w:r w:rsidRPr="001F4826">
        <w:rPr>
          <w:color w:val="0070C0"/>
        </w:rPr>
        <w:t xml:space="preserve">the Lotus of Truth” in 1274, </w:t>
      </w:r>
      <w:r w:rsidRPr="001F4826">
        <w:rPr>
          <w:i/>
          <w:color w:val="0070C0"/>
        </w:rPr>
        <w:t xml:space="preserve">Senji Sho </w:t>
      </w:r>
      <w:r w:rsidRPr="001F4826">
        <w:rPr>
          <w:color w:val="0070C0"/>
        </w:rPr>
        <w:t xml:space="preserve">(“The Selection of Time”) in 1275 and </w:t>
      </w:r>
      <w:r w:rsidRPr="001F4826">
        <w:rPr>
          <w:i/>
          <w:color w:val="0070C0"/>
        </w:rPr>
        <w:t xml:space="preserve">Hoon Sho </w:t>
      </w:r>
      <w:r w:rsidRPr="001F4826">
        <w:rPr>
          <w:color w:val="0070C0"/>
        </w:rPr>
        <w:t>(“In</w:t>
      </w:r>
      <w:r w:rsidRPr="001F4826">
        <w:rPr>
          <w:color w:val="0070C0"/>
          <w:spacing w:val="1"/>
        </w:rPr>
        <w:t xml:space="preserve"> </w:t>
      </w:r>
      <w:r w:rsidRPr="001F4826">
        <w:rPr>
          <w:color w:val="0070C0"/>
        </w:rPr>
        <w:t xml:space="preserve">Recompense of Indebtedness”) in 1276. Nichiren and his disciples also erected the </w:t>
      </w:r>
      <w:r w:rsidRPr="001F4826">
        <w:rPr>
          <w:i/>
          <w:color w:val="0070C0"/>
        </w:rPr>
        <w:t>Kuonji</w:t>
      </w:r>
      <w:r w:rsidRPr="001F4826">
        <w:rPr>
          <w:i/>
          <w:color w:val="0070C0"/>
          <w:spacing w:val="1"/>
        </w:rPr>
        <w:t xml:space="preserve"> </w:t>
      </w:r>
      <w:r w:rsidRPr="001F4826">
        <w:rPr>
          <w:color w:val="0070C0"/>
        </w:rPr>
        <w:t>Temple</w:t>
      </w:r>
      <w:r w:rsidRPr="001F4826">
        <w:rPr>
          <w:color w:val="0070C0"/>
          <w:spacing w:val="-1"/>
        </w:rPr>
        <w:t xml:space="preserve"> </w:t>
      </w:r>
      <w:r w:rsidRPr="001F4826">
        <w:rPr>
          <w:color w:val="0070C0"/>
        </w:rPr>
        <w:t>where</w:t>
      </w:r>
      <w:r w:rsidRPr="001F4826">
        <w:rPr>
          <w:color w:val="0070C0"/>
          <w:spacing w:val="-1"/>
        </w:rPr>
        <w:t xml:space="preserve"> </w:t>
      </w:r>
      <w:r w:rsidRPr="001F4826">
        <w:rPr>
          <w:color w:val="0070C0"/>
        </w:rPr>
        <w:t>he</w:t>
      </w:r>
      <w:r w:rsidRPr="001F4826">
        <w:rPr>
          <w:color w:val="0070C0"/>
          <w:spacing w:val="-1"/>
        </w:rPr>
        <w:t xml:space="preserve"> </w:t>
      </w:r>
      <w:r w:rsidRPr="001F4826">
        <w:rPr>
          <w:color w:val="0070C0"/>
        </w:rPr>
        <w:t>continued</w:t>
      </w:r>
      <w:r w:rsidRPr="001F4826">
        <w:rPr>
          <w:color w:val="0070C0"/>
          <w:spacing w:val="-1"/>
        </w:rPr>
        <w:t xml:space="preserve"> </w:t>
      </w:r>
      <w:r w:rsidRPr="001F4826">
        <w:rPr>
          <w:color w:val="0070C0"/>
        </w:rPr>
        <w:t>to train his</w:t>
      </w:r>
      <w:r w:rsidRPr="001F4826">
        <w:rPr>
          <w:color w:val="0070C0"/>
          <w:spacing w:val="-1"/>
        </w:rPr>
        <w:t xml:space="preserve"> </w:t>
      </w:r>
      <w:r w:rsidRPr="001F4826">
        <w:rPr>
          <w:color w:val="0070C0"/>
        </w:rPr>
        <w:t>disciples and inscribe</w:t>
      </w:r>
      <w:r w:rsidRPr="001F4826">
        <w:rPr>
          <w:color w:val="0070C0"/>
          <w:spacing w:val="-2"/>
        </w:rPr>
        <w:t xml:space="preserve"> </w:t>
      </w:r>
      <w:r w:rsidRPr="001F4826">
        <w:rPr>
          <w:color w:val="0070C0"/>
        </w:rPr>
        <w:t>several mandalas.</w:t>
      </w:r>
    </w:p>
    <w:p w:rsidR="006E40E9" w:rsidRPr="001F4826" w:rsidRDefault="006E40E9" w:rsidP="00143CAD">
      <w:pPr>
        <w:pStyle w:val="Corpsdetexte"/>
        <w:ind w:right="140" w:firstLine="720"/>
        <w:rPr>
          <w:color w:val="0070C0"/>
        </w:rPr>
      </w:pPr>
      <w:r w:rsidRPr="001F4826">
        <w:rPr>
          <w:color w:val="0070C0"/>
        </w:rPr>
        <w:t>Nichiren’s life of strife and persecution took a physical toll on him by 1282 and his health</w:t>
      </w:r>
      <w:r w:rsidRPr="001F4826">
        <w:rPr>
          <w:color w:val="0070C0"/>
          <w:spacing w:val="-58"/>
        </w:rPr>
        <w:t xml:space="preserve"> </w:t>
      </w:r>
      <w:r w:rsidRPr="001F4826">
        <w:rPr>
          <w:color w:val="0070C0"/>
        </w:rPr>
        <w:t>started to fail him. After being suggested to bathe in the hot springs for medicinal benefits,</w:t>
      </w:r>
      <w:r w:rsidRPr="001F4826">
        <w:rPr>
          <w:color w:val="0070C0"/>
          <w:spacing w:val="1"/>
        </w:rPr>
        <w:t xml:space="preserve"> </w:t>
      </w:r>
      <w:r w:rsidRPr="001F4826">
        <w:rPr>
          <w:color w:val="0070C0"/>
        </w:rPr>
        <w:t>Nichiren left Minobu for the last time on September 8</w:t>
      </w:r>
      <w:r w:rsidRPr="001F4826">
        <w:rPr>
          <w:color w:val="0070C0"/>
          <w:vertAlign w:val="superscript"/>
        </w:rPr>
        <w:t>th</w:t>
      </w:r>
      <w:r w:rsidRPr="001F4826">
        <w:rPr>
          <w:color w:val="0070C0"/>
        </w:rPr>
        <w:t>, during which time he would stay in the</w:t>
      </w:r>
      <w:r w:rsidRPr="001F4826">
        <w:rPr>
          <w:color w:val="0070C0"/>
          <w:spacing w:val="1"/>
        </w:rPr>
        <w:t xml:space="preserve"> </w:t>
      </w:r>
      <w:r w:rsidRPr="001F4826">
        <w:rPr>
          <w:color w:val="0070C0"/>
        </w:rPr>
        <w:t>residence of Ikegami Munenaka, a lay believer of Nichiren Buddhism (Frederic 2005: 378),</w:t>
      </w:r>
      <w:r w:rsidRPr="001F4826">
        <w:rPr>
          <w:color w:val="0070C0"/>
          <w:spacing w:val="1"/>
        </w:rPr>
        <w:t xml:space="preserve"> </w:t>
      </w:r>
      <w:r w:rsidRPr="001F4826">
        <w:rPr>
          <w:color w:val="0070C0"/>
        </w:rPr>
        <w:t>which is currently the location of the Ikegami Honmonji Temple. Nichiren wrote his last letter</w:t>
      </w:r>
      <w:r w:rsidRPr="001F4826">
        <w:rPr>
          <w:color w:val="0070C0"/>
          <w:spacing w:val="1"/>
        </w:rPr>
        <w:t xml:space="preserve"> </w:t>
      </w:r>
      <w:r w:rsidRPr="001F4826">
        <w:rPr>
          <w:color w:val="0070C0"/>
        </w:rPr>
        <w:t xml:space="preserve">and also delivered his last sermon on the </w:t>
      </w:r>
      <w:r w:rsidRPr="001F4826">
        <w:rPr>
          <w:i/>
          <w:color w:val="0070C0"/>
        </w:rPr>
        <w:t xml:space="preserve">Rissho Ankokuron </w:t>
      </w:r>
      <w:r w:rsidRPr="001F4826">
        <w:rPr>
          <w:color w:val="0070C0"/>
        </w:rPr>
        <w:t>here</w:t>
      </w:r>
      <w:r w:rsidRPr="001F4826">
        <w:rPr>
          <w:i/>
          <w:color w:val="0070C0"/>
        </w:rPr>
        <w:t xml:space="preserve">. </w:t>
      </w:r>
      <w:r w:rsidRPr="001F4826">
        <w:rPr>
          <w:color w:val="0070C0"/>
        </w:rPr>
        <w:t>Five days prior to his death,</w:t>
      </w:r>
      <w:r w:rsidRPr="001F4826">
        <w:rPr>
          <w:color w:val="0070C0"/>
          <w:spacing w:val="1"/>
        </w:rPr>
        <w:t xml:space="preserve"> </w:t>
      </w:r>
      <w:r w:rsidRPr="001F4826">
        <w:rPr>
          <w:color w:val="0070C0"/>
        </w:rPr>
        <w:t>Nichiren appointed his six senior disciples (Nissho, Nichiro, Nikko, Niko, Nichiji and Ni’cho)</w:t>
      </w:r>
      <w:r w:rsidRPr="001F4826">
        <w:rPr>
          <w:color w:val="0070C0"/>
          <w:spacing w:val="1"/>
        </w:rPr>
        <w:t xml:space="preserve"> </w:t>
      </w:r>
      <w:r w:rsidRPr="001F4826">
        <w:rPr>
          <w:color w:val="0070C0"/>
        </w:rPr>
        <w:t>along</w:t>
      </w:r>
      <w:r w:rsidRPr="001F4826">
        <w:rPr>
          <w:color w:val="0070C0"/>
          <w:spacing w:val="-1"/>
        </w:rPr>
        <w:t xml:space="preserve"> </w:t>
      </w:r>
      <w:r w:rsidRPr="001F4826">
        <w:rPr>
          <w:color w:val="0070C0"/>
        </w:rPr>
        <w:t>with his</w:t>
      </w:r>
      <w:r w:rsidRPr="001F4826">
        <w:rPr>
          <w:color w:val="0070C0"/>
          <w:spacing w:val="-1"/>
        </w:rPr>
        <w:t xml:space="preserve"> </w:t>
      </w:r>
      <w:r w:rsidRPr="001F4826">
        <w:rPr>
          <w:color w:val="0070C0"/>
        </w:rPr>
        <w:t>wishes and</w:t>
      </w:r>
      <w:r w:rsidRPr="001F4826">
        <w:rPr>
          <w:color w:val="0070C0"/>
          <w:spacing w:val="-1"/>
        </w:rPr>
        <w:t xml:space="preserve"> </w:t>
      </w:r>
      <w:r w:rsidRPr="001F4826">
        <w:rPr>
          <w:color w:val="0070C0"/>
        </w:rPr>
        <w:t>tasks for propagation</w:t>
      </w:r>
      <w:r w:rsidRPr="001F4826">
        <w:rPr>
          <w:color w:val="0070C0"/>
          <w:spacing w:val="-1"/>
        </w:rPr>
        <w:t xml:space="preserve"> </w:t>
      </w:r>
      <w:r w:rsidRPr="001F4826">
        <w:rPr>
          <w:color w:val="0070C0"/>
        </w:rPr>
        <w:t>of Nichiren</w:t>
      </w:r>
      <w:r w:rsidRPr="001F4826">
        <w:rPr>
          <w:color w:val="0070C0"/>
          <w:spacing w:val="-1"/>
        </w:rPr>
        <w:t xml:space="preserve"> </w:t>
      </w:r>
      <w:r w:rsidRPr="001F4826">
        <w:rPr>
          <w:color w:val="0070C0"/>
        </w:rPr>
        <w:t>Buddhism following</w:t>
      </w:r>
      <w:r w:rsidRPr="001F4826">
        <w:rPr>
          <w:color w:val="0070C0"/>
          <w:spacing w:val="-1"/>
        </w:rPr>
        <w:t xml:space="preserve"> </w:t>
      </w:r>
      <w:r w:rsidRPr="001F4826">
        <w:rPr>
          <w:color w:val="0070C0"/>
        </w:rPr>
        <w:t>his death.</w:t>
      </w:r>
    </w:p>
    <w:p w:rsidR="006E40E9" w:rsidRPr="001F4826" w:rsidRDefault="006E40E9" w:rsidP="00143CAD">
      <w:pPr>
        <w:pStyle w:val="Corpsdetexte"/>
        <w:spacing w:before="1"/>
        <w:ind w:right="200"/>
        <w:rPr>
          <w:color w:val="0070C0"/>
        </w:rPr>
      </w:pPr>
      <w:r w:rsidRPr="001F4826">
        <w:rPr>
          <w:color w:val="0070C0"/>
        </w:rPr>
        <w:t>Nichiren passed away on October 13, 1282, surrounded by both his disciples and lay believers in</w:t>
      </w:r>
      <w:r w:rsidRPr="001F4826">
        <w:rPr>
          <w:color w:val="0070C0"/>
          <w:spacing w:val="-58"/>
        </w:rPr>
        <w:t xml:space="preserve"> </w:t>
      </w:r>
      <w:r w:rsidRPr="001F4826">
        <w:rPr>
          <w:color w:val="0070C0"/>
        </w:rPr>
        <w:t>Ikegami’s residence. The funeral was held the next day, followed by his cremation. Nikko took</w:t>
      </w:r>
      <w:r w:rsidRPr="001F4826">
        <w:rPr>
          <w:color w:val="0070C0"/>
          <w:spacing w:val="1"/>
        </w:rPr>
        <w:t xml:space="preserve"> </w:t>
      </w:r>
      <w:r w:rsidRPr="001F4826">
        <w:rPr>
          <w:color w:val="0070C0"/>
        </w:rPr>
        <w:t>Nichiren’s ashes and left Ikegami’s residence on October 21</w:t>
      </w:r>
      <w:r w:rsidRPr="001F4826">
        <w:rPr>
          <w:color w:val="0070C0"/>
          <w:vertAlign w:val="superscript"/>
        </w:rPr>
        <w:t>st</w:t>
      </w:r>
      <w:r w:rsidRPr="001F4826">
        <w:rPr>
          <w:color w:val="0070C0"/>
        </w:rPr>
        <w:t xml:space="preserve"> upon request by Nichiren at his</w:t>
      </w:r>
      <w:r w:rsidRPr="001F4826">
        <w:rPr>
          <w:color w:val="0070C0"/>
          <w:spacing w:val="1"/>
        </w:rPr>
        <w:t xml:space="preserve"> </w:t>
      </w:r>
      <w:r w:rsidRPr="001F4826">
        <w:rPr>
          <w:color w:val="0070C0"/>
        </w:rPr>
        <w:t xml:space="preserve">deathbed to be buried in Mount. </w:t>
      </w:r>
      <w:proofErr w:type="gramStart"/>
      <w:r w:rsidRPr="001F4826">
        <w:rPr>
          <w:color w:val="0070C0"/>
        </w:rPr>
        <w:t>Minobu at the Kuonji Temple (Anesaki 1916: 133; Miyazaki</w:t>
      </w:r>
      <w:r w:rsidRPr="001F4826">
        <w:rPr>
          <w:color w:val="0070C0"/>
          <w:spacing w:val="1"/>
        </w:rPr>
        <w:t xml:space="preserve"> </w:t>
      </w:r>
      <w:r w:rsidRPr="001F4826">
        <w:rPr>
          <w:color w:val="0070C0"/>
        </w:rPr>
        <w:t>1978:</w:t>
      </w:r>
      <w:r w:rsidRPr="001F4826">
        <w:rPr>
          <w:color w:val="0070C0"/>
          <w:spacing w:val="-1"/>
        </w:rPr>
        <w:t xml:space="preserve"> </w:t>
      </w:r>
      <w:r w:rsidRPr="001F4826">
        <w:rPr>
          <w:color w:val="0070C0"/>
        </w:rPr>
        <w:t>7-32).</w:t>
      </w:r>
      <w:proofErr w:type="gramEnd"/>
    </w:p>
    <w:p w:rsidR="006E40E9" w:rsidRDefault="006E40E9" w:rsidP="00143CAD">
      <w:pPr>
        <w:pStyle w:val="Corpsdetexte"/>
        <w:ind w:left="0"/>
        <w:rPr>
          <w:sz w:val="26"/>
        </w:rPr>
      </w:pPr>
    </w:p>
    <w:p w:rsidR="006E40E9" w:rsidRDefault="006E40E9" w:rsidP="00143CAD">
      <w:pPr>
        <w:pStyle w:val="Corpsdetexte"/>
        <w:ind w:left="0"/>
        <w:rPr>
          <w:sz w:val="22"/>
        </w:rPr>
      </w:pPr>
    </w:p>
    <w:p w:rsidR="006E40E9" w:rsidRPr="00B03A76" w:rsidRDefault="006E40E9" w:rsidP="00143CAD">
      <w:pPr>
        <w:pStyle w:val="Titre2"/>
        <w:rPr>
          <w:color w:val="0070C0"/>
        </w:rPr>
      </w:pPr>
      <w:r w:rsidRPr="00B03A76">
        <w:rPr>
          <w:color w:val="0070C0"/>
        </w:rPr>
        <w:t>Analysis</w:t>
      </w:r>
      <w:r w:rsidRPr="00B03A76">
        <w:rPr>
          <w:color w:val="0070C0"/>
          <w:spacing w:val="-1"/>
        </w:rPr>
        <w:t xml:space="preserve"> </w:t>
      </w:r>
      <w:r w:rsidRPr="00B03A76">
        <w:rPr>
          <w:color w:val="0070C0"/>
        </w:rPr>
        <w:t>of Nichiren’s</w:t>
      </w:r>
      <w:r w:rsidRPr="00B03A76">
        <w:rPr>
          <w:color w:val="0070C0"/>
          <w:spacing w:val="-1"/>
        </w:rPr>
        <w:t xml:space="preserve"> </w:t>
      </w:r>
      <w:r w:rsidRPr="00B03A76">
        <w:rPr>
          <w:color w:val="0070C0"/>
        </w:rPr>
        <w:t>Personality</w:t>
      </w:r>
    </w:p>
    <w:p w:rsidR="006E40E9" w:rsidRPr="00B03A76" w:rsidRDefault="006E40E9" w:rsidP="00143CAD">
      <w:pPr>
        <w:pStyle w:val="Corpsdetexte"/>
        <w:spacing w:before="60"/>
        <w:ind w:right="299" w:firstLine="720"/>
        <w:rPr>
          <w:color w:val="0070C0"/>
        </w:rPr>
      </w:pPr>
      <w:r w:rsidRPr="00B03A76">
        <w:rPr>
          <w:color w:val="0070C0"/>
        </w:rPr>
        <w:t>It is impossible to discuss Nichiren without understanding his fervent personality and its</w:t>
      </w:r>
      <w:r w:rsidRPr="00B03A76">
        <w:rPr>
          <w:color w:val="0070C0"/>
          <w:spacing w:val="-58"/>
        </w:rPr>
        <w:t xml:space="preserve"> </w:t>
      </w:r>
      <w:r w:rsidRPr="00B03A76">
        <w:rPr>
          <w:color w:val="0070C0"/>
        </w:rPr>
        <w:t>influence on outside views towards him and his teachings. As Anesaki suggests, Nichiren’s</w:t>
      </w:r>
      <w:r w:rsidRPr="00B03A76">
        <w:rPr>
          <w:color w:val="0070C0"/>
          <w:spacing w:val="1"/>
        </w:rPr>
        <w:t xml:space="preserve"> </w:t>
      </w:r>
      <w:r w:rsidRPr="00B03A76">
        <w:rPr>
          <w:color w:val="0070C0"/>
        </w:rPr>
        <w:t>personality and resulting confidence in his teachings were a “product of his time, but he lived</w:t>
      </w:r>
      <w:r w:rsidRPr="00B03A76">
        <w:rPr>
          <w:color w:val="0070C0"/>
          <w:spacing w:val="1"/>
        </w:rPr>
        <w:t xml:space="preserve"> </w:t>
      </w:r>
      <w:r w:rsidRPr="00B03A76">
        <w:rPr>
          <w:color w:val="0070C0"/>
        </w:rPr>
        <w:t>both in the past and in the future, being convinced of his predestined message and aspiring for</w:t>
      </w:r>
      <w:r w:rsidRPr="00B03A76">
        <w:rPr>
          <w:color w:val="0070C0"/>
          <w:spacing w:val="1"/>
        </w:rPr>
        <w:t xml:space="preserve"> </w:t>
      </w:r>
      <w:r w:rsidRPr="00B03A76">
        <w:rPr>
          <w:color w:val="0070C0"/>
        </w:rPr>
        <w:t>future realization of his ideals” (Anesaki 1916: 3). Many interpretations focus on Nichiren’s</w:t>
      </w:r>
      <w:r w:rsidRPr="00B03A76">
        <w:rPr>
          <w:color w:val="0070C0"/>
          <w:spacing w:val="1"/>
        </w:rPr>
        <w:t xml:space="preserve"> </w:t>
      </w:r>
      <w:r w:rsidRPr="00B03A76">
        <w:rPr>
          <w:color w:val="0070C0"/>
        </w:rPr>
        <w:t>criticisms of other sects and forget about his caring nature for the people and the country of</w:t>
      </w:r>
      <w:r w:rsidRPr="00B03A76">
        <w:rPr>
          <w:color w:val="0070C0"/>
          <w:spacing w:val="1"/>
        </w:rPr>
        <w:t xml:space="preserve"> </w:t>
      </w:r>
      <w:r w:rsidRPr="00B03A76">
        <w:rPr>
          <w:color w:val="0070C0"/>
        </w:rPr>
        <w:t xml:space="preserve">Japan. Nichiren’s determination in his mission to spread the </w:t>
      </w:r>
      <w:r w:rsidRPr="00B03A76">
        <w:rPr>
          <w:i/>
          <w:color w:val="0070C0"/>
        </w:rPr>
        <w:t xml:space="preserve">Lotus Sutra </w:t>
      </w:r>
      <w:r w:rsidRPr="00B03A76">
        <w:rPr>
          <w:color w:val="0070C0"/>
        </w:rPr>
        <w:t>to save the people</w:t>
      </w:r>
      <w:r w:rsidRPr="00B03A76">
        <w:rPr>
          <w:color w:val="0070C0"/>
          <w:spacing w:val="1"/>
        </w:rPr>
        <w:t xml:space="preserve"> </w:t>
      </w:r>
      <w:r w:rsidRPr="00B03A76">
        <w:rPr>
          <w:color w:val="0070C0"/>
        </w:rPr>
        <w:t>resulted in his own acceptance of his martyrdom. As a result, his criticism can be viewed as his</w:t>
      </w:r>
      <w:r w:rsidRPr="00B03A76">
        <w:rPr>
          <w:color w:val="0070C0"/>
          <w:spacing w:val="1"/>
        </w:rPr>
        <w:t xml:space="preserve"> </w:t>
      </w:r>
      <w:r w:rsidRPr="00B03A76">
        <w:rPr>
          <w:color w:val="0070C0"/>
        </w:rPr>
        <w:t>way</w:t>
      </w:r>
      <w:r w:rsidRPr="00B03A76">
        <w:rPr>
          <w:color w:val="0070C0"/>
          <w:spacing w:val="-1"/>
        </w:rPr>
        <w:t xml:space="preserve"> </w:t>
      </w:r>
      <w:r w:rsidRPr="00B03A76">
        <w:rPr>
          <w:color w:val="0070C0"/>
        </w:rPr>
        <w:t>of waking people</w:t>
      </w:r>
      <w:r w:rsidRPr="00B03A76">
        <w:rPr>
          <w:color w:val="0070C0"/>
          <w:spacing w:val="-1"/>
        </w:rPr>
        <w:t xml:space="preserve"> </w:t>
      </w:r>
      <w:r w:rsidRPr="00B03A76">
        <w:rPr>
          <w:color w:val="0070C0"/>
        </w:rPr>
        <w:t>up to the</w:t>
      </w:r>
      <w:r w:rsidRPr="00B03A76">
        <w:rPr>
          <w:color w:val="0070C0"/>
          <w:spacing w:val="-2"/>
        </w:rPr>
        <w:t xml:space="preserve"> </w:t>
      </w:r>
      <w:r w:rsidRPr="00B03A76">
        <w:rPr>
          <w:color w:val="0070C0"/>
        </w:rPr>
        <w:t>reality expressed by</w:t>
      </w:r>
      <w:r w:rsidRPr="00B03A76">
        <w:rPr>
          <w:color w:val="0070C0"/>
          <w:spacing w:val="-1"/>
        </w:rPr>
        <w:t xml:space="preserve"> </w:t>
      </w:r>
      <w:r w:rsidRPr="00B03A76">
        <w:rPr>
          <w:color w:val="0070C0"/>
        </w:rPr>
        <w:t>Nichiren that they were</w:t>
      </w:r>
      <w:r w:rsidRPr="00B03A76">
        <w:rPr>
          <w:color w:val="0070C0"/>
          <w:spacing w:val="-2"/>
        </w:rPr>
        <w:t xml:space="preserve"> </w:t>
      </w:r>
      <w:r w:rsidRPr="00B03A76">
        <w:rPr>
          <w:color w:val="0070C0"/>
        </w:rPr>
        <w:t xml:space="preserve">in </w:t>
      </w:r>
      <w:r w:rsidRPr="00B03A76">
        <w:rPr>
          <w:i/>
          <w:color w:val="0070C0"/>
        </w:rPr>
        <w:t>mappo</w:t>
      </w:r>
      <w:r w:rsidRPr="00B03A76">
        <w:rPr>
          <w:color w:val="0070C0"/>
        </w:rPr>
        <w:t>.</w:t>
      </w:r>
    </w:p>
    <w:p w:rsidR="006E40E9" w:rsidRPr="00B03A76" w:rsidRDefault="006E40E9" w:rsidP="00143CAD">
      <w:pPr>
        <w:pStyle w:val="Corpsdetexte"/>
        <w:ind w:right="157"/>
        <w:rPr>
          <w:color w:val="0070C0"/>
        </w:rPr>
      </w:pPr>
      <w:r w:rsidRPr="00B03A76">
        <w:rPr>
          <w:color w:val="0070C0"/>
        </w:rPr>
        <w:lastRenderedPageBreak/>
        <w:t>Nichiren’s</w:t>
      </w:r>
      <w:r w:rsidRPr="00B03A76">
        <w:rPr>
          <w:color w:val="0070C0"/>
          <w:spacing w:val="3"/>
        </w:rPr>
        <w:t xml:space="preserve"> </w:t>
      </w:r>
      <w:r w:rsidRPr="00B03A76">
        <w:rPr>
          <w:color w:val="0070C0"/>
        </w:rPr>
        <w:t>personality</w:t>
      </w:r>
      <w:r w:rsidRPr="00B03A76">
        <w:rPr>
          <w:color w:val="0070C0"/>
          <w:spacing w:val="3"/>
        </w:rPr>
        <w:t xml:space="preserve"> </w:t>
      </w:r>
      <w:r w:rsidRPr="00B03A76">
        <w:rPr>
          <w:color w:val="0070C0"/>
        </w:rPr>
        <w:t>can</w:t>
      </w:r>
      <w:r w:rsidRPr="00B03A76">
        <w:rPr>
          <w:color w:val="0070C0"/>
          <w:spacing w:val="3"/>
        </w:rPr>
        <w:t xml:space="preserve"> </w:t>
      </w:r>
      <w:r w:rsidRPr="00B03A76">
        <w:rPr>
          <w:color w:val="0070C0"/>
        </w:rPr>
        <w:t>be</w:t>
      </w:r>
      <w:r w:rsidRPr="00B03A76">
        <w:rPr>
          <w:color w:val="0070C0"/>
          <w:spacing w:val="3"/>
        </w:rPr>
        <w:t xml:space="preserve"> </w:t>
      </w:r>
      <w:r w:rsidRPr="00B03A76">
        <w:rPr>
          <w:color w:val="0070C0"/>
        </w:rPr>
        <w:t>characterized</w:t>
      </w:r>
      <w:r w:rsidRPr="00B03A76">
        <w:rPr>
          <w:color w:val="0070C0"/>
          <w:spacing w:val="3"/>
        </w:rPr>
        <w:t xml:space="preserve"> </w:t>
      </w:r>
      <w:r w:rsidRPr="00B03A76">
        <w:rPr>
          <w:color w:val="0070C0"/>
        </w:rPr>
        <w:t>by</w:t>
      </w:r>
      <w:r w:rsidRPr="00B03A76">
        <w:rPr>
          <w:color w:val="0070C0"/>
          <w:spacing w:val="3"/>
        </w:rPr>
        <w:t xml:space="preserve"> </w:t>
      </w:r>
      <w:r w:rsidRPr="00B03A76">
        <w:rPr>
          <w:color w:val="0070C0"/>
        </w:rPr>
        <w:t>his</w:t>
      </w:r>
      <w:r w:rsidRPr="00B03A76">
        <w:rPr>
          <w:color w:val="0070C0"/>
          <w:spacing w:val="3"/>
        </w:rPr>
        <w:t xml:space="preserve"> </w:t>
      </w:r>
      <w:r w:rsidRPr="00B03A76">
        <w:rPr>
          <w:color w:val="0070C0"/>
        </w:rPr>
        <w:t>strong</w:t>
      </w:r>
      <w:r w:rsidRPr="00B03A76">
        <w:rPr>
          <w:color w:val="0070C0"/>
          <w:spacing w:val="4"/>
        </w:rPr>
        <w:t xml:space="preserve"> </w:t>
      </w:r>
      <w:r w:rsidRPr="00B03A76">
        <w:rPr>
          <w:color w:val="0070C0"/>
        </w:rPr>
        <w:t>faith</w:t>
      </w:r>
      <w:r w:rsidRPr="00B03A76">
        <w:rPr>
          <w:color w:val="0070C0"/>
          <w:spacing w:val="3"/>
        </w:rPr>
        <w:t xml:space="preserve"> </w:t>
      </w:r>
      <w:r w:rsidRPr="00B03A76">
        <w:rPr>
          <w:color w:val="0070C0"/>
        </w:rPr>
        <w:t>in</w:t>
      </w:r>
      <w:r w:rsidRPr="00B03A76">
        <w:rPr>
          <w:color w:val="0070C0"/>
          <w:spacing w:val="3"/>
        </w:rPr>
        <w:t xml:space="preserve"> </w:t>
      </w:r>
      <w:r w:rsidRPr="00B03A76">
        <w:rPr>
          <w:color w:val="0070C0"/>
        </w:rPr>
        <w:t>both</w:t>
      </w:r>
      <w:r w:rsidRPr="00B03A76">
        <w:rPr>
          <w:color w:val="0070C0"/>
          <w:spacing w:val="4"/>
        </w:rPr>
        <w:t xml:space="preserve"> </w:t>
      </w:r>
      <w:r w:rsidRPr="00B03A76">
        <w:rPr>
          <w:color w:val="0070C0"/>
        </w:rPr>
        <w:t>the</w:t>
      </w:r>
      <w:r w:rsidRPr="00B03A76">
        <w:rPr>
          <w:color w:val="0070C0"/>
          <w:spacing w:val="2"/>
        </w:rPr>
        <w:t xml:space="preserve"> </w:t>
      </w:r>
      <w:r w:rsidRPr="00B03A76">
        <w:rPr>
          <w:color w:val="0070C0"/>
        </w:rPr>
        <w:t>Buddha’s</w:t>
      </w:r>
      <w:r w:rsidRPr="00B03A76">
        <w:rPr>
          <w:color w:val="0070C0"/>
          <w:spacing w:val="3"/>
        </w:rPr>
        <w:t xml:space="preserve"> </w:t>
      </w:r>
      <w:r w:rsidRPr="00B03A76">
        <w:rPr>
          <w:color w:val="0070C0"/>
        </w:rPr>
        <w:t>Truth</w:t>
      </w:r>
      <w:r w:rsidRPr="00B03A76">
        <w:rPr>
          <w:color w:val="0070C0"/>
          <w:spacing w:val="3"/>
        </w:rPr>
        <w:t xml:space="preserve"> </w:t>
      </w:r>
      <w:r w:rsidRPr="00B03A76">
        <w:rPr>
          <w:color w:val="0070C0"/>
        </w:rPr>
        <w:t>and</w:t>
      </w:r>
      <w:r w:rsidRPr="00B03A76">
        <w:rPr>
          <w:color w:val="0070C0"/>
          <w:spacing w:val="1"/>
        </w:rPr>
        <w:t xml:space="preserve"> </w:t>
      </w:r>
      <w:r w:rsidRPr="00B03A76">
        <w:rPr>
          <w:color w:val="0070C0"/>
        </w:rPr>
        <w:t>the Japanese</w:t>
      </w:r>
      <w:r w:rsidRPr="00B03A76">
        <w:rPr>
          <w:color w:val="0070C0"/>
          <w:spacing w:val="1"/>
        </w:rPr>
        <w:t xml:space="preserve"> </w:t>
      </w:r>
      <w:r w:rsidRPr="00B03A76">
        <w:rPr>
          <w:color w:val="0070C0"/>
        </w:rPr>
        <w:t>nation,</w:t>
      </w:r>
      <w:r w:rsidRPr="00B03A76">
        <w:rPr>
          <w:color w:val="0070C0"/>
          <w:spacing w:val="1"/>
        </w:rPr>
        <w:t xml:space="preserve"> </w:t>
      </w:r>
      <w:r w:rsidRPr="00B03A76">
        <w:rPr>
          <w:color w:val="0070C0"/>
        </w:rPr>
        <w:t>which</w:t>
      </w:r>
      <w:r w:rsidRPr="00B03A76">
        <w:rPr>
          <w:color w:val="0070C0"/>
          <w:spacing w:val="1"/>
        </w:rPr>
        <w:t xml:space="preserve"> </w:t>
      </w:r>
      <w:r w:rsidRPr="00B03A76">
        <w:rPr>
          <w:color w:val="0070C0"/>
        </w:rPr>
        <w:t>allowed</w:t>
      </w:r>
      <w:r w:rsidRPr="00B03A76">
        <w:rPr>
          <w:color w:val="0070C0"/>
          <w:spacing w:val="1"/>
        </w:rPr>
        <w:t xml:space="preserve"> </w:t>
      </w:r>
      <w:r w:rsidRPr="00B03A76">
        <w:rPr>
          <w:color w:val="0070C0"/>
        </w:rPr>
        <w:t>him</w:t>
      </w:r>
      <w:r w:rsidRPr="00B03A76">
        <w:rPr>
          <w:color w:val="0070C0"/>
          <w:spacing w:val="2"/>
        </w:rPr>
        <w:t xml:space="preserve"> </w:t>
      </w:r>
      <w:r w:rsidRPr="00B03A76">
        <w:rPr>
          <w:color w:val="0070C0"/>
        </w:rPr>
        <w:t>to</w:t>
      </w:r>
      <w:r w:rsidRPr="00B03A76">
        <w:rPr>
          <w:color w:val="0070C0"/>
          <w:spacing w:val="1"/>
        </w:rPr>
        <w:t xml:space="preserve"> </w:t>
      </w:r>
      <w:r w:rsidRPr="00B03A76">
        <w:rPr>
          <w:color w:val="0070C0"/>
        </w:rPr>
        <w:t>believe that</w:t>
      </w:r>
      <w:r w:rsidRPr="00B03A76">
        <w:rPr>
          <w:color w:val="0070C0"/>
          <w:spacing w:val="1"/>
        </w:rPr>
        <w:t xml:space="preserve"> </w:t>
      </w:r>
      <w:r w:rsidRPr="00B03A76">
        <w:rPr>
          <w:color w:val="0070C0"/>
        </w:rPr>
        <w:t>his</w:t>
      </w:r>
      <w:r w:rsidRPr="00B03A76">
        <w:rPr>
          <w:color w:val="0070C0"/>
          <w:spacing w:val="1"/>
        </w:rPr>
        <w:t xml:space="preserve"> </w:t>
      </w:r>
      <w:r w:rsidRPr="00B03A76">
        <w:rPr>
          <w:color w:val="0070C0"/>
        </w:rPr>
        <w:t>work</w:t>
      </w:r>
      <w:r w:rsidRPr="00B03A76">
        <w:rPr>
          <w:color w:val="0070C0"/>
          <w:spacing w:val="2"/>
        </w:rPr>
        <w:t xml:space="preserve"> </w:t>
      </w:r>
      <w:r w:rsidRPr="00B03A76">
        <w:rPr>
          <w:color w:val="0070C0"/>
        </w:rPr>
        <w:t>in</w:t>
      </w:r>
      <w:r w:rsidRPr="00B03A76">
        <w:rPr>
          <w:color w:val="0070C0"/>
          <w:spacing w:val="1"/>
        </w:rPr>
        <w:t xml:space="preserve"> </w:t>
      </w:r>
      <w:r w:rsidRPr="00B03A76">
        <w:rPr>
          <w:color w:val="0070C0"/>
        </w:rPr>
        <w:t>promoting</w:t>
      </w:r>
      <w:r w:rsidRPr="00B03A76">
        <w:rPr>
          <w:color w:val="0070C0"/>
          <w:spacing w:val="1"/>
        </w:rPr>
        <w:t xml:space="preserve"> </w:t>
      </w:r>
      <w:r w:rsidRPr="00B03A76">
        <w:rPr>
          <w:color w:val="0070C0"/>
        </w:rPr>
        <w:t>the</w:t>
      </w:r>
      <w:r w:rsidRPr="00B03A76">
        <w:rPr>
          <w:color w:val="0070C0"/>
          <w:spacing w:val="1"/>
        </w:rPr>
        <w:t xml:space="preserve"> </w:t>
      </w:r>
      <w:r w:rsidRPr="00B03A76">
        <w:rPr>
          <w:i/>
          <w:color w:val="0070C0"/>
        </w:rPr>
        <w:t>Lotus</w:t>
      </w:r>
      <w:r w:rsidRPr="00B03A76">
        <w:rPr>
          <w:i/>
          <w:color w:val="0070C0"/>
          <w:spacing w:val="1"/>
        </w:rPr>
        <w:t xml:space="preserve"> </w:t>
      </w:r>
      <w:r w:rsidRPr="00B03A76">
        <w:rPr>
          <w:i/>
          <w:color w:val="0070C0"/>
        </w:rPr>
        <w:t>Sutra</w:t>
      </w:r>
      <w:r w:rsidRPr="00B03A76">
        <w:rPr>
          <w:i/>
          <w:color w:val="0070C0"/>
          <w:spacing w:val="1"/>
        </w:rPr>
        <w:t xml:space="preserve"> </w:t>
      </w:r>
      <w:r w:rsidRPr="00B03A76">
        <w:rPr>
          <w:color w:val="0070C0"/>
        </w:rPr>
        <w:t>was necessary to lead Japan towards his view of an ideal country. Thus, we see evidence of</w:t>
      </w:r>
      <w:r w:rsidRPr="00B03A76">
        <w:rPr>
          <w:color w:val="0070C0"/>
          <w:spacing w:val="1"/>
        </w:rPr>
        <w:t xml:space="preserve"> </w:t>
      </w:r>
      <w:r w:rsidRPr="00B03A76">
        <w:rPr>
          <w:color w:val="0070C0"/>
        </w:rPr>
        <w:t xml:space="preserve">Nichiren’s nationalism that accompanied his desire to spread the </w:t>
      </w:r>
      <w:r w:rsidRPr="00B03A76">
        <w:rPr>
          <w:i/>
          <w:color w:val="0070C0"/>
        </w:rPr>
        <w:t xml:space="preserve">Lotus Sutra </w:t>
      </w:r>
      <w:r w:rsidRPr="00B03A76">
        <w:rPr>
          <w:color w:val="0070C0"/>
        </w:rPr>
        <w:t>to both the common</w:t>
      </w:r>
      <w:r w:rsidRPr="00B03A76">
        <w:rPr>
          <w:color w:val="0070C0"/>
          <w:spacing w:val="-58"/>
        </w:rPr>
        <w:t xml:space="preserve"> </w:t>
      </w:r>
      <w:r w:rsidRPr="00B03A76">
        <w:rPr>
          <w:color w:val="0070C0"/>
        </w:rPr>
        <w:t>people</w:t>
      </w:r>
      <w:r w:rsidRPr="00B03A76">
        <w:rPr>
          <w:color w:val="0070C0"/>
          <w:spacing w:val="-1"/>
        </w:rPr>
        <w:t xml:space="preserve"> </w:t>
      </w:r>
      <w:r w:rsidRPr="00B03A76">
        <w:rPr>
          <w:color w:val="0070C0"/>
        </w:rPr>
        <w:t>and the</w:t>
      </w:r>
      <w:r w:rsidRPr="00B03A76">
        <w:rPr>
          <w:color w:val="0070C0"/>
          <w:spacing w:val="-1"/>
        </w:rPr>
        <w:t xml:space="preserve"> </w:t>
      </w:r>
      <w:r w:rsidRPr="00B03A76">
        <w:rPr>
          <w:color w:val="0070C0"/>
        </w:rPr>
        <w:t>individuals of the</w:t>
      </w:r>
      <w:r w:rsidRPr="00B03A76">
        <w:rPr>
          <w:color w:val="0070C0"/>
          <w:spacing w:val="-1"/>
        </w:rPr>
        <w:t xml:space="preserve"> </w:t>
      </w:r>
      <w:r w:rsidRPr="00B03A76">
        <w:rPr>
          <w:color w:val="0070C0"/>
        </w:rPr>
        <w:t>government.</w:t>
      </w:r>
    </w:p>
    <w:p w:rsidR="006E40E9" w:rsidRPr="005E069D" w:rsidRDefault="006E40E9" w:rsidP="009C7127">
      <w:pPr>
        <w:pStyle w:val="Corpsdetexte"/>
        <w:spacing w:before="1"/>
        <w:ind w:right="167" w:firstLine="720"/>
        <w:rPr>
          <w:color w:val="0070C0"/>
        </w:rPr>
      </w:pPr>
      <w:r w:rsidRPr="005E069D">
        <w:rPr>
          <w:color w:val="0070C0"/>
        </w:rPr>
        <w:t>Buddhism during the Kamakura period differs from that of the Heian period, which was</w:t>
      </w:r>
      <w:r w:rsidRPr="005E069D">
        <w:rPr>
          <w:color w:val="0070C0"/>
          <w:spacing w:val="1"/>
        </w:rPr>
        <w:t xml:space="preserve"> </w:t>
      </w:r>
      <w:r w:rsidRPr="005E069D">
        <w:rPr>
          <w:color w:val="0070C0"/>
        </w:rPr>
        <w:t>for the wealthy who glorified the religion for its aestheticism more than its beliefs. Religion was</w:t>
      </w:r>
      <w:r w:rsidRPr="005E069D">
        <w:rPr>
          <w:color w:val="0070C0"/>
          <w:spacing w:val="1"/>
        </w:rPr>
        <w:t xml:space="preserve"> </w:t>
      </w:r>
      <w:r w:rsidRPr="005E069D">
        <w:rPr>
          <w:color w:val="0070C0"/>
        </w:rPr>
        <w:t>primarily for personal practice and to aid in one’s study of Buddhism. Saicho suggests that in the</w:t>
      </w:r>
      <w:r w:rsidRPr="005E069D">
        <w:rPr>
          <w:color w:val="0070C0"/>
          <w:spacing w:val="-57"/>
        </w:rPr>
        <w:t xml:space="preserve"> </w:t>
      </w:r>
      <w:r w:rsidRPr="005E069D">
        <w:rPr>
          <w:color w:val="0070C0"/>
        </w:rPr>
        <w:t xml:space="preserve">Heian period, “approaching is the end of the age of the Copied Law [called </w:t>
      </w:r>
      <w:r w:rsidRPr="005E069D">
        <w:rPr>
          <w:i/>
          <w:color w:val="0070C0"/>
        </w:rPr>
        <w:t>zobo</w:t>
      </w:r>
      <w:r w:rsidRPr="005E069D">
        <w:rPr>
          <w:color w:val="0070C0"/>
        </w:rPr>
        <w:t>, the second</w:t>
      </w:r>
      <w:r w:rsidRPr="005E069D">
        <w:rPr>
          <w:color w:val="0070C0"/>
          <w:spacing w:val="1"/>
        </w:rPr>
        <w:t xml:space="preserve"> </w:t>
      </w:r>
      <w:r w:rsidRPr="005E069D">
        <w:rPr>
          <w:color w:val="0070C0"/>
        </w:rPr>
        <w:t>period where despite piety, faith and morality declined], and nigh is coming that of the Latter</w:t>
      </w:r>
      <w:r w:rsidRPr="005E069D">
        <w:rPr>
          <w:color w:val="0070C0"/>
          <w:spacing w:val="1"/>
        </w:rPr>
        <w:t xml:space="preserve"> </w:t>
      </w:r>
      <w:r w:rsidRPr="005E069D">
        <w:rPr>
          <w:color w:val="0070C0"/>
        </w:rPr>
        <w:t xml:space="preserve">Law [called </w:t>
      </w:r>
      <w:r w:rsidRPr="005E069D">
        <w:rPr>
          <w:i/>
          <w:color w:val="0070C0"/>
        </w:rPr>
        <w:t>mappo</w:t>
      </w:r>
      <w:r w:rsidRPr="005E069D">
        <w:rPr>
          <w:color w:val="0070C0"/>
        </w:rPr>
        <w:t>]; the ripe time for the propagation of the unique truth expounded in the Lotus</w:t>
      </w:r>
      <w:r w:rsidRPr="005E069D">
        <w:rPr>
          <w:color w:val="0070C0"/>
          <w:spacing w:val="-58"/>
        </w:rPr>
        <w:t xml:space="preserve"> </w:t>
      </w:r>
      <w:r w:rsidRPr="005E069D">
        <w:rPr>
          <w:color w:val="0070C0"/>
        </w:rPr>
        <w:t xml:space="preserve">of Truth” (Anesaki 1916: 5). While this shows the growing concern towards </w:t>
      </w:r>
      <w:r w:rsidRPr="005E069D">
        <w:rPr>
          <w:i/>
          <w:color w:val="0070C0"/>
        </w:rPr>
        <w:t xml:space="preserve">mappo </w:t>
      </w:r>
      <w:r w:rsidRPr="005E069D">
        <w:rPr>
          <w:color w:val="0070C0"/>
        </w:rPr>
        <w:t>that</w:t>
      </w:r>
      <w:r w:rsidRPr="005E069D">
        <w:rPr>
          <w:color w:val="0070C0"/>
          <w:spacing w:val="1"/>
        </w:rPr>
        <w:t xml:space="preserve"> </w:t>
      </w:r>
      <w:r w:rsidRPr="005E069D">
        <w:rPr>
          <w:color w:val="0070C0"/>
        </w:rPr>
        <w:t>developed in the 11</w:t>
      </w:r>
      <w:r w:rsidRPr="005E069D">
        <w:rPr>
          <w:color w:val="0070C0"/>
          <w:vertAlign w:val="superscript"/>
        </w:rPr>
        <w:t>th</w:t>
      </w:r>
      <w:r w:rsidRPr="005E069D">
        <w:rPr>
          <w:color w:val="0070C0"/>
        </w:rPr>
        <w:t xml:space="preserve"> and 12</w:t>
      </w:r>
      <w:r w:rsidRPr="005E069D">
        <w:rPr>
          <w:color w:val="0070C0"/>
          <w:vertAlign w:val="superscript"/>
        </w:rPr>
        <w:t>th</w:t>
      </w:r>
      <w:r w:rsidRPr="005E069D">
        <w:rPr>
          <w:color w:val="0070C0"/>
        </w:rPr>
        <w:t xml:space="preserve"> centuries, Saicho’s words could also propose how the </w:t>
      </w:r>
      <w:r w:rsidRPr="005E069D">
        <w:rPr>
          <w:i/>
          <w:color w:val="0070C0"/>
        </w:rPr>
        <w:t>Lotus Sutra</w:t>
      </w:r>
      <w:r w:rsidRPr="005E069D">
        <w:rPr>
          <w:i/>
          <w:color w:val="0070C0"/>
          <w:spacing w:val="1"/>
        </w:rPr>
        <w:t xml:space="preserve"> </w:t>
      </w:r>
      <w:r w:rsidRPr="005E069D">
        <w:rPr>
          <w:color w:val="0070C0"/>
        </w:rPr>
        <w:t>would</w:t>
      </w:r>
      <w:r w:rsidRPr="005E069D">
        <w:rPr>
          <w:color w:val="0070C0"/>
          <w:spacing w:val="-1"/>
        </w:rPr>
        <w:t xml:space="preserve"> </w:t>
      </w:r>
      <w:r w:rsidRPr="005E069D">
        <w:rPr>
          <w:color w:val="0070C0"/>
        </w:rPr>
        <w:t>not</w:t>
      </w:r>
      <w:r w:rsidRPr="005E069D">
        <w:rPr>
          <w:color w:val="0070C0"/>
          <w:spacing w:val="-1"/>
        </w:rPr>
        <w:t xml:space="preserve"> </w:t>
      </w:r>
      <w:r w:rsidRPr="005E069D">
        <w:rPr>
          <w:color w:val="0070C0"/>
        </w:rPr>
        <w:t>fully</w:t>
      </w:r>
      <w:r w:rsidRPr="005E069D">
        <w:rPr>
          <w:color w:val="0070C0"/>
          <w:spacing w:val="-1"/>
        </w:rPr>
        <w:t xml:space="preserve"> </w:t>
      </w:r>
      <w:r w:rsidRPr="005E069D">
        <w:rPr>
          <w:color w:val="0070C0"/>
        </w:rPr>
        <w:t>take</w:t>
      </w:r>
      <w:r w:rsidRPr="005E069D">
        <w:rPr>
          <w:color w:val="0070C0"/>
          <w:spacing w:val="-1"/>
        </w:rPr>
        <w:t xml:space="preserve"> </w:t>
      </w:r>
      <w:r w:rsidRPr="005E069D">
        <w:rPr>
          <w:color w:val="0070C0"/>
        </w:rPr>
        <w:t>root</w:t>
      </w:r>
      <w:r w:rsidRPr="005E069D">
        <w:rPr>
          <w:color w:val="0070C0"/>
          <w:spacing w:val="-2"/>
        </w:rPr>
        <w:t xml:space="preserve"> </w:t>
      </w:r>
      <w:r w:rsidRPr="005E069D">
        <w:rPr>
          <w:color w:val="0070C0"/>
        </w:rPr>
        <w:t>in Japan until</w:t>
      </w:r>
      <w:r w:rsidRPr="005E069D">
        <w:rPr>
          <w:color w:val="0070C0"/>
          <w:spacing w:val="-1"/>
        </w:rPr>
        <w:t xml:space="preserve"> </w:t>
      </w:r>
      <w:r w:rsidRPr="005E069D">
        <w:rPr>
          <w:color w:val="0070C0"/>
        </w:rPr>
        <w:t>the</w:t>
      </w:r>
      <w:r w:rsidRPr="005E069D">
        <w:rPr>
          <w:color w:val="0070C0"/>
          <w:spacing w:val="-1"/>
        </w:rPr>
        <w:t xml:space="preserve"> </w:t>
      </w:r>
      <w:r w:rsidRPr="005E069D">
        <w:rPr>
          <w:color w:val="0070C0"/>
        </w:rPr>
        <w:t>beginnings</w:t>
      </w:r>
      <w:r w:rsidRPr="005E069D">
        <w:rPr>
          <w:color w:val="0070C0"/>
          <w:spacing w:val="-1"/>
        </w:rPr>
        <w:t xml:space="preserve"> </w:t>
      </w:r>
      <w:r w:rsidRPr="005E069D">
        <w:rPr>
          <w:color w:val="0070C0"/>
        </w:rPr>
        <w:t xml:space="preserve">of </w:t>
      </w:r>
      <w:r w:rsidRPr="005E069D">
        <w:rPr>
          <w:i/>
          <w:color w:val="0070C0"/>
        </w:rPr>
        <w:t>mappo</w:t>
      </w:r>
      <w:r w:rsidRPr="005E069D">
        <w:rPr>
          <w:i/>
          <w:color w:val="0070C0"/>
          <w:spacing w:val="-2"/>
        </w:rPr>
        <w:t xml:space="preserve"> </w:t>
      </w:r>
      <w:r w:rsidRPr="005E069D">
        <w:rPr>
          <w:color w:val="0070C0"/>
        </w:rPr>
        <w:t>(Ingram 1977:</w:t>
      </w:r>
      <w:r w:rsidRPr="005E069D">
        <w:rPr>
          <w:color w:val="0070C0"/>
          <w:spacing w:val="-1"/>
        </w:rPr>
        <w:t xml:space="preserve"> </w:t>
      </w:r>
      <w:r w:rsidRPr="005E069D">
        <w:rPr>
          <w:color w:val="0070C0"/>
        </w:rPr>
        <w:t>214).</w:t>
      </w:r>
      <w:r w:rsidRPr="005E069D">
        <w:rPr>
          <w:color w:val="0070C0"/>
          <w:spacing w:val="-1"/>
        </w:rPr>
        <w:t xml:space="preserve"> </w:t>
      </w:r>
      <w:r w:rsidRPr="005E069D">
        <w:rPr>
          <w:color w:val="0070C0"/>
        </w:rPr>
        <w:t>The</w:t>
      </w:r>
      <w:r w:rsidRPr="005E069D">
        <w:rPr>
          <w:color w:val="0070C0"/>
          <w:spacing w:val="-1"/>
        </w:rPr>
        <w:t xml:space="preserve"> </w:t>
      </w:r>
      <w:r w:rsidRPr="005E069D">
        <w:rPr>
          <w:color w:val="0070C0"/>
        </w:rPr>
        <w:t>same</w:t>
      </w:r>
      <w:r w:rsidR="009C7127" w:rsidRPr="005E069D">
        <w:rPr>
          <w:color w:val="0070C0"/>
        </w:rPr>
        <w:t xml:space="preserve"> </w:t>
      </w:r>
      <w:r w:rsidRPr="005E069D">
        <w:rPr>
          <w:color w:val="0070C0"/>
        </w:rPr>
        <w:t xml:space="preserve">idea is shared by Nichiren, who interpreted </w:t>
      </w:r>
      <w:r w:rsidRPr="005E069D">
        <w:rPr>
          <w:i/>
          <w:color w:val="0070C0"/>
        </w:rPr>
        <w:t xml:space="preserve">mappo </w:t>
      </w:r>
      <w:r w:rsidRPr="005E069D">
        <w:rPr>
          <w:color w:val="0070C0"/>
        </w:rPr>
        <w:t xml:space="preserve">as explained in the </w:t>
      </w:r>
      <w:r w:rsidRPr="005E069D">
        <w:rPr>
          <w:i/>
          <w:color w:val="0070C0"/>
        </w:rPr>
        <w:t xml:space="preserve">Daijikyo </w:t>
      </w:r>
      <w:r w:rsidRPr="005E069D">
        <w:rPr>
          <w:color w:val="0070C0"/>
        </w:rPr>
        <w:t>(“</w:t>
      </w:r>
      <w:r w:rsidRPr="005E069D">
        <w:rPr>
          <w:i/>
          <w:color w:val="0070C0"/>
        </w:rPr>
        <w:t>Great</w:t>
      </w:r>
      <w:r w:rsidRPr="005E069D">
        <w:rPr>
          <w:i/>
          <w:color w:val="0070C0"/>
          <w:spacing w:val="1"/>
        </w:rPr>
        <w:t xml:space="preserve"> </w:t>
      </w:r>
      <w:r w:rsidRPr="005E069D">
        <w:rPr>
          <w:i/>
          <w:color w:val="0070C0"/>
        </w:rPr>
        <w:t>Collection of Sutras”</w:t>
      </w:r>
      <w:r w:rsidRPr="005E069D">
        <w:rPr>
          <w:color w:val="0070C0"/>
        </w:rPr>
        <w:t>), which suggests that the Buddha had created distinct methods of practice</w:t>
      </w:r>
      <w:r w:rsidRPr="005E069D">
        <w:rPr>
          <w:color w:val="0070C0"/>
          <w:spacing w:val="1"/>
        </w:rPr>
        <w:t xml:space="preserve"> </w:t>
      </w:r>
      <w:r w:rsidRPr="005E069D">
        <w:rPr>
          <w:color w:val="0070C0"/>
        </w:rPr>
        <w:t>for each of the three periods following the death of the Buddha (</w:t>
      </w:r>
      <w:r w:rsidRPr="005E069D">
        <w:rPr>
          <w:i/>
          <w:color w:val="0070C0"/>
        </w:rPr>
        <w:t>shobo</w:t>
      </w:r>
      <w:r w:rsidRPr="005E069D">
        <w:rPr>
          <w:color w:val="0070C0"/>
        </w:rPr>
        <w:t xml:space="preserve">, </w:t>
      </w:r>
      <w:r w:rsidRPr="005E069D">
        <w:rPr>
          <w:i/>
          <w:color w:val="0070C0"/>
        </w:rPr>
        <w:t xml:space="preserve">zobo </w:t>
      </w:r>
      <w:r w:rsidRPr="005E069D">
        <w:rPr>
          <w:color w:val="0070C0"/>
        </w:rPr>
        <w:t xml:space="preserve">and </w:t>
      </w:r>
      <w:r w:rsidRPr="005E069D">
        <w:rPr>
          <w:i/>
          <w:color w:val="0070C0"/>
        </w:rPr>
        <w:t>mappo</w:t>
      </w:r>
      <w:r w:rsidRPr="005E069D">
        <w:rPr>
          <w:color w:val="0070C0"/>
        </w:rPr>
        <w:t>) because</w:t>
      </w:r>
      <w:r w:rsidRPr="005E069D">
        <w:rPr>
          <w:color w:val="0070C0"/>
          <w:spacing w:val="-57"/>
        </w:rPr>
        <w:t xml:space="preserve"> </w:t>
      </w:r>
      <w:r w:rsidRPr="005E069D">
        <w:rPr>
          <w:color w:val="0070C0"/>
        </w:rPr>
        <w:t>of the determined potential and fate of each of the three periods (Ingram 1977: 211). In the five</w:t>
      </w:r>
      <w:r w:rsidRPr="005E069D">
        <w:rPr>
          <w:color w:val="0070C0"/>
          <w:spacing w:val="1"/>
        </w:rPr>
        <w:t xml:space="preserve"> </w:t>
      </w:r>
      <w:r w:rsidRPr="005E069D">
        <w:rPr>
          <w:color w:val="0070C0"/>
        </w:rPr>
        <w:t>concepts that Nichiren assimilated from the Tendai’s interpretation of the Lotus Sutra, is the</w:t>
      </w:r>
      <w:r w:rsidRPr="005E069D">
        <w:rPr>
          <w:color w:val="0070C0"/>
          <w:spacing w:val="1"/>
        </w:rPr>
        <w:t xml:space="preserve"> </w:t>
      </w:r>
      <w:r w:rsidRPr="005E069D">
        <w:rPr>
          <w:color w:val="0070C0"/>
        </w:rPr>
        <w:t>principle of “ri” (“</w:t>
      </w:r>
      <w:r w:rsidRPr="005E069D">
        <w:rPr>
          <w:i/>
          <w:color w:val="0070C0"/>
        </w:rPr>
        <w:t>rikutsu”</w:t>
      </w:r>
      <w:r w:rsidRPr="005E069D">
        <w:rPr>
          <w:color w:val="0070C0"/>
        </w:rPr>
        <w:t xml:space="preserve">), which explains how during </w:t>
      </w:r>
      <w:r w:rsidRPr="005E069D">
        <w:rPr>
          <w:i/>
          <w:color w:val="0070C0"/>
        </w:rPr>
        <w:t xml:space="preserve">mappo </w:t>
      </w:r>
      <w:r w:rsidRPr="005E069D">
        <w:rPr>
          <w:color w:val="0070C0"/>
        </w:rPr>
        <w:t>the corrupted people would need</w:t>
      </w:r>
      <w:r w:rsidRPr="005E069D">
        <w:rPr>
          <w:color w:val="0070C0"/>
          <w:spacing w:val="-57"/>
        </w:rPr>
        <w:t xml:space="preserve"> </w:t>
      </w:r>
      <w:r w:rsidRPr="005E069D">
        <w:rPr>
          <w:color w:val="0070C0"/>
        </w:rPr>
        <w:t>a simplified religion in order to seek salvation. Therefore, the second concept of “ji” (“</w:t>
      </w:r>
      <w:r w:rsidRPr="005E069D">
        <w:rPr>
          <w:i/>
          <w:color w:val="0070C0"/>
        </w:rPr>
        <w:t>jikkou”</w:t>
      </w:r>
      <w:r w:rsidRPr="005E069D">
        <w:rPr>
          <w:color w:val="0070C0"/>
        </w:rPr>
        <w:t>)</w:t>
      </w:r>
      <w:r w:rsidRPr="005E069D">
        <w:rPr>
          <w:color w:val="0070C0"/>
          <w:spacing w:val="1"/>
        </w:rPr>
        <w:t xml:space="preserve"> </w:t>
      </w:r>
      <w:r w:rsidRPr="005E069D">
        <w:rPr>
          <w:color w:val="0070C0"/>
        </w:rPr>
        <w:t xml:space="preserve">emphasizes that the right time to understand the </w:t>
      </w:r>
      <w:r w:rsidRPr="005E069D">
        <w:rPr>
          <w:i/>
          <w:color w:val="0070C0"/>
        </w:rPr>
        <w:t xml:space="preserve">Lotus Sutra </w:t>
      </w:r>
      <w:r w:rsidRPr="005E069D">
        <w:rPr>
          <w:color w:val="0070C0"/>
        </w:rPr>
        <w:t xml:space="preserve">is during the time of </w:t>
      </w:r>
      <w:r w:rsidRPr="005E069D">
        <w:rPr>
          <w:i/>
          <w:color w:val="0070C0"/>
        </w:rPr>
        <w:t xml:space="preserve">mappo </w:t>
      </w:r>
      <w:r w:rsidRPr="005E069D">
        <w:rPr>
          <w:color w:val="0070C0"/>
        </w:rPr>
        <w:t>and</w:t>
      </w:r>
      <w:r w:rsidRPr="005E069D">
        <w:rPr>
          <w:color w:val="0070C0"/>
          <w:spacing w:val="1"/>
        </w:rPr>
        <w:t xml:space="preserve"> </w:t>
      </w:r>
      <w:r w:rsidRPr="005E069D">
        <w:rPr>
          <w:color w:val="0070C0"/>
        </w:rPr>
        <w:t>therefore the sutra cannot be taught “without regard to the readiness of persons to understand and</w:t>
      </w:r>
      <w:r w:rsidRPr="005E069D">
        <w:rPr>
          <w:color w:val="0070C0"/>
          <w:spacing w:val="-57"/>
        </w:rPr>
        <w:t xml:space="preserve"> </w:t>
      </w:r>
      <w:r w:rsidRPr="005E069D">
        <w:rPr>
          <w:color w:val="0070C0"/>
        </w:rPr>
        <w:t xml:space="preserve">accept it” (Ingram 1977: 214). Therefore, having not yet entered </w:t>
      </w:r>
      <w:r w:rsidRPr="005E069D">
        <w:rPr>
          <w:i/>
          <w:color w:val="0070C0"/>
        </w:rPr>
        <w:t>mappo</w:t>
      </w:r>
      <w:r w:rsidRPr="005E069D">
        <w:rPr>
          <w:color w:val="0070C0"/>
        </w:rPr>
        <w:t>, the individuals of the</w:t>
      </w:r>
      <w:r w:rsidRPr="005E069D">
        <w:rPr>
          <w:color w:val="0070C0"/>
          <w:spacing w:val="1"/>
        </w:rPr>
        <w:t xml:space="preserve"> </w:t>
      </w:r>
      <w:r w:rsidRPr="005E069D">
        <w:rPr>
          <w:color w:val="0070C0"/>
        </w:rPr>
        <w:t>Heian court did not find urgency in seeking salvation, although the notion of salvation had been</w:t>
      </w:r>
      <w:r w:rsidRPr="005E069D">
        <w:rPr>
          <w:color w:val="0070C0"/>
          <w:spacing w:val="1"/>
        </w:rPr>
        <w:t xml:space="preserve"> </w:t>
      </w:r>
      <w:r w:rsidRPr="005E069D">
        <w:rPr>
          <w:color w:val="0070C0"/>
        </w:rPr>
        <w:t>prevalent among the Heian women who sought refuge in Buddhism due to the suggested</w:t>
      </w:r>
      <w:r w:rsidRPr="005E069D">
        <w:rPr>
          <w:color w:val="0070C0"/>
          <w:spacing w:val="1"/>
        </w:rPr>
        <w:t xml:space="preserve"> </w:t>
      </w:r>
      <w:r w:rsidRPr="005E069D">
        <w:rPr>
          <w:color w:val="0070C0"/>
        </w:rPr>
        <w:t>prospects of salvation despite their inferior status within the society (Yoshida 2002: 302). Yet</w:t>
      </w:r>
      <w:r w:rsidRPr="005E069D">
        <w:rPr>
          <w:color w:val="0070C0"/>
          <w:spacing w:val="1"/>
        </w:rPr>
        <w:t xml:space="preserve"> </w:t>
      </w:r>
      <w:r w:rsidRPr="005E069D">
        <w:rPr>
          <w:color w:val="0070C0"/>
        </w:rPr>
        <w:t>overall,</w:t>
      </w:r>
      <w:r w:rsidRPr="005E069D">
        <w:rPr>
          <w:color w:val="0070C0"/>
          <w:spacing w:val="1"/>
        </w:rPr>
        <w:t xml:space="preserve"> </w:t>
      </w:r>
      <w:r w:rsidRPr="005E069D">
        <w:rPr>
          <w:color w:val="0070C0"/>
        </w:rPr>
        <w:t>many</w:t>
      </w:r>
      <w:r w:rsidRPr="005E069D">
        <w:rPr>
          <w:color w:val="0070C0"/>
          <w:spacing w:val="2"/>
        </w:rPr>
        <w:t xml:space="preserve"> </w:t>
      </w:r>
      <w:r w:rsidRPr="005E069D">
        <w:rPr>
          <w:color w:val="0070C0"/>
        </w:rPr>
        <w:t>can</w:t>
      </w:r>
      <w:r w:rsidRPr="005E069D">
        <w:rPr>
          <w:color w:val="0070C0"/>
          <w:spacing w:val="2"/>
        </w:rPr>
        <w:t xml:space="preserve"> </w:t>
      </w:r>
      <w:r w:rsidRPr="005E069D">
        <w:rPr>
          <w:color w:val="0070C0"/>
        </w:rPr>
        <w:t>agree</w:t>
      </w:r>
      <w:r w:rsidRPr="005E069D">
        <w:rPr>
          <w:color w:val="0070C0"/>
          <w:spacing w:val="2"/>
        </w:rPr>
        <w:t xml:space="preserve"> </w:t>
      </w:r>
      <w:r w:rsidRPr="005E069D">
        <w:rPr>
          <w:color w:val="0070C0"/>
        </w:rPr>
        <w:t>that</w:t>
      </w:r>
      <w:r w:rsidRPr="005E069D">
        <w:rPr>
          <w:color w:val="0070C0"/>
          <w:spacing w:val="2"/>
        </w:rPr>
        <w:t xml:space="preserve"> </w:t>
      </w:r>
      <w:r w:rsidRPr="005E069D">
        <w:rPr>
          <w:color w:val="0070C0"/>
        </w:rPr>
        <w:t>the beginnings</w:t>
      </w:r>
      <w:r w:rsidRPr="005E069D">
        <w:rPr>
          <w:color w:val="0070C0"/>
          <w:spacing w:val="2"/>
        </w:rPr>
        <w:t xml:space="preserve"> </w:t>
      </w:r>
      <w:r w:rsidRPr="005E069D">
        <w:rPr>
          <w:color w:val="0070C0"/>
        </w:rPr>
        <w:t>of</w:t>
      </w:r>
      <w:r w:rsidRPr="005E069D">
        <w:rPr>
          <w:color w:val="0070C0"/>
          <w:spacing w:val="2"/>
        </w:rPr>
        <w:t xml:space="preserve"> </w:t>
      </w:r>
      <w:r w:rsidRPr="005E069D">
        <w:rPr>
          <w:color w:val="0070C0"/>
        </w:rPr>
        <w:t>the</w:t>
      </w:r>
      <w:r w:rsidRPr="005E069D">
        <w:rPr>
          <w:color w:val="0070C0"/>
          <w:spacing w:val="1"/>
        </w:rPr>
        <w:t xml:space="preserve"> </w:t>
      </w:r>
      <w:r w:rsidRPr="005E069D">
        <w:rPr>
          <w:color w:val="0070C0"/>
        </w:rPr>
        <w:t>Kamakura</w:t>
      </w:r>
      <w:r w:rsidRPr="005E069D">
        <w:rPr>
          <w:color w:val="0070C0"/>
          <w:spacing w:val="1"/>
        </w:rPr>
        <w:t xml:space="preserve"> </w:t>
      </w:r>
      <w:r w:rsidRPr="005E069D">
        <w:rPr>
          <w:color w:val="0070C0"/>
        </w:rPr>
        <w:t>period</w:t>
      </w:r>
      <w:r w:rsidRPr="005E069D">
        <w:rPr>
          <w:color w:val="0070C0"/>
          <w:spacing w:val="2"/>
        </w:rPr>
        <w:t xml:space="preserve"> </w:t>
      </w:r>
      <w:r w:rsidRPr="005E069D">
        <w:rPr>
          <w:color w:val="0070C0"/>
        </w:rPr>
        <w:t>brought with</w:t>
      </w:r>
      <w:r w:rsidRPr="005E069D">
        <w:rPr>
          <w:color w:val="0070C0"/>
          <w:spacing w:val="2"/>
        </w:rPr>
        <w:t xml:space="preserve"> </w:t>
      </w:r>
      <w:r w:rsidRPr="005E069D">
        <w:rPr>
          <w:color w:val="0070C0"/>
        </w:rPr>
        <w:t>it</w:t>
      </w:r>
      <w:r w:rsidRPr="005E069D">
        <w:rPr>
          <w:color w:val="0070C0"/>
          <w:spacing w:val="2"/>
        </w:rPr>
        <w:t xml:space="preserve"> </w:t>
      </w:r>
      <w:r w:rsidRPr="005E069D">
        <w:rPr>
          <w:color w:val="0070C0"/>
        </w:rPr>
        <w:t>a</w:t>
      </w:r>
      <w:r w:rsidRPr="005E069D">
        <w:rPr>
          <w:color w:val="0070C0"/>
          <w:spacing w:val="2"/>
        </w:rPr>
        <w:t xml:space="preserve"> </w:t>
      </w:r>
      <w:r w:rsidRPr="005E069D">
        <w:rPr>
          <w:color w:val="0070C0"/>
        </w:rPr>
        <w:t>transition</w:t>
      </w:r>
      <w:r w:rsidRPr="005E069D">
        <w:rPr>
          <w:color w:val="0070C0"/>
          <w:spacing w:val="1"/>
        </w:rPr>
        <w:t xml:space="preserve"> </w:t>
      </w:r>
      <w:r w:rsidRPr="005E069D">
        <w:rPr>
          <w:color w:val="0070C0"/>
        </w:rPr>
        <w:t>in</w:t>
      </w:r>
      <w:r w:rsidRPr="005E069D">
        <w:rPr>
          <w:color w:val="0070C0"/>
          <w:spacing w:val="-1"/>
        </w:rPr>
        <w:t xml:space="preserve"> </w:t>
      </w:r>
      <w:r w:rsidRPr="005E069D">
        <w:rPr>
          <w:color w:val="0070C0"/>
        </w:rPr>
        <w:t>Buddhist thought</w:t>
      </w:r>
      <w:r w:rsidRPr="005E069D">
        <w:rPr>
          <w:color w:val="0070C0"/>
          <w:spacing w:val="-2"/>
        </w:rPr>
        <w:t xml:space="preserve"> </w:t>
      </w:r>
      <w:r w:rsidRPr="005E069D">
        <w:rPr>
          <w:color w:val="0070C0"/>
        </w:rPr>
        <w:t xml:space="preserve">when the </w:t>
      </w:r>
      <w:r w:rsidRPr="005E069D">
        <w:rPr>
          <w:i/>
          <w:color w:val="0070C0"/>
        </w:rPr>
        <w:t>Lotus</w:t>
      </w:r>
      <w:r w:rsidRPr="005E069D">
        <w:rPr>
          <w:i/>
          <w:color w:val="0070C0"/>
          <w:spacing w:val="-1"/>
        </w:rPr>
        <w:t xml:space="preserve"> </w:t>
      </w:r>
      <w:r w:rsidRPr="005E069D">
        <w:rPr>
          <w:i/>
          <w:color w:val="0070C0"/>
        </w:rPr>
        <w:t xml:space="preserve">Sutra </w:t>
      </w:r>
      <w:r w:rsidRPr="005E069D">
        <w:rPr>
          <w:color w:val="0070C0"/>
        </w:rPr>
        <w:t>became</w:t>
      </w:r>
      <w:r w:rsidRPr="005E069D">
        <w:rPr>
          <w:color w:val="0070C0"/>
          <w:spacing w:val="-1"/>
        </w:rPr>
        <w:t xml:space="preserve"> </w:t>
      </w:r>
      <w:r w:rsidRPr="005E069D">
        <w:rPr>
          <w:color w:val="0070C0"/>
        </w:rPr>
        <w:t>a possible method</w:t>
      </w:r>
      <w:r w:rsidRPr="005E069D">
        <w:rPr>
          <w:color w:val="0070C0"/>
          <w:spacing w:val="-1"/>
        </w:rPr>
        <w:t xml:space="preserve"> </w:t>
      </w:r>
      <w:r w:rsidRPr="005E069D">
        <w:rPr>
          <w:color w:val="0070C0"/>
        </w:rPr>
        <w:t>of salvation</w:t>
      </w:r>
      <w:r w:rsidRPr="005E069D">
        <w:rPr>
          <w:color w:val="0070C0"/>
          <w:spacing w:val="-1"/>
        </w:rPr>
        <w:t xml:space="preserve"> </w:t>
      </w:r>
      <w:r w:rsidRPr="005E069D">
        <w:rPr>
          <w:color w:val="0070C0"/>
        </w:rPr>
        <w:t>of the</w:t>
      </w:r>
      <w:r w:rsidRPr="005E069D">
        <w:rPr>
          <w:color w:val="0070C0"/>
          <w:spacing w:val="-1"/>
        </w:rPr>
        <w:t xml:space="preserve"> </w:t>
      </w:r>
      <w:r w:rsidRPr="005E069D">
        <w:rPr>
          <w:color w:val="0070C0"/>
        </w:rPr>
        <w:t>masses.</w:t>
      </w:r>
    </w:p>
    <w:p w:rsidR="006E40E9" w:rsidRPr="007D2D33" w:rsidRDefault="006E40E9" w:rsidP="000D1B68">
      <w:pPr>
        <w:pStyle w:val="Corpsdetexte"/>
        <w:spacing w:before="1"/>
        <w:ind w:right="347" w:firstLine="720"/>
        <w:rPr>
          <w:color w:val="0070C0"/>
        </w:rPr>
      </w:pPr>
      <w:r w:rsidRPr="007D2D33">
        <w:rPr>
          <w:color w:val="0070C0"/>
        </w:rPr>
        <w:t xml:space="preserve">Nichiren believed that the </w:t>
      </w:r>
      <w:r w:rsidRPr="007D2D33">
        <w:rPr>
          <w:i/>
          <w:color w:val="0070C0"/>
        </w:rPr>
        <w:t xml:space="preserve">Lotus Sutra </w:t>
      </w:r>
      <w:r w:rsidRPr="007D2D33">
        <w:rPr>
          <w:color w:val="0070C0"/>
        </w:rPr>
        <w:t xml:space="preserve">was the necessary teaching during </w:t>
      </w:r>
      <w:r w:rsidRPr="007D2D33">
        <w:rPr>
          <w:i/>
          <w:color w:val="0070C0"/>
        </w:rPr>
        <w:t>mappo</w:t>
      </w:r>
      <w:r w:rsidRPr="007D2D33">
        <w:rPr>
          <w:color w:val="0070C0"/>
        </w:rPr>
        <w:t>, a time</w:t>
      </w:r>
      <w:r w:rsidRPr="007D2D33">
        <w:rPr>
          <w:color w:val="0070C0"/>
          <w:spacing w:val="-57"/>
        </w:rPr>
        <w:t xml:space="preserve"> </w:t>
      </w:r>
      <w:r w:rsidRPr="007D2D33">
        <w:rPr>
          <w:color w:val="0070C0"/>
        </w:rPr>
        <w:t>when religion must be understood on the basis of empirical and logical analysis of human</w:t>
      </w:r>
      <w:r w:rsidRPr="007D2D33">
        <w:rPr>
          <w:color w:val="0070C0"/>
          <w:spacing w:val="1"/>
        </w:rPr>
        <w:t xml:space="preserve"> </w:t>
      </w:r>
      <w:r w:rsidRPr="007D2D33">
        <w:rPr>
          <w:color w:val="0070C0"/>
        </w:rPr>
        <w:t>condition. For Nichiren, religion was a way to connect the past and the present through the</w:t>
      </w:r>
      <w:r w:rsidRPr="007D2D33">
        <w:rPr>
          <w:color w:val="0070C0"/>
          <w:spacing w:val="1"/>
        </w:rPr>
        <w:t xml:space="preserve"> </w:t>
      </w:r>
      <w:r w:rsidRPr="007D2D33">
        <w:rPr>
          <w:color w:val="0070C0"/>
        </w:rPr>
        <w:t>individual’s awareness of their relationship with “eternal Buddhahood”, which was represented</w:t>
      </w:r>
      <w:r w:rsidRPr="007D2D33">
        <w:rPr>
          <w:color w:val="0070C0"/>
          <w:spacing w:val="-58"/>
        </w:rPr>
        <w:t xml:space="preserve"> </w:t>
      </w:r>
      <w:r w:rsidRPr="007D2D33">
        <w:rPr>
          <w:color w:val="0070C0"/>
        </w:rPr>
        <w:t>by the Sakyamuni Buddha. Anesaki also establishes that both religion and ethics require the</w:t>
      </w:r>
      <w:r w:rsidRPr="007D2D33">
        <w:rPr>
          <w:color w:val="0070C0"/>
          <w:spacing w:val="1"/>
        </w:rPr>
        <w:t xml:space="preserve"> </w:t>
      </w:r>
      <w:r w:rsidRPr="007D2D33">
        <w:rPr>
          <w:color w:val="0070C0"/>
        </w:rPr>
        <w:t>metaphysical relationship between the “Master and the disciples, between the cosmos and the</w:t>
      </w:r>
      <w:r w:rsidRPr="007D2D33">
        <w:rPr>
          <w:color w:val="0070C0"/>
          <w:spacing w:val="1"/>
        </w:rPr>
        <w:t xml:space="preserve"> </w:t>
      </w:r>
      <w:r w:rsidRPr="007D2D33">
        <w:rPr>
          <w:color w:val="0070C0"/>
        </w:rPr>
        <w:t>individual” (Anesaki 1916: 68). Nichiren’s view of salvation did not differ from other sects of</w:t>
      </w:r>
      <w:r w:rsidRPr="007D2D33">
        <w:rPr>
          <w:color w:val="0070C0"/>
          <w:spacing w:val="1"/>
        </w:rPr>
        <w:t xml:space="preserve"> </w:t>
      </w:r>
      <w:r w:rsidRPr="007D2D33">
        <w:rPr>
          <w:color w:val="0070C0"/>
        </w:rPr>
        <w:t>the</w:t>
      </w:r>
      <w:r w:rsidRPr="007D2D33">
        <w:rPr>
          <w:color w:val="0070C0"/>
          <w:spacing w:val="-2"/>
        </w:rPr>
        <w:t xml:space="preserve"> </w:t>
      </w:r>
      <w:r w:rsidRPr="007D2D33">
        <w:rPr>
          <w:color w:val="0070C0"/>
        </w:rPr>
        <w:t>time,</w:t>
      </w:r>
      <w:r w:rsidRPr="007D2D33">
        <w:rPr>
          <w:color w:val="0070C0"/>
          <w:spacing w:val="-1"/>
        </w:rPr>
        <w:t xml:space="preserve"> </w:t>
      </w:r>
      <w:r w:rsidRPr="007D2D33">
        <w:rPr>
          <w:color w:val="0070C0"/>
        </w:rPr>
        <w:t>but</w:t>
      </w:r>
      <w:r w:rsidRPr="007D2D33">
        <w:rPr>
          <w:color w:val="0070C0"/>
          <w:spacing w:val="-1"/>
        </w:rPr>
        <w:t xml:space="preserve"> </w:t>
      </w:r>
      <w:r w:rsidRPr="007D2D33">
        <w:rPr>
          <w:color w:val="0070C0"/>
        </w:rPr>
        <w:t>only</w:t>
      </w:r>
      <w:r w:rsidRPr="007D2D33">
        <w:rPr>
          <w:color w:val="0070C0"/>
          <w:spacing w:val="-1"/>
        </w:rPr>
        <w:t xml:space="preserve"> </w:t>
      </w:r>
      <w:r w:rsidRPr="007D2D33">
        <w:rPr>
          <w:color w:val="0070C0"/>
        </w:rPr>
        <w:t>in method</w:t>
      </w:r>
      <w:r w:rsidRPr="007D2D33">
        <w:rPr>
          <w:color w:val="0070C0"/>
          <w:spacing w:val="-1"/>
        </w:rPr>
        <w:t xml:space="preserve"> </w:t>
      </w:r>
      <w:r w:rsidRPr="007D2D33">
        <w:rPr>
          <w:color w:val="0070C0"/>
        </w:rPr>
        <w:t>of reaching</w:t>
      </w:r>
      <w:r w:rsidRPr="007D2D33">
        <w:rPr>
          <w:color w:val="0070C0"/>
          <w:spacing w:val="-1"/>
        </w:rPr>
        <w:t xml:space="preserve"> </w:t>
      </w:r>
      <w:r w:rsidRPr="007D2D33">
        <w:rPr>
          <w:color w:val="0070C0"/>
        </w:rPr>
        <w:t>salvation.</w:t>
      </w:r>
      <w:r w:rsidRPr="007D2D33">
        <w:rPr>
          <w:color w:val="0070C0"/>
          <w:spacing w:val="-1"/>
        </w:rPr>
        <w:t xml:space="preserve"> </w:t>
      </w:r>
      <w:r w:rsidRPr="007D2D33">
        <w:rPr>
          <w:color w:val="0070C0"/>
        </w:rPr>
        <w:t>This included</w:t>
      </w:r>
      <w:r w:rsidRPr="007D2D33">
        <w:rPr>
          <w:color w:val="0070C0"/>
          <w:spacing w:val="-1"/>
        </w:rPr>
        <w:t xml:space="preserve"> </w:t>
      </w:r>
      <w:r w:rsidRPr="007D2D33">
        <w:rPr>
          <w:color w:val="0070C0"/>
        </w:rPr>
        <w:t>awakening and</w:t>
      </w:r>
      <w:r w:rsidRPr="007D2D33">
        <w:rPr>
          <w:color w:val="0070C0"/>
          <w:spacing w:val="-1"/>
        </w:rPr>
        <w:t xml:space="preserve"> </w:t>
      </w:r>
      <w:r w:rsidRPr="007D2D33">
        <w:rPr>
          <w:color w:val="0070C0"/>
        </w:rPr>
        <w:t>increasing</w:t>
      </w:r>
      <w:r w:rsidR="000D1B68" w:rsidRPr="007D2D33">
        <w:rPr>
          <w:color w:val="0070C0"/>
        </w:rPr>
        <w:t xml:space="preserve"> </w:t>
      </w:r>
      <w:r w:rsidRPr="007D2D33">
        <w:rPr>
          <w:color w:val="0070C0"/>
        </w:rPr>
        <w:t>awareness</w:t>
      </w:r>
      <w:r w:rsidRPr="007D2D33">
        <w:rPr>
          <w:color w:val="0070C0"/>
          <w:spacing w:val="-1"/>
        </w:rPr>
        <w:t xml:space="preserve"> </w:t>
      </w:r>
      <w:r w:rsidRPr="007D2D33">
        <w:rPr>
          <w:color w:val="0070C0"/>
        </w:rPr>
        <w:t>of</w:t>
      </w:r>
      <w:r w:rsidRPr="007D2D33">
        <w:rPr>
          <w:color w:val="0070C0"/>
          <w:spacing w:val="-1"/>
        </w:rPr>
        <w:t xml:space="preserve"> </w:t>
      </w:r>
      <w:r w:rsidRPr="007D2D33">
        <w:rPr>
          <w:color w:val="0070C0"/>
        </w:rPr>
        <w:t>the</w:t>
      </w:r>
      <w:r w:rsidRPr="007D2D33">
        <w:rPr>
          <w:color w:val="0070C0"/>
          <w:spacing w:val="-2"/>
        </w:rPr>
        <w:t xml:space="preserve"> </w:t>
      </w:r>
      <w:r w:rsidRPr="007D2D33">
        <w:rPr>
          <w:color w:val="0070C0"/>
        </w:rPr>
        <w:t>“Buddha</w:t>
      </w:r>
      <w:r w:rsidRPr="007D2D33">
        <w:rPr>
          <w:color w:val="0070C0"/>
          <w:spacing w:val="-2"/>
        </w:rPr>
        <w:t xml:space="preserve"> </w:t>
      </w:r>
      <w:r w:rsidRPr="007D2D33">
        <w:rPr>
          <w:color w:val="0070C0"/>
        </w:rPr>
        <w:t>Mind”</w:t>
      </w:r>
      <w:r w:rsidRPr="007D2D33">
        <w:rPr>
          <w:color w:val="0070C0"/>
          <w:spacing w:val="-1"/>
        </w:rPr>
        <w:t xml:space="preserve"> </w:t>
      </w:r>
      <w:r w:rsidRPr="007D2D33">
        <w:rPr>
          <w:color w:val="0070C0"/>
        </w:rPr>
        <w:t>within</w:t>
      </w:r>
      <w:r w:rsidRPr="007D2D33">
        <w:rPr>
          <w:color w:val="0070C0"/>
          <w:spacing w:val="-1"/>
        </w:rPr>
        <w:t xml:space="preserve"> </w:t>
      </w:r>
      <w:r w:rsidRPr="007D2D33">
        <w:rPr>
          <w:color w:val="0070C0"/>
        </w:rPr>
        <w:t>each</w:t>
      </w:r>
      <w:r w:rsidRPr="007D2D33">
        <w:rPr>
          <w:color w:val="0070C0"/>
          <w:spacing w:val="-1"/>
        </w:rPr>
        <w:t xml:space="preserve"> </w:t>
      </w:r>
      <w:r w:rsidRPr="007D2D33">
        <w:rPr>
          <w:color w:val="0070C0"/>
        </w:rPr>
        <w:t>individual</w:t>
      </w:r>
      <w:r w:rsidRPr="007D2D33">
        <w:rPr>
          <w:color w:val="0070C0"/>
          <w:spacing w:val="-1"/>
        </w:rPr>
        <w:t xml:space="preserve"> </w:t>
      </w:r>
      <w:r w:rsidRPr="007D2D33">
        <w:rPr>
          <w:color w:val="0070C0"/>
        </w:rPr>
        <w:t>and also</w:t>
      </w:r>
      <w:r w:rsidRPr="007D2D33">
        <w:rPr>
          <w:color w:val="0070C0"/>
          <w:spacing w:val="-1"/>
        </w:rPr>
        <w:t xml:space="preserve"> </w:t>
      </w:r>
      <w:r w:rsidRPr="007D2D33">
        <w:rPr>
          <w:color w:val="0070C0"/>
        </w:rPr>
        <w:t>to</w:t>
      </w:r>
      <w:r w:rsidRPr="007D2D33">
        <w:rPr>
          <w:color w:val="0070C0"/>
          <w:spacing w:val="-1"/>
        </w:rPr>
        <w:t xml:space="preserve"> </w:t>
      </w:r>
      <w:r w:rsidRPr="007D2D33">
        <w:rPr>
          <w:color w:val="0070C0"/>
        </w:rPr>
        <w:t>perceive</w:t>
      </w:r>
      <w:r w:rsidRPr="007D2D33">
        <w:rPr>
          <w:color w:val="0070C0"/>
          <w:spacing w:val="-2"/>
        </w:rPr>
        <w:t xml:space="preserve"> </w:t>
      </w:r>
      <w:r w:rsidRPr="007D2D33">
        <w:rPr>
          <w:color w:val="0070C0"/>
        </w:rPr>
        <w:t>the</w:t>
      </w:r>
      <w:r w:rsidRPr="007D2D33">
        <w:rPr>
          <w:color w:val="0070C0"/>
          <w:spacing w:val="-1"/>
        </w:rPr>
        <w:t xml:space="preserve"> </w:t>
      </w:r>
      <w:r w:rsidRPr="007D2D33">
        <w:rPr>
          <w:color w:val="0070C0"/>
        </w:rPr>
        <w:t>“actual</w:t>
      </w:r>
      <w:r w:rsidRPr="007D2D33">
        <w:rPr>
          <w:color w:val="0070C0"/>
          <w:spacing w:val="-1"/>
        </w:rPr>
        <w:t xml:space="preserve"> </w:t>
      </w:r>
      <w:r w:rsidRPr="007D2D33">
        <w:rPr>
          <w:color w:val="0070C0"/>
        </w:rPr>
        <w:t>concrete</w:t>
      </w:r>
      <w:r w:rsidRPr="007D2D33">
        <w:rPr>
          <w:color w:val="0070C0"/>
          <w:spacing w:val="-57"/>
        </w:rPr>
        <w:t xml:space="preserve"> </w:t>
      </w:r>
      <w:r w:rsidRPr="007D2D33">
        <w:rPr>
          <w:color w:val="0070C0"/>
        </w:rPr>
        <w:t>world</w:t>
      </w:r>
      <w:r w:rsidRPr="007D2D33">
        <w:rPr>
          <w:color w:val="0070C0"/>
          <w:spacing w:val="-1"/>
        </w:rPr>
        <w:t xml:space="preserve"> </w:t>
      </w:r>
      <w:r w:rsidRPr="007D2D33">
        <w:rPr>
          <w:color w:val="0070C0"/>
        </w:rPr>
        <w:t>as the</w:t>
      </w:r>
      <w:r w:rsidRPr="007D2D33">
        <w:rPr>
          <w:color w:val="0070C0"/>
          <w:spacing w:val="-2"/>
        </w:rPr>
        <w:t xml:space="preserve"> </w:t>
      </w:r>
      <w:r w:rsidRPr="007D2D33">
        <w:rPr>
          <w:color w:val="0070C0"/>
        </w:rPr>
        <w:t>abode</w:t>
      </w:r>
      <w:r w:rsidRPr="007D2D33">
        <w:rPr>
          <w:color w:val="0070C0"/>
          <w:spacing w:val="-1"/>
        </w:rPr>
        <w:t xml:space="preserve"> </w:t>
      </w:r>
      <w:r w:rsidRPr="007D2D33">
        <w:rPr>
          <w:color w:val="0070C0"/>
        </w:rPr>
        <w:t>of Sakyamuni,</w:t>
      </w:r>
      <w:r w:rsidRPr="007D2D33">
        <w:rPr>
          <w:color w:val="0070C0"/>
          <w:spacing w:val="-1"/>
        </w:rPr>
        <w:t xml:space="preserve"> </w:t>
      </w:r>
      <w:r w:rsidRPr="007D2D33">
        <w:rPr>
          <w:color w:val="0070C0"/>
        </w:rPr>
        <w:t>filled with</w:t>
      </w:r>
      <w:r w:rsidRPr="007D2D33">
        <w:rPr>
          <w:color w:val="0070C0"/>
          <w:spacing w:val="-1"/>
        </w:rPr>
        <w:t xml:space="preserve"> </w:t>
      </w:r>
      <w:r w:rsidRPr="007D2D33">
        <w:rPr>
          <w:color w:val="0070C0"/>
        </w:rPr>
        <w:t>Buddhas and Bodhisattvas”</w:t>
      </w:r>
      <w:r w:rsidRPr="007D2D33">
        <w:rPr>
          <w:color w:val="0070C0"/>
          <w:spacing w:val="-1"/>
        </w:rPr>
        <w:t xml:space="preserve"> </w:t>
      </w:r>
      <w:r w:rsidRPr="007D2D33">
        <w:rPr>
          <w:color w:val="0070C0"/>
        </w:rPr>
        <w:t>(Ingram 1977:</w:t>
      </w:r>
      <w:r w:rsidRPr="007D2D33">
        <w:rPr>
          <w:color w:val="0070C0"/>
          <w:spacing w:val="-1"/>
        </w:rPr>
        <w:t xml:space="preserve"> </w:t>
      </w:r>
      <w:r w:rsidRPr="007D2D33">
        <w:rPr>
          <w:color w:val="0070C0"/>
        </w:rPr>
        <w:t>222).</w:t>
      </w:r>
    </w:p>
    <w:p w:rsidR="006E40E9" w:rsidRPr="000F780D" w:rsidRDefault="006E40E9" w:rsidP="00143CAD">
      <w:pPr>
        <w:pStyle w:val="Corpsdetexte"/>
        <w:ind w:right="157" w:firstLine="719"/>
        <w:rPr>
          <w:color w:val="0070C0"/>
        </w:rPr>
      </w:pPr>
      <w:r w:rsidRPr="000F780D">
        <w:rPr>
          <w:color w:val="0070C0"/>
        </w:rPr>
        <w:t xml:space="preserve">Nichiren’s discovery and faith in the </w:t>
      </w:r>
      <w:r w:rsidRPr="000F780D">
        <w:rPr>
          <w:i/>
          <w:color w:val="0070C0"/>
        </w:rPr>
        <w:t xml:space="preserve">Lotus Sutra </w:t>
      </w:r>
      <w:r w:rsidRPr="000F780D">
        <w:rPr>
          <w:color w:val="0070C0"/>
        </w:rPr>
        <w:t>answered his main question of “what is</w:t>
      </w:r>
      <w:r w:rsidRPr="000F780D">
        <w:rPr>
          <w:color w:val="0070C0"/>
          <w:spacing w:val="1"/>
        </w:rPr>
        <w:t xml:space="preserve"> </w:t>
      </w:r>
      <w:r w:rsidRPr="000F780D">
        <w:rPr>
          <w:color w:val="0070C0"/>
        </w:rPr>
        <w:t>the</w:t>
      </w:r>
      <w:r w:rsidRPr="000F780D">
        <w:rPr>
          <w:color w:val="0070C0"/>
          <w:spacing w:val="2"/>
        </w:rPr>
        <w:t xml:space="preserve"> </w:t>
      </w:r>
      <w:r w:rsidRPr="000F780D">
        <w:rPr>
          <w:color w:val="0070C0"/>
        </w:rPr>
        <w:t>true</w:t>
      </w:r>
      <w:r w:rsidRPr="000F780D">
        <w:rPr>
          <w:color w:val="0070C0"/>
          <w:spacing w:val="3"/>
        </w:rPr>
        <w:t xml:space="preserve"> </w:t>
      </w:r>
      <w:r w:rsidRPr="000F780D">
        <w:rPr>
          <w:color w:val="0070C0"/>
        </w:rPr>
        <w:t>form</w:t>
      </w:r>
      <w:r w:rsidRPr="000F780D">
        <w:rPr>
          <w:color w:val="0070C0"/>
          <w:spacing w:val="2"/>
        </w:rPr>
        <w:t xml:space="preserve"> </w:t>
      </w:r>
      <w:r w:rsidRPr="000F780D">
        <w:rPr>
          <w:color w:val="0070C0"/>
        </w:rPr>
        <w:t>and</w:t>
      </w:r>
      <w:r w:rsidRPr="000F780D">
        <w:rPr>
          <w:color w:val="0070C0"/>
          <w:spacing w:val="4"/>
        </w:rPr>
        <w:t xml:space="preserve"> </w:t>
      </w:r>
      <w:r w:rsidRPr="000F780D">
        <w:rPr>
          <w:color w:val="0070C0"/>
        </w:rPr>
        <w:t>unique</w:t>
      </w:r>
      <w:r w:rsidRPr="000F780D">
        <w:rPr>
          <w:color w:val="0070C0"/>
          <w:spacing w:val="2"/>
        </w:rPr>
        <w:t xml:space="preserve"> </w:t>
      </w:r>
      <w:r w:rsidRPr="000F780D">
        <w:rPr>
          <w:color w:val="0070C0"/>
        </w:rPr>
        <w:t>truth</w:t>
      </w:r>
      <w:r w:rsidRPr="000F780D">
        <w:rPr>
          <w:color w:val="0070C0"/>
          <w:spacing w:val="4"/>
        </w:rPr>
        <w:t xml:space="preserve"> </w:t>
      </w:r>
      <w:r w:rsidRPr="000F780D">
        <w:rPr>
          <w:color w:val="0070C0"/>
        </w:rPr>
        <w:t>of</w:t>
      </w:r>
      <w:r w:rsidRPr="000F780D">
        <w:rPr>
          <w:color w:val="0070C0"/>
          <w:spacing w:val="3"/>
        </w:rPr>
        <w:t xml:space="preserve"> </w:t>
      </w:r>
      <w:r w:rsidRPr="000F780D">
        <w:rPr>
          <w:color w:val="0070C0"/>
        </w:rPr>
        <w:t>Buddhism?”</w:t>
      </w:r>
      <w:r w:rsidRPr="000F780D">
        <w:rPr>
          <w:color w:val="0070C0"/>
          <w:spacing w:val="4"/>
        </w:rPr>
        <w:t xml:space="preserve"> </w:t>
      </w:r>
      <w:proofErr w:type="gramStart"/>
      <w:r w:rsidRPr="000F780D">
        <w:rPr>
          <w:color w:val="0070C0"/>
        </w:rPr>
        <w:t>(Anesaki</w:t>
      </w:r>
      <w:r w:rsidRPr="000F780D">
        <w:rPr>
          <w:color w:val="0070C0"/>
          <w:spacing w:val="2"/>
        </w:rPr>
        <w:t xml:space="preserve"> </w:t>
      </w:r>
      <w:r w:rsidRPr="000F780D">
        <w:rPr>
          <w:color w:val="0070C0"/>
        </w:rPr>
        <w:t>1916:</w:t>
      </w:r>
      <w:r w:rsidRPr="000F780D">
        <w:rPr>
          <w:color w:val="0070C0"/>
          <w:spacing w:val="3"/>
        </w:rPr>
        <w:t xml:space="preserve"> </w:t>
      </w:r>
      <w:r w:rsidRPr="000F780D">
        <w:rPr>
          <w:color w:val="0070C0"/>
        </w:rPr>
        <w:t>14).</w:t>
      </w:r>
      <w:proofErr w:type="gramEnd"/>
      <w:r w:rsidRPr="000F780D">
        <w:rPr>
          <w:color w:val="0070C0"/>
          <w:spacing w:val="4"/>
        </w:rPr>
        <w:t xml:space="preserve"> </w:t>
      </w:r>
      <w:r w:rsidRPr="000F780D">
        <w:rPr>
          <w:color w:val="0070C0"/>
        </w:rPr>
        <w:t>His</w:t>
      </w:r>
      <w:r w:rsidRPr="000F780D">
        <w:rPr>
          <w:color w:val="0070C0"/>
          <w:spacing w:val="3"/>
        </w:rPr>
        <w:t xml:space="preserve"> </w:t>
      </w:r>
      <w:r w:rsidRPr="000F780D">
        <w:rPr>
          <w:color w:val="0070C0"/>
        </w:rPr>
        <w:t>use</w:t>
      </w:r>
      <w:r w:rsidRPr="000F780D">
        <w:rPr>
          <w:color w:val="0070C0"/>
          <w:spacing w:val="4"/>
        </w:rPr>
        <w:t xml:space="preserve"> </w:t>
      </w:r>
      <w:r w:rsidRPr="000F780D">
        <w:rPr>
          <w:color w:val="0070C0"/>
        </w:rPr>
        <w:t>of</w:t>
      </w:r>
      <w:r w:rsidRPr="000F780D">
        <w:rPr>
          <w:color w:val="0070C0"/>
          <w:spacing w:val="3"/>
        </w:rPr>
        <w:t xml:space="preserve"> </w:t>
      </w:r>
      <w:r w:rsidRPr="000F780D">
        <w:rPr>
          <w:color w:val="0070C0"/>
        </w:rPr>
        <w:t>the</w:t>
      </w:r>
      <w:r w:rsidRPr="000F780D">
        <w:rPr>
          <w:color w:val="0070C0"/>
          <w:spacing w:val="3"/>
        </w:rPr>
        <w:t xml:space="preserve"> </w:t>
      </w:r>
      <w:r w:rsidRPr="000F780D">
        <w:rPr>
          <w:color w:val="0070C0"/>
        </w:rPr>
        <w:t>word</w:t>
      </w:r>
      <w:r w:rsidRPr="000F780D">
        <w:rPr>
          <w:color w:val="0070C0"/>
          <w:spacing w:val="3"/>
        </w:rPr>
        <w:t xml:space="preserve"> </w:t>
      </w:r>
      <w:r w:rsidRPr="000F780D">
        <w:rPr>
          <w:color w:val="0070C0"/>
        </w:rPr>
        <w:t>“Truth”</w:t>
      </w:r>
      <w:r w:rsidRPr="000F780D">
        <w:rPr>
          <w:color w:val="0070C0"/>
          <w:spacing w:val="1"/>
        </w:rPr>
        <w:t xml:space="preserve"> </w:t>
      </w:r>
      <w:r w:rsidRPr="000F780D">
        <w:rPr>
          <w:color w:val="0070C0"/>
        </w:rPr>
        <w:t xml:space="preserve">to refer to the </w:t>
      </w:r>
      <w:r w:rsidRPr="000F780D">
        <w:rPr>
          <w:i/>
          <w:color w:val="0070C0"/>
        </w:rPr>
        <w:t xml:space="preserve">Lotus Sutra </w:t>
      </w:r>
      <w:r w:rsidRPr="000F780D">
        <w:rPr>
          <w:color w:val="0070C0"/>
        </w:rPr>
        <w:t>is his way of attaching morality to religion by promoting and living the</w:t>
      </w:r>
      <w:r w:rsidRPr="000F780D">
        <w:rPr>
          <w:color w:val="0070C0"/>
          <w:spacing w:val="-58"/>
        </w:rPr>
        <w:t xml:space="preserve"> </w:t>
      </w:r>
      <w:r w:rsidRPr="000F780D">
        <w:rPr>
          <w:color w:val="0070C0"/>
        </w:rPr>
        <w:t>Truth through maintained faith in the Buddha as the “Lord, Master, and Father” (Anesaki 1916:</w:t>
      </w:r>
      <w:r w:rsidRPr="000F780D">
        <w:rPr>
          <w:color w:val="0070C0"/>
          <w:spacing w:val="1"/>
        </w:rPr>
        <w:t xml:space="preserve"> </w:t>
      </w:r>
      <w:r w:rsidRPr="000F780D">
        <w:rPr>
          <w:color w:val="0070C0"/>
        </w:rPr>
        <w:t>71). Nichiren’s faith could be interpreted as a form of trust or faith in the idea that the Buddha</w:t>
      </w:r>
      <w:r w:rsidRPr="000F780D">
        <w:rPr>
          <w:color w:val="0070C0"/>
          <w:spacing w:val="1"/>
        </w:rPr>
        <w:t xml:space="preserve"> </w:t>
      </w:r>
      <w:r w:rsidRPr="000F780D">
        <w:rPr>
          <w:color w:val="0070C0"/>
        </w:rPr>
        <w:t xml:space="preserve">would offer salvation even during </w:t>
      </w:r>
      <w:r w:rsidRPr="000F780D">
        <w:rPr>
          <w:i/>
          <w:color w:val="0070C0"/>
        </w:rPr>
        <w:t>mappo</w:t>
      </w:r>
      <w:r w:rsidRPr="000F780D">
        <w:rPr>
          <w:color w:val="0070C0"/>
        </w:rPr>
        <w:t>. This notion results from Nichiren’s interpretation of</w:t>
      </w:r>
      <w:r w:rsidRPr="000F780D">
        <w:rPr>
          <w:color w:val="0070C0"/>
          <w:spacing w:val="1"/>
        </w:rPr>
        <w:t xml:space="preserve"> </w:t>
      </w:r>
      <w:r w:rsidRPr="000F780D">
        <w:rPr>
          <w:color w:val="0070C0"/>
        </w:rPr>
        <w:t xml:space="preserve">Chapter 15 of the </w:t>
      </w:r>
      <w:r w:rsidRPr="000F780D">
        <w:rPr>
          <w:i/>
          <w:color w:val="0070C0"/>
        </w:rPr>
        <w:t xml:space="preserve">Lotus Sutra, </w:t>
      </w:r>
      <w:r w:rsidRPr="000F780D">
        <w:rPr>
          <w:color w:val="0070C0"/>
        </w:rPr>
        <w:t>“Springing Out of the Earth”, where the “kinship” (Ingram 1977:</w:t>
      </w:r>
      <w:r w:rsidRPr="000F780D">
        <w:rPr>
          <w:color w:val="0070C0"/>
          <w:spacing w:val="1"/>
        </w:rPr>
        <w:t xml:space="preserve"> </w:t>
      </w:r>
      <w:r w:rsidRPr="000F780D">
        <w:rPr>
          <w:color w:val="0070C0"/>
        </w:rPr>
        <w:t xml:space="preserve">211) and “the mediation of human </w:t>
      </w:r>
      <w:r w:rsidRPr="000F780D">
        <w:rPr>
          <w:color w:val="0070C0"/>
        </w:rPr>
        <w:lastRenderedPageBreak/>
        <w:t>praxis” (Ozaki 1979: 304) between the Buddha and his</w:t>
      </w:r>
      <w:r w:rsidRPr="000F780D">
        <w:rPr>
          <w:color w:val="0070C0"/>
          <w:spacing w:val="1"/>
        </w:rPr>
        <w:t xml:space="preserve"> </w:t>
      </w:r>
      <w:r w:rsidRPr="000F780D">
        <w:rPr>
          <w:color w:val="0070C0"/>
        </w:rPr>
        <w:t>original disciples, the Bodhisattvas, would allow for the eternal nature of the Truth. In Mahayana</w:t>
      </w:r>
      <w:r w:rsidRPr="000F780D">
        <w:rPr>
          <w:color w:val="0070C0"/>
          <w:spacing w:val="-57"/>
        </w:rPr>
        <w:t xml:space="preserve"> </w:t>
      </w:r>
      <w:r w:rsidRPr="000F780D">
        <w:rPr>
          <w:color w:val="0070C0"/>
        </w:rPr>
        <w:t>Buddhism, the Bodhisattvas would return to the suffering world to help those seeking salvation.</w:t>
      </w:r>
      <w:r w:rsidRPr="000F780D">
        <w:rPr>
          <w:color w:val="0070C0"/>
          <w:spacing w:val="1"/>
        </w:rPr>
        <w:t xml:space="preserve"> </w:t>
      </w:r>
      <w:r w:rsidRPr="000F780D">
        <w:rPr>
          <w:color w:val="0070C0"/>
        </w:rPr>
        <w:t>This idea is further extended in Chapter 16, “Fathoming the Lifespan of the Tathagata”, which</w:t>
      </w:r>
      <w:r w:rsidRPr="000F780D">
        <w:rPr>
          <w:color w:val="0070C0"/>
          <w:spacing w:val="1"/>
        </w:rPr>
        <w:t xml:space="preserve"> </w:t>
      </w:r>
      <w:r w:rsidRPr="000F780D">
        <w:rPr>
          <w:color w:val="0070C0"/>
        </w:rPr>
        <w:t>states that Buddha’s teachings are the Truth. Because the Truth is continuously propagated and</w:t>
      </w:r>
      <w:r w:rsidRPr="000F780D">
        <w:rPr>
          <w:color w:val="0070C0"/>
          <w:spacing w:val="1"/>
        </w:rPr>
        <w:t xml:space="preserve"> </w:t>
      </w:r>
      <w:r w:rsidRPr="000F780D">
        <w:rPr>
          <w:color w:val="0070C0"/>
        </w:rPr>
        <w:t>studied, it is deemed eternal in existence (Stone 1999: 252), meaning that the Buddha’s life lasts</w:t>
      </w:r>
      <w:r w:rsidRPr="000F780D">
        <w:rPr>
          <w:color w:val="0070C0"/>
          <w:spacing w:val="1"/>
        </w:rPr>
        <w:t xml:space="preserve"> </w:t>
      </w:r>
      <w:r w:rsidRPr="000F780D">
        <w:rPr>
          <w:color w:val="0070C0"/>
        </w:rPr>
        <w:t>for</w:t>
      </w:r>
      <w:r w:rsidRPr="000F780D">
        <w:rPr>
          <w:color w:val="0070C0"/>
          <w:spacing w:val="-1"/>
        </w:rPr>
        <w:t xml:space="preserve"> </w:t>
      </w:r>
      <w:r w:rsidRPr="000F780D">
        <w:rPr>
          <w:color w:val="0070C0"/>
        </w:rPr>
        <w:t>eternity.</w:t>
      </w:r>
    </w:p>
    <w:p w:rsidR="006E40E9" w:rsidRPr="000F780D" w:rsidRDefault="006E40E9" w:rsidP="000F780D">
      <w:pPr>
        <w:pStyle w:val="Corpsdetexte"/>
        <w:spacing w:before="1"/>
        <w:ind w:left="0" w:right="214" w:firstLine="720"/>
        <w:rPr>
          <w:color w:val="0070C0"/>
        </w:rPr>
      </w:pPr>
      <w:r w:rsidRPr="000F780D">
        <w:rPr>
          <w:color w:val="0070C0"/>
        </w:rPr>
        <w:t>One of the four Bodhisattvas mentioned in Chapter 15 is the “Bodhisattva of Superior</w:t>
      </w:r>
      <w:r w:rsidRPr="000F780D">
        <w:rPr>
          <w:color w:val="0070C0"/>
          <w:spacing w:val="1"/>
        </w:rPr>
        <w:t xml:space="preserve"> </w:t>
      </w:r>
      <w:r w:rsidRPr="000F780D">
        <w:rPr>
          <w:color w:val="0070C0"/>
        </w:rPr>
        <w:t>Conduct”</w:t>
      </w:r>
      <w:r w:rsidRPr="000F780D">
        <w:rPr>
          <w:color w:val="0070C0"/>
          <w:spacing w:val="1"/>
        </w:rPr>
        <w:t xml:space="preserve"> </w:t>
      </w:r>
      <w:r w:rsidRPr="000F780D">
        <w:rPr>
          <w:color w:val="0070C0"/>
        </w:rPr>
        <w:t>(</w:t>
      </w:r>
      <w:r w:rsidRPr="000F780D">
        <w:rPr>
          <w:i/>
          <w:color w:val="0070C0"/>
        </w:rPr>
        <w:t xml:space="preserve">Sanskrit. </w:t>
      </w:r>
      <w:proofErr w:type="gramStart"/>
      <w:r w:rsidRPr="000F780D">
        <w:rPr>
          <w:i/>
          <w:color w:val="0070C0"/>
        </w:rPr>
        <w:t>Visistacaritra</w:t>
      </w:r>
      <w:r w:rsidRPr="000F780D">
        <w:rPr>
          <w:color w:val="0070C0"/>
        </w:rPr>
        <w:t xml:space="preserve">; </w:t>
      </w:r>
      <w:r w:rsidRPr="000F780D">
        <w:rPr>
          <w:i/>
          <w:color w:val="0070C0"/>
        </w:rPr>
        <w:t>Japanese.</w:t>
      </w:r>
      <w:proofErr w:type="gramEnd"/>
      <w:r w:rsidRPr="000F780D">
        <w:rPr>
          <w:i/>
          <w:color w:val="0070C0"/>
        </w:rPr>
        <w:t xml:space="preserve"> Jogyo</w:t>
      </w:r>
      <w:r w:rsidRPr="000F780D">
        <w:rPr>
          <w:color w:val="0070C0"/>
        </w:rPr>
        <w:t>), whom Nichiren identifies himself with, as</w:t>
      </w:r>
      <w:r w:rsidRPr="000F780D">
        <w:rPr>
          <w:color w:val="0070C0"/>
          <w:spacing w:val="-58"/>
        </w:rPr>
        <w:t xml:space="preserve"> </w:t>
      </w:r>
      <w:r w:rsidRPr="000F780D">
        <w:rPr>
          <w:color w:val="0070C0"/>
        </w:rPr>
        <w:t xml:space="preserve">stated most directly in his </w:t>
      </w:r>
      <w:r w:rsidRPr="000F780D">
        <w:rPr>
          <w:i/>
          <w:color w:val="0070C0"/>
        </w:rPr>
        <w:t>Kaimoku-sho</w:t>
      </w:r>
      <w:r w:rsidRPr="000F780D">
        <w:rPr>
          <w:color w:val="0070C0"/>
        </w:rPr>
        <w:t>. Although some suggest that his work portrays dogmatic</w:t>
      </w:r>
      <w:r w:rsidRPr="000F780D">
        <w:rPr>
          <w:color w:val="0070C0"/>
          <w:spacing w:val="-57"/>
        </w:rPr>
        <w:t xml:space="preserve"> </w:t>
      </w:r>
      <w:r w:rsidRPr="000F780D">
        <w:rPr>
          <w:color w:val="0070C0"/>
        </w:rPr>
        <w:t>egotism (Brudnoy 1970: 37), his heightened awareness as a messenger of the Buddha is evident</w:t>
      </w:r>
      <w:r w:rsidRPr="000F780D">
        <w:rPr>
          <w:color w:val="0070C0"/>
          <w:spacing w:val="1"/>
        </w:rPr>
        <w:t xml:space="preserve"> </w:t>
      </w:r>
      <w:r w:rsidRPr="000F780D">
        <w:rPr>
          <w:color w:val="0070C0"/>
        </w:rPr>
        <w:t>in his proclamation that “I will be the Pillar of Japan; I will be the Eyes of Japan; I will be the</w:t>
      </w:r>
      <w:r w:rsidRPr="000F780D">
        <w:rPr>
          <w:color w:val="0070C0"/>
          <w:spacing w:val="1"/>
        </w:rPr>
        <w:t xml:space="preserve"> </w:t>
      </w:r>
      <w:r w:rsidRPr="000F780D">
        <w:rPr>
          <w:color w:val="0070C0"/>
        </w:rPr>
        <w:t>Great Vessel of Japan” (Anesaki 1916: 73). Nichiren tried to unify what he considered</w:t>
      </w:r>
      <w:r w:rsidRPr="000F780D">
        <w:rPr>
          <w:color w:val="0070C0"/>
          <w:spacing w:val="1"/>
        </w:rPr>
        <w:t xml:space="preserve"> </w:t>
      </w:r>
      <w:r w:rsidRPr="000F780D">
        <w:rPr>
          <w:color w:val="0070C0"/>
        </w:rPr>
        <w:t>“historical</w:t>
      </w:r>
      <w:r w:rsidRPr="000F780D">
        <w:rPr>
          <w:color w:val="0070C0"/>
          <w:spacing w:val="-1"/>
        </w:rPr>
        <w:t xml:space="preserve"> </w:t>
      </w:r>
      <w:r w:rsidRPr="000F780D">
        <w:rPr>
          <w:color w:val="0070C0"/>
        </w:rPr>
        <w:t>reality and</w:t>
      </w:r>
      <w:r w:rsidRPr="000F780D">
        <w:rPr>
          <w:color w:val="0070C0"/>
          <w:spacing w:val="-1"/>
        </w:rPr>
        <w:t xml:space="preserve"> </w:t>
      </w:r>
      <w:r w:rsidRPr="000F780D">
        <w:rPr>
          <w:color w:val="0070C0"/>
        </w:rPr>
        <w:t>the</w:t>
      </w:r>
      <w:r w:rsidRPr="000F780D">
        <w:rPr>
          <w:color w:val="0070C0"/>
          <w:spacing w:val="-1"/>
        </w:rPr>
        <w:t xml:space="preserve"> </w:t>
      </w:r>
      <w:r w:rsidRPr="000F780D">
        <w:rPr>
          <w:color w:val="0070C0"/>
        </w:rPr>
        <w:t>transcendent</w:t>
      </w:r>
      <w:r w:rsidRPr="000F780D">
        <w:rPr>
          <w:color w:val="0070C0"/>
          <w:spacing w:val="-2"/>
        </w:rPr>
        <w:t xml:space="preserve"> </w:t>
      </w:r>
      <w:r w:rsidRPr="000F780D">
        <w:rPr>
          <w:color w:val="0070C0"/>
        </w:rPr>
        <w:t>ground”</w:t>
      </w:r>
      <w:r w:rsidRPr="000F780D">
        <w:rPr>
          <w:color w:val="0070C0"/>
          <w:spacing w:val="-1"/>
        </w:rPr>
        <w:t xml:space="preserve"> </w:t>
      </w:r>
      <w:r w:rsidRPr="000F780D">
        <w:rPr>
          <w:color w:val="0070C0"/>
        </w:rPr>
        <w:t>(Ozaki</w:t>
      </w:r>
      <w:r w:rsidRPr="000F780D">
        <w:rPr>
          <w:color w:val="0070C0"/>
          <w:spacing w:val="-2"/>
        </w:rPr>
        <w:t xml:space="preserve"> </w:t>
      </w:r>
      <w:r w:rsidRPr="000F780D">
        <w:rPr>
          <w:color w:val="0070C0"/>
        </w:rPr>
        <w:t>1979:</w:t>
      </w:r>
      <w:r w:rsidRPr="000F780D">
        <w:rPr>
          <w:color w:val="0070C0"/>
          <w:spacing w:val="-1"/>
        </w:rPr>
        <w:t xml:space="preserve"> </w:t>
      </w:r>
      <w:r w:rsidRPr="000F780D">
        <w:rPr>
          <w:color w:val="0070C0"/>
        </w:rPr>
        <w:t>298) by</w:t>
      </w:r>
      <w:r w:rsidRPr="000F780D">
        <w:rPr>
          <w:color w:val="0070C0"/>
          <w:spacing w:val="-1"/>
        </w:rPr>
        <w:t xml:space="preserve"> </w:t>
      </w:r>
      <w:r w:rsidRPr="000F780D">
        <w:rPr>
          <w:color w:val="0070C0"/>
        </w:rPr>
        <w:t>becoming the</w:t>
      </w:r>
      <w:r w:rsidRPr="000F780D">
        <w:rPr>
          <w:color w:val="0070C0"/>
          <w:spacing w:val="-2"/>
        </w:rPr>
        <w:t xml:space="preserve"> </w:t>
      </w:r>
      <w:r w:rsidRPr="000F780D">
        <w:rPr>
          <w:color w:val="0070C0"/>
        </w:rPr>
        <w:t>mediator</w:t>
      </w:r>
      <w:r w:rsidR="000F780D" w:rsidRPr="000F780D">
        <w:rPr>
          <w:color w:val="0070C0"/>
        </w:rPr>
        <w:t xml:space="preserve"> </w:t>
      </w:r>
      <w:r w:rsidRPr="000F780D">
        <w:rPr>
          <w:color w:val="0070C0"/>
        </w:rPr>
        <w:t>between the human beings and the Buddha (Sansom 1969: 424). The “eternity and historical</w:t>
      </w:r>
      <w:r w:rsidRPr="000F780D">
        <w:rPr>
          <w:color w:val="0070C0"/>
          <w:spacing w:val="1"/>
        </w:rPr>
        <w:t xml:space="preserve"> </w:t>
      </w:r>
      <w:r w:rsidRPr="000F780D">
        <w:rPr>
          <w:color w:val="0070C0"/>
        </w:rPr>
        <w:t>time were conjugated in his body through the act of attaining Buddhahood”, and made him the</w:t>
      </w:r>
      <w:r w:rsidRPr="000F780D">
        <w:rPr>
          <w:color w:val="0070C0"/>
          <w:spacing w:val="-58"/>
        </w:rPr>
        <w:t xml:space="preserve"> </w:t>
      </w:r>
      <w:r w:rsidRPr="000F780D">
        <w:rPr>
          <w:color w:val="0070C0"/>
        </w:rPr>
        <w:t>“embodiment of the eternal principle” (Ozaki 1979: 300). Yet others suggest that Nichiren</w:t>
      </w:r>
      <w:r w:rsidRPr="000F780D">
        <w:rPr>
          <w:color w:val="0070C0"/>
          <w:spacing w:val="1"/>
        </w:rPr>
        <w:t xml:space="preserve"> </w:t>
      </w:r>
      <w:r w:rsidRPr="000F780D">
        <w:rPr>
          <w:color w:val="0070C0"/>
        </w:rPr>
        <w:t>sought refuge in the historical Buddha unlike the Pure Land Buddhist sect because of this</w:t>
      </w:r>
      <w:r w:rsidRPr="000F780D">
        <w:rPr>
          <w:color w:val="0070C0"/>
          <w:spacing w:val="1"/>
        </w:rPr>
        <w:t xml:space="preserve"> </w:t>
      </w:r>
      <w:r w:rsidRPr="000F780D">
        <w:rPr>
          <w:color w:val="0070C0"/>
        </w:rPr>
        <w:t>supposed</w:t>
      </w:r>
      <w:r w:rsidRPr="000F780D">
        <w:rPr>
          <w:color w:val="0070C0"/>
          <w:spacing w:val="-1"/>
        </w:rPr>
        <w:t xml:space="preserve"> </w:t>
      </w:r>
      <w:r w:rsidRPr="000F780D">
        <w:rPr>
          <w:color w:val="0070C0"/>
        </w:rPr>
        <w:t>direct relationship with the</w:t>
      </w:r>
      <w:r w:rsidRPr="000F780D">
        <w:rPr>
          <w:color w:val="0070C0"/>
          <w:spacing w:val="-1"/>
        </w:rPr>
        <w:t xml:space="preserve"> </w:t>
      </w:r>
      <w:r w:rsidRPr="000F780D">
        <w:rPr>
          <w:color w:val="0070C0"/>
        </w:rPr>
        <w:t>Buddha</w:t>
      </w:r>
      <w:r w:rsidRPr="000F780D">
        <w:rPr>
          <w:color w:val="0070C0"/>
          <w:spacing w:val="-1"/>
        </w:rPr>
        <w:t xml:space="preserve"> </w:t>
      </w:r>
      <w:r w:rsidRPr="000F780D">
        <w:rPr>
          <w:color w:val="0070C0"/>
        </w:rPr>
        <w:t>(Hubbard 1995:</w:t>
      </w:r>
      <w:r w:rsidRPr="000F780D">
        <w:rPr>
          <w:color w:val="0070C0"/>
          <w:spacing w:val="-1"/>
        </w:rPr>
        <w:t xml:space="preserve"> </w:t>
      </w:r>
      <w:r w:rsidRPr="000F780D">
        <w:rPr>
          <w:color w:val="0070C0"/>
        </w:rPr>
        <w:t>206).</w:t>
      </w:r>
    </w:p>
    <w:p w:rsidR="006E40E9" w:rsidRPr="00E510E5" w:rsidRDefault="006E40E9" w:rsidP="00143CAD">
      <w:pPr>
        <w:pStyle w:val="Corpsdetexte"/>
        <w:ind w:right="165" w:firstLine="720"/>
        <w:rPr>
          <w:color w:val="0070C0"/>
        </w:rPr>
      </w:pPr>
      <w:r w:rsidRPr="00E510E5">
        <w:rPr>
          <w:color w:val="0070C0"/>
        </w:rPr>
        <w:t>However, through Chapter 2 in the Lotus Sutra, “Skillful Means,” Nichiren suggests that</w:t>
      </w:r>
      <w:r w:rsidRPr="00E510E5">
        <w:rPr>
          <w:color w:val="0070C0"/>
          <w:spacing w:val="1"/>
        </w:rPr>
        <w:t xml:space="preserve"> </w:t>
      </w:r>
      <w:r w:rsidRPr="00E510E5">
        <w:rPr>
          <w:color w:val="0070C0"/>
        </w:rPr>
        <w:t>the</w:t>
      </w:r>
      <w:r w:rsidRPr="00E510E5">
        <w:rPr>
          <w:color w:val="0070C0"/>
          <w:spacing w:val="-1"/>
        </w:rPr>
        <w:t xml:space="preserve"> </w:t>
      </w:r>
      <w:r w:rsidRPr="00E510E5">
        <w:rPr>
          <w:color w:val="0070C0"/>
        </w:rPr>
        <w:t>attainment</w:t>
      </w:r>
      <w:r w:rsidRPr="00E510E5">
        <w:rPr>
          <w:color w:val="0070C0"/>
          <w:spacing w:val="-1"/>
        </w:rPr>
        <w:t xml:space="preserve"> </w:t>
      </w:r>
      <w:r w:rsidRPr="00E510E5">
        <w:rPr>
          <w:color w:val="0070C0"/>
        </w:rPr>
        <w:t>of</w:t>
      </w:r>
      <w:r w:rsidRPr="00E510E5">
        <w:rPr>
          <w:color w:val="0070C0"/>
          <w:spacing w:val="1"/>
        </w:rPr>
        <w:t xml:space="preserve"> </w:t>
      </w:r>
      <w:r w:rsidRPr="00E510E5">
        <w:rPr>
          <w:color w:val="0070C0"/>
        </w:rPr>
        <w:t>Buddhahood was</w:t>
      </w:r>
      <w:r w:rsidRPr="00E510E5">
        <w:rPr>
          <w:color w:val="0070C0"/>
          <w:spacing w:val="1"/>
        </w:rPr>
        <w:t xml:space="preserve"> </w:t>
      </w:r>
      <w:r w:rsidRPr="00E510E5">
        <w:rPr>
          <w:color w:val="0070C0"/>
        </w:rPr>
        <w:t>not</w:t>
      </w:r>
      <w:r w:rsidRPr="00E510E5">
        <w:rPr>
          <w:color w:val="0070C0"/>
          <w:spacing w:val="-1"/>
        </w:rPr>
        <w:t xml:space="preserve"> </w:t>
      </w:r>
      <w:r w:rsidRPr="00E510E5">
        <w:rPr>
          <w:color w:val="0070C0"/>
        </w:rPr>
        <w:t>limited</w:t>
      </w:r>
      <w:r w:rsidRPr="00E510E5">
        <w:rPr>
          <w:color w:val="0070C0"/>
          <w:spacing w:val="1"/>
        </w:rPr>
        <w:t xml:space="preserve"> </w:t>
      </w:r>
      <w:r w:rsidRPr="00E510E5">
        <w:rPr>
          <w:color w:val="0070C0"/>
        </w:rPr>
        <w:t>to the selected few.</w:t>
      </w:r>
      <w:r w:rsidRPr="00E510E5">
        <w:rPr>
          <w:color w:val="0070C0"/>
          <w:spacing w:val="1"/>
        </w:rPr>
        <w:t xml:space="preserve"> </w:t>
      </w:r>
      <w:r w:rsidRPr="00E510E5">
        <w:rPr>
          <w:color w:val="0070C0"/>
        </w:rPr>
        <w:t>Buddhahood is</w:t>
      </w:r>
      <w:r w:rsidRPr="00E510E5">
        <w:rPr>
          <w:color w:val="0070C0"/>
          <w:spacing w:val="1"/>
        </w:rPr>
        <w:t xml:space="preserve"> </w:t>
      </w:r>
      <w:r w:rsidRPr="00E510E5">
        <w:rPr>
          <w:color w:val="0070C0"/>
        </w:rPr>
        <w:t>eternal,</w:t>
      </w:r>
      <w:r w:rsidRPr="00E510E5">
        <w:rPr>
          <w:color w:val="0070C0"/>
          <w:spacing w:val="1"/>
        </w:rPr>
        <w:t xml:space="preserve"> </w:t>
      </w:r>
      <w:r w:rsidRPr="00E510E5">
        <w:rPr>
          <w:color w:val="0070C0"/>
        </w:rPr>
        <w:t>lacking both a beginning and an end, in the same way that Buddha nature is inherent in everyone.</w:t>
      </w:r>
      <w:r w:rsidRPr="00E510E5">
        <w:rPr>
          <w:color w:val="0070C0"/>
          <w:spacing w:val="-58"/>
        </w:rPr>
        <w:t xml:space="preserve"> </w:t>
      </w:r>
      <w:r w:rsidRPr="00E510E5">
        <w:rPr>
          <w:color w:val="0070C0"/>
        </w:rPr>
        <w:t>Therefore, life is not confined to the period between birth and death (Sansom 1969: 423). Similar</w:t>
      </w:r>
      <w:r w:rsidRPr="00E510E5">
        <w:rPr>
          <w:color w:val="0070C0"/>
          <w:spacing w:val="-57"/>
        </w:rPr>
        <w:t xml:space="preserve"> </w:t>
      </w:r>
      <w:r w:rsidRPr="00E510E5">
        <w:rPr>
          <w:color w:val="0070C0"/>
        </w:rPr>
        <w:t xml:space="preserve">interpretations are observed in Nichiren’s understanding of 1) the </w:t>
      </w:r>
      <w:r w:rsidRPr="00E510E5">
        <w:rPr>
          <w:i/>
          <w:color w:val="0070C0"/>
        </w:rPr>
        <w:t>odaimoku</w:t>
      </w:r>
      <w:r w:rsidRPr="00E510E5">
        <w:rPr>
          <w:color w:val="0070C0"/>
        </w:rPr>
        <w:t>, the proclamation of</w:t>
      </w:r>
      <w:r w:rsidRPr="00E510E5">
        <w:rPr>
          <w:color w:val="0070C0"/>
          <w:spacing w:val="1"/>
        </w:rPr>
        <w:t xml:space="preserve"> </w:t>
      </w:r>
      <w:r w:rsidRPr="00E510E5">
        <w:rPr>
          <w:color w:val="0070C0"/>
        </w:rPr>
        <w:t xml:space="preserve">faith in the </w:t>
      </w:r>
      <w:r w:rsidRPr="00E510E5">
        <w:rPr>
          <w:i/>
          <w:color w:val="0070C0"/>
        </w:rPr>
        <w:t xml:space="preserve">Lotus Sutra </w:t>
      </w:r>
      <w:r w:rsidRPr="00E510E5">
        <w:rPr>
          <w:color w:val="0070C0"/>
        </w:rPr>
        <w:t xml:space="preserve">(Stone 1998: 139), 2) the </w:t>
      </w:r>
      <w:r w:rsidRPr="00E510E5">
        <w:rPr>
          <w:i/>
          <w:color w:val="0070C0"/>
        </w:rPr>
        <w:t>honzon</w:t>
      </w:r>
      <w:r w:rsidRPr="00E510E5">
        <w:rPr>
          <w:color w:val="0070C0"/>
        </w:rPr>
        <w:t>, the object of meditation and ethical</w:t>
      </w:r>
      <w:r w:rsidRPr="00E510E5">
        <w:rPr>
          <w:color w:val="0070C0"/>
          <w:spacing w:val="1"/>
        </w:rPr>
        <w:t xml:space="preserve"> </w:t>
      </w:r>
      <w:r w:rsidRPr="00E510E5">
        <w:rPr>
          <w:color w:val="0070C0"/>
        </w:rPr>
        <w:t>discipline (Ingram 1977: 219) and 3) the reflection of one’s relationship with the Buddha</w:t>
      </w:r>
      <w:r w:rsidRPr="00E510E5">
        <w:rPr>
          <w:color w:val="0070C0"/>
          <w:spacing w:val="1"/>
        </w:rPr>
        <w:t xml:space="preserve"> </w:t>
      </w:r>
      <w:r w:rsidRPr="00E510E5">
        <w:rPr>
          <w:color w:val="0070C0"/>
        </w:rPr>
        <w:t>(Anesaki</w:t>
      </w:r>
      <w:r w:rsidRPr="00E510E5">
        <w:rPr>
          <w:color w:val="0070C0"/>
          <w:spacing w:val="-2"/>
        </w:rPr>
        <w:t xml:space="preserve"> </w:t>
      </w:r>
      <w:r w:rsidRPr="00E510E5">
        <w:rPr>
          <w:color w:val="0070C0"/>
        </w:rPr>
        <w:t>1916:</w:t>
      </w:r>
      <w:r w:rsidRPr="00E510E5">
        <w:rPr>
          <w:color w:val="0070C0"/>
          <w:spacing w:val="-1"/>
        </w:rPr>
        <w:t xml:space="preserve"> </w:t>
      </w:r>
      <w:r w:rsidRPr="00E510E5">
        <w:rPr>
          <w:color w:val="0070C0"/>
        </w:rPr>
        <w:t>68). Further analysis</w:t>
      </w:r>
      <w:r w:rsidRPr="00E510E5">
        <w:rPr>
          <w:color w:val="0070C0"/>
          <w:spacing w:val="-1"/>
        </w:rPr>
        <w:t xml:space="preserve"> </w:t>
      </w:r>
      <w:r w:rsidRPr="00E510E5">
        <w:rPr>
          <w:color w:val="0070C0"/>
        </w:rPr>
        <w:t>on this topic will be</w:t>
      </w:r>
      <w:r w:rsidRPr="00E510E5">
        <w:rPr>
          <w:color w:val="0070C0"/>
          <w:spacing w:val="-2"/>
        </w:rPr>
        <w:t xml:space="preserve"> </w:t>
      </w:r>
      <w:r w:rsidRPr="00E510E5">
        <w:rPr>
          <w:color w:val="0070C0"/>
        </w:rPr>
        <w:t>discussed in a later section.</w:t>
      </w:r>
    </w:p>
    <w:p w:rsidR="006E40E9" w:rsidRPr="00BD1D84" w:rsidRDefault="006E40E9" w:rsidP="00143CAD">
      <w:pPr>
        <w:pStyle w:val="Corpsdetexte"/>
        <w:spacing w:before="1"/>
        <w:ind w:right="200" w:firstLine="720"/>
        <w:rPr>
          <w:color w:val="0070C0"/>
        </w:rPr>
      </w:pPr>
      <w:r w:rsidRPr="00BD1D84">
        <w:rPr>
          <w:color w:val="0070C0"/>
        </w:rPr>
        <w:t>Nichiren’s own background and reference to himself as a child of the common people,</w:t>
      </w:r>
      <w:r w:rsidRPr="00BD1D84">
        <w:rPr>
          <w:color w:val="0070C0"/>
          <w:spacing w:val="1"/>
        </w:rPr>
        <w:t xml:space="preserve"> </w:t>
      </w:r>
      <w:r w:rsidRPr="00BD1D84">
        <w:rPr>
          <w:color w:val="0070C0"/>
        </w:rPr>
        <w:t>provided evidence that attainment of Buddhahood is dependant on one’s faith. Born as a son of a</w:t>
      </w:r>
      <w:r w:rsidRPr="00BD1D84">
        <w:rPr>
          <w:color w:val="0070C0"/>
          <w:spacing w:val="-58"/>
        </w:rPr>
        <w:t xml:space="preserve"> </w:t>
      </w:r>
      <w:r w:rsidRPr="00BD1D84">
        <w:rPr>
          <w:color w:val="0070C0"/>
        </w:rPr>
        <w:t xml:space="preserve">fisherman, he considered himself the son of a </w:t>
      </w:r>
      <w:proofErr w:type="gramStart"/>
      <w:r w:rsidRPr="00BD1D84">
        <w:rPr>
          <w:color w:val="0070C0"/>
        </w:rPr>
        <w:t>sudra</w:t>
      </w:r>
      <w:proofErr w:type="gramEnd"/>
      <w:r w:rsidRPr="00BD1D84">
        <w:rPr>
          <w:color w:val="0070C0"/>
        </w:rPr>
        <w:t>, the lowest in the Brahmanic Indian caste</w:t>
      </w:r>
      <w:r w:rsidRPr="00BD1D84">
        <w:rPr>
          <w:color w:val="0070C0"/>
          <w:spacing w:val="1"/>
        </w:rPr>
        <w:t xml:space="preserve"> </w:t>
      </w:r>
      <w:r w:rsidRPr="00BD1D84">
        <w:rPr>
          <w:color w:val="0070C0"/>
        </w:rPr>
        <w:t>system (Kodera 1979: 41). Some suggest that Nichiren used Chapter 2 to emphasize how the</w:t>
      </w:r>
      <w:r w:rsidRPr="00BD1D84">
        <w:rPr>
          <w:color w:val="0070C0"/>
          <w:spacing w:val="1"/>
        </w:rPr>
        <w:t xml:space="preserve"> </w:t>
      </w:r>
      <w:r w:rsidRPr="00BD1D84">
        <w:rPr>
          <w:color w:val="0070C0"/>
        </w:rPr>
        <w:t xml:space="preserve">believers of the </w:t>
      </w:r>
      <w:r w:rsidRPr="00BD1D84">
        <w:rPr>
          <w:i/>
          <w:color w:val="0070C0"/>
        </w:rPr>
        <w:t xml:space="preserve">Lotus Sutra </w:t>
      </w:r>
      <w:r w:rsidRPr="00BD1D84">
        <w:rPr>
          <w:color w:val="0070C0"/>
        </w:rPr>
        <w:t>transcend all others in power, including the feudal lords of the</w:t>
      </w:r>
      <w:r w:rsidRPr="00BD1D84">
        <w:rPr>
          <w:color w:val="0070C0"/>
          <w:spacing w:val="1"/>
        </w:rPr>
        <w:t xml:space="preserve"> </w:t>
      </w:r>
      <w:r w:rsidRPr="00BD1D84">
        <w:rPr>
          <w:color w:val="0070C0"/>
        </w:rPr>
        <w:t xml:space="preserve">“corrupt” government and the indigenous </w:t>
      </w:r>
      <w:r w:rsidRPr="00BD1D84">
        <w:rPr>
          <w:i/>
          <w:color w:val="0070C0"/>
        </w:rPr>
        <w:t xml:space="preserve">kami </w:t>
      </w:r>
      <w:r w:rsidRPr="00BD1D84">
        <w:rPr>
          <w:color w:val="0070C0"/>
        </w:rPr>
        <w:t>(Tamura 2000: 112). Nichiren believed that</w:t>
      </w:r>
      <w:r w:rsidRPr="00BD1D84">
        <w:rPr>
          <w:color w:val="0070C0"/>
          <w:spacing w:val="1"/>
        </w:rPr>
        <w:t xml:space="preserve"> </w:t>
      </w:r>
      <w:r w:rsidRPr="00BD1D84">
        <w:rPr>
          <w:color w:val="0070C0"/>
        </w:rPr>
        <w:t>Amaterasu and Hachiman, two Shinto deities, were defenders of Japan because the deities</w:t>
      </w:r>
      <w:r w:rsidRPr="00BD1D84">
        <w:rPr>
          <w:color w:val="0070C0"/>
          <w:spacing w:val="1"/>
        </w:rPr>
        <w:t xml:space="preserve"> </w:t>
      </w:r>
      <w:r w:rsidRPr="00BD1D84">
        <w:rPr>
          <w:color w:val="0070C0"/>
        </w:rPr>
        <w:t>protecting</w:t>
      </w:r>
      <w:r w:rsidRPr="00BD1D84">
        <w:rPr>
          <w:color w:val="0070C0"/>
          <w:spacing w:val="-1"/>
        </w:rPr>
        <w:t xml:space="preserve"> </w:t>
      </w:r>
      <w:r w:rsidRPr="00BD1D84">
        <w:rPr>
          <w:color w:val="0070C0"/>
        </w:rPr>
        <w:t>Japan would</w:t>
      </w:r>
      <w:r w:rsidRPr="00BD1D84">
        <w:rPr>
          <w:color w:val="0070C0"/>
          <w:spacing w:val="-1"/>
        </w:rPr>
        <w:t xml:space="preserve"> </w:t>
      </w:r>
      <w:r w:rsidRPr="00BD1D84">
        <w:rPr>
          <w:color w:val="0070C0"/>
        </w:rPr>
        <w:t>also protect</w:t>
      </w:r>
      <w:r w:rsidRPr="00BD1D84">
        <w:rPr>
          <w:color w:val="0070C0"/>
          <w:spacing w:val="-1"/>
        </w:rPr>
        <w:t xml:space="preserve"> </w:t>
      </w:r>
      <w:r w:rsidRPr="00BD1D84">
        <w:rPr>
          <w:color w:val="0070C0"/>
        </w:rPr>
        <w:t>his mission</w:t>
      </w:r>
      <w:r w:rsidRPr="00BD1D84">
        <w:rPr>
          <w:color w:val="0070C0"/>
          <w:spacing w:val="-1"/>
        </w:rPr>
        <w:t xml:space="preserve"> </w:t>
      </w:r>
      <w:r w:rsidRPr="00BD1D84">
        <w:rPr>
          <w:color w:val="0070C0"/>
        </w:rPr>
        <w:t>of propagating</w:t>
      </w:r>
      <w:r w:rsidRPr="00BD1D84">
        <w:rPr>
          <w:color w:val="0070C0"/>
          <w:spacing w:val="-1"/>
        </w:rPr>
        <w:t xml:space="preserve"> </w:t>
      </w:r>
      <w:r w:rsidRPr="00BD1D84">
        <w:rPr>
          <w:color w:val="0070C0"/>
        </w:rPr>
        <w:t xml:space="preserve">the </w:t>
      </w:r>
      <w:r w:rsidRPr="00BD1D84">
        <w:rPr>
          <w:i/>
          <w:color w:val="0070C0"/>
        </w:rPr>
        <w:t>Lotus</w:t>
      </w:r>
      <w:r w:rsidRPr="00BD1D84">
        <w:rPr>
          <w:i/>
          <w:color w:val="0070C0"/>
          <w:spacing w:val="-1"/>
        </w:rPr>
        <w:t xml:space="preserve"> </w:t>
      </w:r>
      <w:r w:rsidRPr="00BD1D84">
        <w:rPr>
          <w:i/>
          <w:color w:val="0070C0"/>
        </w:rPr>
        <w:t xml:space="preserve">Sutra </w:t>
      </w:r>
      <w:r w:rsidRPr="00BD1D84">
        <w:rPr>
          <w:color w:val="0070C0"/>
        </w:rPr>
        <w:t>to</w:t>
      </w:r>
      <w:r w:rsidRPr="00BD1D84">
        <w:rPr>
          <w:color w:val="0070C0"/>
          <w:spacing w:val="-1"/>
        </w:rPr>
        <w:t xml:space="preserve"> </w:t>
      </w:r>
      <w:r w:rsidRPr="00BD1D84">
        <w:rPr>
          <w:color w:val="0070C0"/>
        </w:rPr>
        <w:t>save</w:t>
      </w:r>
      <w:r w:rsidRPr="00BD1D84">
        <w:rPr>
          <w:color w:val="0070C0"/>
          <w:spacing w:val="-1"/>
        </w:rPr>
        <w:t xml:space="preserve"> </w:t>
      </w:r>
      <w:r w:rsidRPr="00BD1D84">
        <w:rPr>
          <w:color w:val="0070C0"/>
        </w:rPr>
        <w:t>Japan.</w:t>
      </w:r>
    </w:p>
    <w:p w:rsidR="006E40E9" w:rsidRPr="004F5D8A" w:rsidRDefault="006E40E9" w:rsidP="00A24620">
      <w:pPr>
        <w:pStyle w:val="Corpsdetexte"/>
        <w:ind w:right="146" w:firstLine="720"/>
        <w:rPr>
          <w:color w:val="0070C0"/>
        </w:rPr>
      </w:pPr>
      <w:r w:rsidRPr="004F5D8A">
        <w:rPr>
          <w:color w:val="0070C0"/>
        </w:rPr>
        <w:t xml:space="preserve">Nichiren’s faith in the Buddha and the </w:t>
      </w:r>
      <w:r w:rsidRPr="004F5D8A">
        <w:rPr>
          <w:i/>
          <w:color w:val="0070C0"/>
        </w:rPr>
        <w:t xml:space="preserve">kami </w:t>
      </w:r>
      <w:r w:rsidRPr="004F5D8A">
        <w:rPr>
          <w:color w:val="0070C0"/>
        </w:rPr>
        <w:t>were significant in suggesting his willingness</w:t>
      </w:r>
      <w:r w:rsidRPr="004F5D8A">
        <w:rPr>
          <w:color w:val="0070C0"/>
          <w:spacing w:val="-58"/>
        </w:rPr>
        <w:t xml:space="preserve"> </w:t>
      </w:r>
      <w:r w:rsidRPr="004F5D8A">
        <w:rPr>
          <w:color w:val="0070C0"/>
        </w:rPr>
        <w:t>to</w:t>
      </w:r>
      <w:r w:rsidRPr="004F5D8A">
        <w:rPr>
          <w:color w:val="0070C0"/>
          <w:spacing w:val="-1"/>
        </w:rPr>
        <w:t xml:space="preserve"> </w:t>
      </w:r>
      <w:r w:rsidRPr="004F5D8A">
        <w:rPr>
          <w:color w:val="0070C0"/>
        </w:rPr>
        <w:t>sacrifice his own</w:t>
      </w:r>
      <w:r w:rsidRPr="004F5D8A">
        <w:rPr>
          <w:color w:val="0070C0"/>
          <w:spacing w:val="-1"/>
        </w:rPr>
        <w:t xml:space="preserve"> </w:t>
      </w:r>
      <w:r w:rsidRPr="004F5D8A">
        <w:rPr>
          <w:color w:val="0070C0"/>
        </w:rPr>
        <w:t xml:space="preserve">life for the </w:t>
      </w:r>
      <w:r w:rsidRPr="004F5D8A">
        <w:rPr>
          <w:i/>
          <w:color w:val="0070C0"/>
        </w:rPr>
        <w:t>Lotus</w:t>
      </w:r>
      <w:r w:rsidRPr="004F5D8A">
        <w:rPr>
          <w:i/>
          <w:color w:val="0070C0"/>
          <w:spacing w:val="-1"/>
        </w:rPr>
        <w:t xml:space="preserve"> </w:t>
      </w:r>
      <w:r w:rsidRPr="004F5D8A">
        <w:rPr>
          <w:i/>
          <w:color w:val="0070C0"/>
        </w:rPr>
        <w:t>Sutra</w:t>
      </w:r>
      <w:r w:rsidRPr="004F5D8A">
        <w:rPr>
          <w:color w:val="0070C0"/>
        </w:rPr>
        <w:t>. Prior to</w:t>
      </w:r>
      <w:r w:rsidRPr="004F5D8A">
        <w:rPr>
          <w:color w:val="0070C0"/>
          <w:spacing w:val="-1"/>
        </w:rPr>
        <w:t xml:space="preserve"> </w:t>
      </w:r>
      <w:r w:rsidRPr="004F5D8A">
        <w:rPr>
          <w:color w:val="0070C0"/>
        </w:rPr>
        <w:t>Nichiren’s suggestion that he</w:t>
      </w:r>
      <w:r w:rsidRPr="004F5D8A">
        <w:rPr>
          <w:color w:val="0070C0"/>
          <w:spacing w:val="-2"/>
        </w:rPr>
        <w:t xml:space="preserve"> </w:t>
      </w:r>
      <w:r w:rsidRPr="004F5D8A">
        <w:rPr>
          <w:color w:val="0070C0"/>
        </w:rPr>
        <w:t>was the</w:t>
      </w:r>
      <w:r w:rsidR="00A24620" w:rsidRPr="004F5D8A">
        <w:rPr>
          <w:color w:val="0070C0"/>
        </w:rPr>
        <w:t xml:space="preserve"> </w:t>
      </w:r>
      <w:r w:rsidRPr="004F5D8A">
        <w:rPr>
          <w:color w:val="0070C0"/>
        </w:rPr>
        <w:t xml:space="preserve">reincarnation of the </w:t>
      </w:r>
      <w:r w:rsidRPr="004F5D8A">
        <w:rPr>
          <w:i/>
          <w:color w:val="0070C0"/>
        </w:rPr>
        <w:t xml:space="preserve">Jogyo </w:t>
      </w:r>
      <w:proofErr w:type="gramStart"/>
      <w:r w:rsidRPr="004F5D8A">
        <w:rPr>
          <w:color w:val="0070C0"/>
        </w:rPr>
        <w:t>Bodhisattva,</w:t>
      </w:r>
      <w:proofErr w:type="gramEnd"/>
      <w:r w:rsidRPr="004F5D8A">
        <w:rPr>
          <w:color w:val="0070C0"/>
        </w:rPr>
        <w:t xml:space="preserve"> he stated that he was the “Never Disparaging”</w:t>
      </w:r>
      <w:r w:rsidRPr="004F5D8A">
        <w:rPr>
          <w:color w:val="0070C0"/>
          <w:spacing w:val="1"/>
        </w:rPr>
        <w:t xml:space="preserve"> </w:t>
      </w:r>
      <w:r w:rsidRPr="004F5D8A">
        <w:rPr>
          <w:color w:val="0070C0"/>
        </w:rPr>
        <w:t>Bodhisattva (</w:t>
      </w:r>
      <w:r w:rsidRPr="004F5D8A">
        <w:rPr>
          <w:i/>
          <w:color w:val="0070C0"/>
        </w:rPr>
        <w:t xml:space="preserve">Sanskrit. </w:t>
      </w:r>
      <w:proofErr w:type="gramStart"/>
      <w:r w:rsidRPr="004F5D8A">
        <w:rPr>
          <w:i/>
          <w:color w:val="0070C0"/>
        </w:rPr>
        <w:t>Sadapaributa</w:t>
      </w:r>
      <w:r w:rsidRPr="004F5D8A">
        <w:rPr>
          <w:color w:val="0070C0"/>
        </w:rPr>
        <w:t>) (Kodera 1979: 49).</w:t>
      </w:r>
      <w:proofErr w:type="gramEnd"/>
      <w:r w:rsidRPr="004F5D8A">
        <w:rPr>
          <w:color w:val="0070C0"/>
        </w:rPr>
        <w:t xml:space="preserve"> After studying Chapter 20 of the </w:t>
      </w:r>
      <w:r w:rsidRPr="004F5D8A">
        <w:rPr>
          <w:i/>
          <w:color w:val="0070C0"/>
        </w:rPr>
        <w:t>Lotus</w:t>
      </w:r>
      <w:r w:rsidRPr="004F5D8A">
        <w:rPr>
          <w:i/>
          <w:color w:val="0070C0"/>
          <w:spacing w:val="-57"/>
        </w:rPr>
        <w:t xml:space="preserve"> </w:t>
      </w:r>
      <w:r w:rsidRPr="004F5D8A">
        <w:rPr>
          <w:i/>
          <w:color w:val="0070C0"/>
        </w:rPr>
        <w:t>Sutra</w:t>
      </w:r>
      <w:r w:rsidRPr="004F5D8A">
        <w:rPr>
          <w:color w:val="0070C0"/>
        </w:rPr>
        <w:t>, titled “Bodhisattva, Never Disparaging”, Nichiren realized that the Bodhisattva’s attempts</w:t>
      </w:r>
      <w:r w:rsidRPr="004F5D8A">
        <w:rPr>
          <w:color w:val="0070C0"/>
          <w:spacing w:val="-58"/>
        </w:rPr>
        <w:t xml:space="preserve"> </w:t>
      </w:r>
      <w:r w:rsidRPr="004F5D8A">
        <w:rPr>
          <w:color w:val="0070C0"/>
        </w:rPr>
        <w:t>at propagation mirrored his own and therefore saw the inevitability of hardships in his attempts</w:t>
      </w:r>
      <w:r w:rsidRPr="004F5D8A">
        <w:rPr>
          <w:color w:val="0070C0"/>
          <w:spacing w:val="1"/>
        </w:rPr>
        <w:t xml:space="preserve"> </w:t>
      </w:r>
      <w:r w:rsidRPr="004F5D8A">
        <w:rPr>
          <w:color w:val="0070C0"/>
        </w:rPr>
        <w:t xml:space="preserve">at propagating the </w:t>
      </w:r>
      <w:r w:rsidRPr="004F5D8A">
        <w:rPr>
          <w:i/>
          <w:color w:val="0070C0"/>
        </w:rPr>
        <w:t>Lotus Sutra</w:t>
      </w:r>
      <w:r w:rsidRPr="004F5D8A">
        <w:rPr>
          <w:color w:val="0070C0"/>
        </w:rPr>
        <w:t>. He offered gratitude to the higher deities that allowed him to be</w:t>
      </w:r>
      <w:r w:rsidRPr="004F5D8A">
        <w:rPr>
          <w:color w:val="0070C0"/>
          <w:spacing w:val="1"/>
        </w:rPr>
        <w:t xml:space="preserve"> </w:t>
      </w:r>
      <w:r w:rsidRPr="004F5D8A">
        <w:rPr>
          <w:color w:val="0070C0"/>
        </w:rPr>
        <w:t>worthy enough to undergo suffering for such a cause as the one he was undertaking (Brudnoy</w:t>
      </w:r>
      <w:r w:rsidRPr="004F5D8A">
        <w:rPr>
          <w:color w:val="0070C0"/>
          <w:spacing w:val="1"/>
        </w:rPr>
        <w:t xml:space="preserve"> </w:t>
      </w:r>
      <w:r w:rsidRPr="004F5D8A">
        <w:rPr>
          <w:color w:val="0070C0"/>
        </w:rPr>
        <w:t>1970:</w:t>
      </w:r>
      <w:r w:rsidRPr="004F5D8A">
        <w:rPr>
          <w:color w:val="0070C0"/>
          <w:spacing w:val="-1"/>
        </w:rPr>
        <w:t xml:space="preserve"> </w:t>
      </w:r>
      <w:r w:rsidRPr="004F5D8A">
        <w:rPr>
          <w:color w:val="0070C0"/>
        </w:rPr>
        <w:t>33).</w:t>
      </w:r>
    </w:p>
    <w:p w:rsidR="006E40E9" w:rsidRPr="003C1753" w:rsidRDefault="006E40E9" w:rsidP="000E4DEA">
      <w:pPr>
        <w:pStyle w:val="Corpsdetexte"/>
        <w:tabs>
          <w:tab w:val="left" w:pos="3686"/>
        </w:tabs>
        <w:ind w:right="157" w:firstLine="720"/>
        <w:rPr>
          <w:color w:val="0070C0"/>
        </w:rPr>
      </w:pPr>
      <w:r w:rsidRPr="003C1753">
        <w:rPr>
          <w:color w:val="0070C0"/>
        </w:rPr>
        <w:t>Despite Nichiren’s intentions of criticizing other Buddhist sects to show the Japanese the</w:t>
      </w:r>
      <w:r w:rsidRPr="003C1753">
        <w:rPr>
          <w:color w:val="0070C0"/>
          <w:spacing w:val="1"/>
        </w:rPr>
        <w:t xml:space="preserve"> </w:t>
      </w:r>
      <w:r w:rsidRPr="003C1753">
        <w:rPr>
          <w:color w:val="0070C0"/>
        </w:rPr>
        <w:t xml:space="preserve">benefits and the need to accept the </w:t>
      </w:r>
      <w:r w:rsidRPr="003C1753">
        <w:rPr>
          <w:i/>
          <w:color w:val="0070C0"/>
        </w:rPr>
        <w:t>Lotus Sutra</w:t>
      </w:r>
      <w:r w:rsidRPr="003C1753">
        <w:rPr>
          <w:color w:val="0070C0"/>
        </w:rPr>
        <w:t>, such actions led to his common portrayal as a</w:t>
      </w:r>
      <w:r w:rsidRPr="003C1753">
        <w:rPr>
          <w:color w:val="0070C0"/>
          <w:spacing w:val="1"/>
        </w:rPr>
        <w:t xml:space="preserve"> </w:t>
      </w:r>
      <w:r w:rsidRPr="003C1753">
        <w:rPr>
          <w:color w:val="0070C0"/>
        </w:rPr>
        <w:t xml:space="preserve">heartless figure. Nichiren often used strong words, including </w:t>
      </w:r>
      <w:r w:rsidRPr="003C1753">
        <w:rPr>
          <w:color w:val="0070C0"/>
        </w:rPr>
        <w:lastRenderedPageBreak/>
        <w:t>“devil”, “fiend” and “liar” (Sansom</w:t>
      </w:r>
      <w:r w:rsidRPr="003C1753">
        <w:rPr>
          <w:color w:val="0070C0"/>
          <w:spacing w:val="1"/>
        </w:rPr>
        <w:t xml:space="preserve"> </w:t>
      </w:r>
      <w:r w:rsidRPr="003C1753">
        <w:rPr>
          <w:color w:val="0070C0"/>
        </w:rPr>
        <w:t>1969:</w:t>
      </w:r>
      <w:r w:rsidRPr="003C1753">
        <w:rPr>
          <w:color w:val="0070C0"/>
          <w:spacing w:val="3"/>
        </w:rPr>
        <w:t xml:space="preserve"> </w:t>
      </w:r>
      <w:r w:rsidRPr="003C1753">
        <w:rPr>
          <w:color w:val="0070C0"/>
        </w:rPr>
        <w:t>418).</w:t>
      </w:r>
      <w:r w:rsidRPr="003C1753">
        <w:rPr>
          <w:color w:val="0070C0"/>
          <w:spacing w:val="4"/>
        </w:rPr>
        <w:t xml:space="preserve"> </w:t>
      </w:r>
      <w:r w:rsidRPr="003C1753">
        <w:rPr>
          <w:color w:val="0070C0"/>
        </w:rPr>
        <w:t>Nichiren</w:t>
      </w:r>
      <w:r w:rsidRPr="003C1753">
        <w:rPr>
          <w:color w:val="0070C0"/>
          <w:spacing w:val="4"/>
        </w:rPr>
        <w:t xml:space="preserve"> </w:t>
      </w:r>
      <w:r w:rsidRPr="003C1753">
        <w:rPr>
          <w:color w:val="0070C0"/>
        </w:rPr>
        <w:t>did</w:t>
      </w:r>
      <w:r w:rsidRPr="003C1753">
        <w:rPr>
          <w:color w:val="0070C0"/>
          <w:spacing w:val="4"/>
        </w:rPr>
        <w:t xml:space="preserve"> </w:t>
      </w:r>
      <w:r w:rsidRPr="003C1753">
        <w:rPr>
          <w:color w:val="0070C0"/>
        </w:rPr>
        <w:t>not</w:t>
      </w:r>
      <w:r w:rsidRPr="003C1753">
        <w:rPr>
          <w:color w:val="0070C0"/>
          <w:spacing w:val="3"/>
        </w:rPr>
        <w:t xml:space="preserve"> </w:t>
      </w:r>
      <w:r w:rsidRPr="003C1753">
        <w:rPr>
          <w:color w:val="0070C0"/>
        </w:rPr>
        <w:t>criticize</w:t>
      </w:r>
      <w:r w:rsidRPr="003C1753">
        <w:rPr>
          <w:color w:val="0070C0"/>
          <w:spacing w:val="4"/>
        </w:rPr>
        <w:t xml:space="preserve"> </w:t>
      </w:r>
      <w:r w:rsidRPr="003C1753">
        <w:rPr>
          <w:color w:val="0070C0"/>
        </w:rPr>
        <w:t>others</w:t>
      </w:r>
      <w:r w:rsidRPr="003C1753">
        <w:rPr>
          <w:color w:val="0070C0"/>
          <w:spacing w:val="4"/>
        </w:rPr>
        <w:t xml:space="preserve"> </w:t>
      </w:r>
      <w:r w:rsidRPr="003C1753">
        <w:rPr>
          <w:color w:val="0070C0"/>
        </w:rPr>
        <w:t>out</w:t>
      </w:r>
      <w:r w:rsidRPr="003C1753">
        <w:rPr>
          <w:color w:val="0070C0"/>
          <w:spacing w:val="4"/>
        </w:rPr>
        <w:t xml:space="preserve"> </w:t>
      </w:r>
      <w:r w:rsidRPr="003C1753">
        <w:rPr>
          <w:color w:val="0070C0"/>
        </w:rPr>
        <w:t>of</w:t>
      </w:r>
      <w:r w:rsidRPr="003C1753">
        <w:rPr>
          <w:color w:val="0070C0"/>
          <w:spacing w:val="4"/>
        </w:rPr>
        <w:t xml:space="preserve"> </w:t>
      </w:r>
      <w:r w:rsidRPr="003C1753">
        <w:rPr>
          <w:color w:val="0070C0"/>
        </w:rPr>
        <w:t>hatred</w:t>
      </w:r>
      <w:r w:rsidRPr="003C1753">
        <w:rPr>
          <w:color w:val="0070C0"/>
          <w:spacing w:val="4"/>
        </w:rPr>
        <w:t xml:space="preserve"> </w:t>
      </w:r>
      <w:r w:rsidRPr="003C1753">
        <w:rPr>
          <w:color w:val="0070C0"/>
        </w:rPr>
        <w:t>and</w:t>
      </w:r>
      <w:r w:rsidRPr="003C1753">
        <w:rPr>
          <w:color w:val="0070C0"/>
          <w:spacing w:val="4"/>
        </w:rPr>
        <w:t xml:space="preserve"> </w:t>
      </w:r>
      <w:r w:rsidRPr="003C1753">
        <w:rPr>
          <w:color w:val="0070C0"/>
        </w:rPr>
        <w:t>he</w:t>
      </w:r>
      <w:r w:rsidRPr="003C1753">
        <w:rPr>
          <w:color w:val="0070C0"/>
          <w:spacing w:val="3"/>
        </w:rPr>
        <w:t xml:space="preserve"> </w:t>
      </w:r>
      <w:r w:rsidRPr="003C1753">
        <w:rPr>
          <w:color w:val="0070C0"/>
        </w:rPr>
        <w:t>himself</w:t>
      </w:r>
      <w:r w:rsidRPr="003C1753">
        <w:rPr>
          <w:color w:val="0070C0"/>
          <w:spacing w:val="4"/>
        </w:rPr>
        <w:t xml:space="preserve"> </w:t>
      </w:r>
      <w:r w:rsidRPr="003C1753">
        <w:rPr>
          <w:color w:val="0070C0"/>
        </w:rPr>
        <w:t>understood</w:t>
      </w:r>
      <w:r w:rsidRPr="003C1753">
        <w:rPr>
          <w:color w:val="0070C0"/>
          <w:spacing w:val="4"/>
        </w:rPr>
        <w:t xml:space="preserve"> </w:t>
      </w:r>
      <w:r w:rsidRPr="003C1753">
        <w:rPr>
          <w:color w:val="0070C0"/>
        </w:rPr>
        <w:t>the</w:t>
      </w:r>
      <w:r w:rsidRPr="003C1753">
        <w:rPr>
          <w:color w:val="0070C0"/>
          <w:spacing w:val="3"/>
        </w:rPr>
        <w:t xml:space="preserve"> </w:t>
      </w:r>
      <w:r w:rsidRPr="003C1753">
        <w:rPr>
          <w:color w:val="0070C0"/>
        </w:rPr>
        <w:t>extent</w:t>
      </w:r>
      <w:r w:rsidRPr="003C1753">
        <w:rPr>
          <w:color w:val="0070C0"/>
          <w:spacing w:val="1"/>
        </w:rPr>
        <w:t xml:space="preserve"> </w:t>
      </w:r>
      <w:r w:rsidRPr="003C1753">
        <w:rPr>
          <w:color w:val="0070C0"/>
        </w:rPr>
        <w:t>of his perceived ruthlessness. Yet he found it necessary because of the lack of understanding in</w:t>
      </w:r>
      <w:r w:rsidRPr="003C1753">
        <w:rPr>
          <w:color w:val="0070C0"/>
          <w:spacing w:val="1"/>
        </w:rPr>
        <w:t xml:space="preserve"> </w:t>
      </w:r>
      <w:r w:rsidRPr="003C1753">
        <w:rPr>
          <w:color w:val="0070C0"/>
        </w:rPr>
        <w:t>the Truth would lead more individuals to convert to the “improper” schools of Buddhism. He had</w:t>
      </w:r>
      <w:r w:rsidRPr="003C1753">
        <w:rPr>
          <w:color w:val="0070C0"/>
          <w:spacing w:val="-58"/>
        </w:rPr>
        <w:t xml:space="preserve"> </w:t>
      </w:r>
      <w:r w:rsidRPr="003C1753">
        <w:rPr>
          <w:color w:val="0070C0"/>
        </w:rPr>
        <w:t xml:space="preserve">faith in the common people in that one </w:t>
      </w:r>
      <w:proofErr w:type="gramStart"/>
      <w:r w:rsidRPr="003C1753">
        <w:rPr>
          <w:color w:val="0070C0"/>
        </w:rPr>
        <w:t>day,</w:t>
      </w:r>
      <w:proofErr w:type="gramEnd"/>
      <w:r w:rsidRPr="003C1753">
        <w:rPr>
          <w:color w:val="0070C0"/>
        </w:rPr>
        <w:t xml:space="preserve"> they would come to the realization of the need to</w:t>
      </w:r>
      <w:r w:rsidRPr="003C1753">
        <w:rPr>
          <w:color w:val="0070C0"/>
          <w:spacing w:val="1"/>
        </w:rPr>
        <w:t xml:space="preserve"> </w:t>
      </w:r>
      <w:r w:rsidRPr="003C1753">
        <w:rPr>
          <w:color w:val="0070C0"/>
        </w:rPr>
        <w:t xml:space="preserve">accept the teachings of the </w:t>
      </w:r>
      <w:r w:rsidRPr="003C1753">
        <w:rPr>
          <w:i/>
          <w:color w:val="0070C0"/>
        </w:rPr>
        <w:t>Lotus Sutra</w:t>
      </w:r>
      <w:r w:rsidRPr="003C1753">
        <w:rPr>
          <w:color w:val="0070C0"/>
        </w:rPr>
        <w:t>. Nichiren states, “I am fully aware that if I do not speak</w:t>
      </w:r>
      <w:r w:rsidRPr="003C1753">
        <w:rPr>
          <w:color w:val="0070C0"/>
          <w:spacing w:val="1"/>
        </w:rPr>
        <w:t xml:space="preserve"> </w:t>
      </w:r>
      <w:r w:rsidRPr="003C1753">
        <w:rPr>
          <w:color w:val="0070C0"/>
        </w:rPr>
        <w:t>out, I will be lacking in compassion…If I remain silent, I may escape harm in this lifetime, but in</w:t>
      </w:r>
      <w:r w:rsidRPr="003C1753">
        <w:rPr>
          <w:color w:val="0070C0"/>
          <w:spacing w:val="-57"/>
        </w:rPr>
        <w:t xml:space="preserve"> </w:t>
      </w:r>
      <w:r w:rsidRPr="003C1753">
        <w:rPr>
          <w:color w:val="0070C0"/>
        </w:rPr>
        <w:t>my next life I will most certainly fall into the hell of incessant suffering” (translated in Hubbard</w:t>
      </w:r>
      <w:r w:rsidRPr="003C1753">
        <w:rPr>
          <w:color w:val="0070C0"/>
          <w:spacing w:val="1"/>
        </w:rPr>
        <w:t xml:space="preserve"> </w:t>
      </w:r>
      <w:r w:rsidRPr="003C1753">
        <w:rPr>
          <w:color w:val="0070C0"/>
        </w:rPr>
        <w:t>1995: 206). Nichiren attached a deep sense of commitment to his actions and mission for saving</w:t>
      </w:r>
      <w:r w:rsidRPr="003C1753">
        <w:rPr>
          <w:color w:val="0070C0"/>
          <w:spacing w:val="1"/>
        </w:rPr>
        <w:t xml:space="preserve"> </w:t>
      </w:r>
      <w:r w:rsidRPr="003C1753">
        <w:rPr>
          <w:color w:val="0070C0"/>
        </w:rPr>
        <w:t>humanity. Therefore, Nichiren refers to himself as a “</w:t>
      </w:r>
      <w:r w:rsidRPr="003C1753">
        <w:rPr>
          <w:i/>
          <w:color w:val="0070C0"/>
        </w:rPr>
        <w:t>gyoja</w:t>
      </w:r>
      <w:r w:rsidRPr="003C1753">
        <w:rPr>
          <w:color w:val="0070C0"/>
        </w:rPr>
        <w:t xml:space="preserve">”, or a votary of the </w:t>
      </w:r>
      <w:r w:rsidRPr="003C1753">
        <w:rPr>
          <w:i/>
          <w:color w:val="0070C0"/>
        </w:rPr>
        <w:t xml:space="preserve">Lotus Sutra </w:t>
      </w:r>
      <w:r w:rsidRPr="003C1753">
        <w:rPr>
          <w:color w:val="0070C0"/>
        </w:rPr>
        <w:t>after</w:t>
      </w:r>
      <w:r w:rsidRPr="003C1753">
        <w:rPr>
          <w:color w:val="0070C0"/>
          <w:spacing w:val="1"/>
        </w:rPr>
        <w:t xml:space="preserve"> </w:t>
      </w:r>
      <w:r w:rsidRPr="003C1753">
        <w:rPr>
          <w:color w:val="0070C0"/>
        </w:rPr>
        <w:t>his</w:t>
      </w:r>
      <w:r w:rsidRPr="003C1753">
        <w:rPr>
          <w:color w:val="0070C0"/>
          <w:spacing w:val="-1"/>
        </w:rPr>
        <w:t xml:space="preserve"> </w:t>
      </w:r>
      <w:r w:rsidRPr="003C1753">
        <w:rPr>
          <w:color w:val="0070C0"/>
        </w:rPr>
        <w:t>exile to Izu (Stone</w:t>
      </w:r>
      <w:r w:rsidRPr="003C1753">
        <w:rPr>
          <w:color w:val="0070C0"/>
          <w:spacing w:val="-1"/>
        </w:rPr>
        <w:t xml:space="preserve"> </w:t>
      </w:r>
      <w:r w:rsidRPr="003C1753">
        <w:rPr>
          <w:color w:val="0070C0"/>
        </w:rPr>
        <w:t>1999:</w:t>
      </w:r>
      <w:r w:rsidRPr="003C1753">
        <w:rPr>
          <w:color w:val="0070C0"/>
          <w:spacing w:val="-1"/>
        </w:rPr>
        <w:t xml:space="preserve"> </w:t>
      </w:r>
      <w:r w:rsidRPr="003C1753">
        <w:rPr>
          <w:color w:val="0070C0"/>
        </w:rPr>
        <w:t>252).</w:t>
      </w:r>
    </w:p>
    <w:p w:rsidR="006E40E9" w:rsidRDefault="006E40E9" w:rsidP="003C1753">
      <w:pPr>
        <w:pStyle w:val="Corpsdetexte"/>
        <w:spacing w:before="1"/>
        <w:ind w:right="201" w:firstLine="720"/>
      </w:pPr>
      <w:r w:rsidRPr="005B466A">
        <w:rPr>
          <w:color w:val="0070C0"/>
        </w:rPr>
        <w:t>Several examples of Nichiren’s writings show that in fact, Nichiren was a kindhearted</w:t>
      </w:r>
      <w:r w:rsidRPr="005B466A">
        <w:rPr>
          <w:color w:val="0070C0"/>
          <w:spacing w:val="1"/>
        </w:rPr>
        <w:t xml:space="preserve"> </w:t>
      </w:r>
      <w:r w:rsidRPr="005B466A">
        <w:rPr>
          <w:color w:val="0070C0"/>
        </w:rPr>
        <w:t>individual who always cared for the well being of others. Nichiren always showed reverence and</w:t>
      </w:r>
      <w:r w:rsidRPr="005B466A">
        <w:rPr>
          <w:color w:val="0070C0"/>
          <w:spacing w:val="-58"/>
        </w:rPr>
        <w:t xml:space="preserve"> </w:t>
      </w:r>
      <w:r w:rsidRPr="005B466A">
        <w:rPr>
          <w:color w:val="0070C0"/>
        </w:rPr>
        <w:t>gratitude</w:t>
      </w:r>
      <w:r w:rsidRPr="005B466A">
        <w:rPr>
          <w:color w:val="0070C0"/>
          <w:spacing w:val="-2"/>
        </w:rPr>
        <w:t xml:space="preserve"> </w:t>
      </w:r>
      <w:r w:rsidRPr="005B466A">
        <w:rPr>
          <w:color w:val="0070C0"/>
        </w:rPr>
        <w:t>towards</w:t>
      </w:r>
      <w:r w:rsidRPr="005B466A">
        <w:rPr>
          <w:color w:val="0070C0"/>
          <w:spacing w:val="-1"/>
        </w:rPr>
        <w:t xml:space="preserve"> </w:t>
      </w:r>
      <w:r w:rsidRPr="005B466A">
        <w:rPr>
          <w:color w:val="0070C0"/>
        </w:rPr>
        <w:t>his parents,</w:t>
      </w:r>
      <w:r w:rsidRPr="005B466A">
        <w:rPr>
          <w:color w:val="0070C0"/>
          <w:spacing w:val="-1"/>
        </w:rPr>
        <w:t xml:space="preserve"> </w:t>
      </w:r>
      <w:r w:rsidRPr="005B466A">
        <w:rPr>
          <w:color w:val="0070C0"/>
        </w:rPr>
        <w:t>master,</w:t>
      </w:r>
      <w:r w:rsidRPr="005B466A">
        <w:rPr>
          <w:color w:val="0070C0"/>
          <w:spacing w:val="-1"/>
        </w:rPr>
        <w:t xml:space="preserve"> </w:t>
      </w:r>
      <w:r w:rsidRPr="005B466A">
        <w:rPr>
          <w:color w:val="0070C0"/>
        </w:rPr>
        <w:t>the</w:t>
      </w:r>
      <w:r w:rsidRPr="005B466A">
        <w:rPr>
          <w:color w:val="0070C0"/>
          <w:spacing w:val="-1"/>
        </w:rPr>
        <w:t xml:space="preserve"> </w:t>
      </w:r>
      <w:r w:rsidRPr="005B466A">
        <w:rPr>
          <w:color w:val="0070C0"/>
        </w:rPr>
        <w:t>emperor</w:t>
      </w:r>
      <w:r w:rsidRPr="005B466A">
        <w:rPr>
          <w:color w:val="0070C0"/>
          <w:spacing w:val="-1"/>
        </w:rPr>
        <w:t xml:space="preserve"> </w:t>
      </w:r>
      <w:r w:rsidRPr="005B466A">
        <w:rPr>
          <w:color w:val="0070C0"/>
        </w:rPr>
        <w:t>as</w:t>
      </w:r>
      <w:r w:rsidRPr="005B466A">
        <w:rPr>
          <w:color w:val="0070C0"/>
          <w:spacing w:val="-1"/>
        </w:rPr>
        <w:t xml:space="preserve"> </w:t>
      </w:r>
      <w:r w:rsidRPr="005B466A">
        <w:rPr>
          <w:color w:val="0070C0"/>
        </w:rPr>
        <w:t>well as</w:t>
      </w:r>
      <w:r w:rsidRPr="005B466A">
        <w:rPr>
          <w:color w:val="0070C0"/>
          <w:spacing w:val="-1"/>
        </w:rPr>
        <w:t xml:space="preserve"> </w:t>
      </w:r>
      <w:r w:rsidRPr="005B466A">
        <w:rPr>
          <w:color w:val="0070C0"/>
        </w:rPr>
        <w:t>kindness</w:t>
      </w:r>
      <w:r w:rsidRPr="005B466A">
        <w:rPr>
          <w:color w:val="0070C0"/>
          <w:spacing w:val="-1"/>
        </w:rPr>
        <w:t xml:space="preserve"> </w:t>
      </w:r>
      <w:r w:rsidRPr="005B466A">
        <w:rPr>
          <w:color w:val="0070C0"/>
        </w:rPr>
        <w:t>toward his</w:t>
      </w:r>
      <w:r w:rsidRPr="005B466A">
        <w:rPr>
          <w:color w:val="0070C0"/>
          <w:spacing w:val="-1"/>
        </w:rPr>
        <w:t xml:space="preserve"> </w:t>
      </w:r>
      <w:r w:rsidRPr="005B466A">
        <w:rPr>
          <w:color w:val="0070C0"/>
        </w:rPr>
        <w:t>followers. He</w:t>
      </w:r>
      <w:r w:rsidR="003C1753" w:rsidRPr="005B466A">
        <w:rPr>
          <w:color w:val="0070C0"/>
        </w:rPr>
        <w:t xml:space="preserve"> </w:t>
      </w:r>
      <w:r w:rsidRPr="005B466A">
        <w:rPr>
          <w:color w:val="0070C0"/>
        </w:rPr>
        <w:t>was always willing to offer his advice and find ways for everyone to attain the Truth. One</w:t>
      </w:r>
      <w:r w:rsidRPr="005B466A">
        <w:rPr>
          <w:color w:val="0070C0"/>
          <w:spacing w:val="1"/>
        </w:rPr>
        <w:t xml:space="preserve"> </w:t>
      </w:r>
      <w:r w:rsidRPr="005B466A">
        <w:rPr>
          <w:color w:val="0070C0"/>
        </w:rPr>
        <w:t>example includes a response to a woman who had asked him about specific rules that should be</w:t>
      </w:r>
      <w:r w:rsidRPr="005B466A">
        <w:rPr>
          <w:color w:val="0070C0"/>
          <w:spacing w:val="-58"/>
        </w:rPr>
        <w:t xml:space="preserve"> </w:t>
      </w:r>
      <w:r w:rsidRPr="005B466A">
        <w:rPr>
          <w:color w:val="0070C0"/>
        </w:rPr>
        <w:t>followed during the time of her menstrual period, which was considered in Japanese custom to</w:t>
      </w:r>
      <w:r w:rsidRPr="005B466A">
        <w:rPr>
          <w:color w:val="0070C0"/>
          <w:spacing w:val="1"/>
        </w:rPr>
        <w:t xml:space="preserve"> </w:t>
      </w:r>
      <w:r w:rsidRPr="005B466A">
        <w:rPr>
          <w:color w:val="0070C0"/>
        </w:rPr>
        <w:t>be a form of “pollution”. This notion primarily stemmed from Shinto, which prevented women</w:t>
      </w:r>
      <w:r w:rsidRPr="005B466A">
        <w:rPr>
          <w:color w:val="0070C0"/>
          <w:spacing w:val="1"/>
        </w:rPr>
        <w:t xml:space="preserve"> </w:t>
      </w:r>
      <w:r w:rsidRPr="005B466A">
        <w:rPr>
          <w:color w:val="0070C0"/>
        </w:rPr>
        <w:t>from entering Shinto shrines (Norbeck 1952: 270-275). The sender of the letter was concerned</w:t>
      </w:r>
      <w:r w:rsidRPr="005B466A">
        <w:rPr>
          <w:color w:val="0070C0"/>
          <w:spacing w:val="1"/>
        </w:rPr>
        <w:t xml:space="preserve"> </w:t>
      </w:r>
      <w:r w:rsidRPr="005B466A">
        <w:rPr>
          <w:color w:val="0070C0"/>
        </w:rPr>
        <w:t xml:space="preserve">about her practice and touching the </w:t>
      </w:r>
      <w:r w:rsidRPr="005B466A">
        <w:rPr>
          <w:i/>
          <w:color w:val="0070C0"/>
        </w:rPr>
        <w:t xml:space="preserve">Lotus Sutra </w:t>
      </w:r>
      <w:r w:rsidRPr="005B466A">
        <w:rPr>
          <w:color w:val="0070C0"/>
        </w:rPr>
        <w:t>scripture during this time. Nichiren replies by</w:t>
      </w:r>
      <w:r w:rsidRPr="005B466A">
        <w:rPr>
          <w:color w:val="0070C0"/>
          <w:spacing w:val="1"/>
        </w:rPr>
        <w:t xml:space="preserve"> </w:t>
      </w:r>
      <w:r w:rsidRPr="005B466A">
        <w:rPr>
          <w:color w:val="0070C0"/>
        </w:rPr>
        <w:t>telling her that there is no need to take any form of precaution and that she could continue with</w:t>
      </w:r>
      <w:r w:rsidRPr="005B466A">
        <w:rPr>
          <w:color w:val="0070C0"/>
          <w:spacing w:val="-57"/>
        </w:rPr>
        <w:t xml:space="preserve"> </w:t>
      </w:r>
      <w:r w:rsidRPr="005B466A">
        <w:rPr>
          <w:color w:val="0070C0"/>
        </w:rPr>
        <w:t>her practice as usual. Yet, he also does not force the practice on her, suggesting that if she was</w:t>
      </w:r>
      <w:r w:rsidRPr="005B466A">
        <w:rPr>
          <w:color w:val="0070C0"/>
          <w:spacing w:val="1"/>
        </w:rPr>
        <w:t xml:space="preserve"> </w:t>
      </w:r>
      <w:r w:rsidRPr="005B466A">
        <w:rPr>
          <w:color w:val="0070C0"/>
        </w:rPr>
        <w:t>accustomed to not touching anything sacred during this time, she could always practice by</w:t>
      </w:r>
      <w:r w:rsidRPr="005B466A">
        <w:rPr>
          <w:color w:val="0070C0"/>
          <w:spacing w:val="1"/>
        </w:rPr>
        <w:t xml:space="preserve"> </w:t>
      </w:r>
      <w:r w:rsidRPr="005B466A">
        <w:rPr>
          <w:color w:val="0070C0"/>
        </w:rPr>
        <w:t>chanting</w:t>
      </w:r>
      <w:r w:rsidRPr="005B466A">
        <w:rPr>
          <w:color w:val="0070C0"/>
          <w:spacing w:val="-1"/>
        </w:rPr>
        <w:t xml:space="preserve"> </w:t>
      </w:r>
      <w:r w:rsidRPr="005B466A">
        <w:rPr>
          <w:color w:val="0070C0"/>
        </w:rPr>
        <w:t xml:space="preserve">the </w:t>
      </w:r>
      <w:r w:rsidRPr="005B466A">
        <w:rPr>
          <w:i/>
          <w:color w:val="0070C0"/>
        </w:rPr>
        <w:t xml:space="preserve">odaimoku </w:t>
      </w:r>
      <w:r w:rsidRPr="005B466A">
        <w:rPr>
          <w:color w:val="0070C0"/>
        </w:rPr>
        <w:t>(Anesaki</w:t>
      </w:r>
      <w:r w:rsidRPr="005B466A">
        <w:rPr>
          <w:color w:val="0070C0"/>
          <w:spacing w:val="-1"/>
        </w:rPr>
        <w:t xml:space="preserve"> </w:t>
      </w:r>
      <w:r w:rsidRPr="005B466A">
        <w:rPr>
          <w:color w:val="0070C0"/>
        </w:rPr>
        <w:t>1916:</w:t>
      </w:r>
      <w:r w:rsidRPr="005B466A">
        <w:rPr>
          <w:color w:val="0070C0"/>
          <w:spacing w:val="-1"/>
        </w:rPr>
        <w:t xml:space="preserve"> </w:t>
      </w:r>
      <w:r w:rsidRPr="005B466A">
        <w:rPr>
          <w:color w:val="0070C0"/>
        </w:rPr>
        <w:t>47).</w:t>
      </w:r>
    </w:p>
    <w:p w:rsidR="006E40E9" w:rsidRPr="00DE4CCF" w:rsidRDefault="006E40E9" w:rsidP="005B466A">
      <w:pPr>
        <w:pStyle w:val="Corpsdetexte"/>
        <w:spacing w:before="1"/>
        <w:ind w:right="172" w:firstLine="720"/>
        <w:rPr>
          <w:color w:val="0070C0"/>
        </w:rPr>
      </w:pPr>
      <w:r w:rsidRPr="00DE4CCF">
        <w:rPr>
          <w:color w:val="0070C0"/>
        </w:rPr>
        <w:t>As the example implies, one important characteristic of Nichiren’s teachings includes his</w:t>
      </w:r>
      <w:r w:rsidRPr="00DE4CCF">
        <w:rPr>
          <w:color w:val="0070C0"/>
          <w:spacing w:val="1"/>
        </w:rPr>
        <w:t xml:space="preserve"> </w:t>
      </w:r>
      <w:r w:rsidRPr="00DE4CCF">
        <w:rPr>
          <w:color w:val="0070C0"/>
        </w:rPr>
        <w:t>suggestion that women could attain Enlightenment, an idea not accepted by many during that</w:t>
      </w:r>
      <w:r w:rsidRPr="00DE4CCF">
        <w:rPr>
          <w:color w:val="0070C0"/>
          <w:spacing w:val="1"/>
        </w:rPr>
        <w:t xml:space="preserve"> </w:t>
      </w:r>
      <w:r w:rsidRPr="00DE4CCF">
        <w:rPr>
          <w:color w:val="0070C0"/>
        </w:rPr>
        <w:t>time period. Many may be quick to note that Nichiren was influenced by the “Devadatta” chapter</w:t>
      </w:r>
      <w:r w:rsidRPr="00DE4CCF">
        <w:rPr>
          <w:color w:val="0070C0"/>
          <w:spacing w:val="-58"/>
        </w:rPr>
        <w:t xml:space="preserve"> </w:t>
      </w:r>
      <w:r w:rsidRPr="00DE4CCF">
        <w:rPr>
          <w:color w:val="0070C0"/>
        </w:rPr>
        <w:t xml:space="preserve">in the fifth scroll of </w:t>
      </w:r>
      <w:r w:rsidRPr="00DE4CCF">
        <w:rPr>
          <w:i/>
          <w:color w:val="0070C0"/>
        </w:rPr>
        <w:t>The Lotus Sutra</w:t>
      </w:r>
      <w:r w:rsidRPr="00DE4CCF">
        <w:rPr>
          <w:color w:val="0070C0"/>
        </w:rPr>
        <w:t>, which writes about two “disadvantaged” individuals who</w:t>
      </w:r>
      <w:r w:rsidRPr="00DE4CCF">
        <w:rPr>
          <w:color w:val="0070C0"/>
          <w:spacing w:val="1"/>
        </w:rPr>
        <w:t xml:space="preserve"> </w:t>
      </w:r>
      <w:r w:rsidRPr="00DE4CCF">
        <w:rPr>
          <w:color w:val="0070C0"/>
        </w:rPr>
        <w:t>attained Enlightenment: Devadatta, an “enemy” of the Buddha that commits the five</w:t>
      </w:r>
      <w:r w:rsidRPr="00DE4CCF">
        <w:rPr>
          <w:color w:val="0070C0"/>
          <w:spacing w:val="1"/>
        </w:rPr>
        <w:t xml:space="preserve"> </w:t>
      </w:r>
      <w:r w:rsidRPr="00DE4CCF">
        <w:rPr>
          <w:color w:val="0070C0"/>
        </w:rPr>
        <w:t>transgressions and an eight-year-old dragon king’s daughter who after turned into a man, attains</w:t>
      </w:r>
      <w:r w:rsidRPr="00DE4CCF">
        <w:rPr>
          <w:color w:val="0070C0"/>
          <w:spacing w:val="1"/>
        </w:rPr>
        <w:t xml:space="preserve"> </w:t>
      </w:r>
      <w:r w:rsidRPr="00DE4CCF">
        <w:rPr>
          <w:color w:val="0070C0"/>
        </w:rPr>
        <w:t>Buddhahood (Yoshida 2002: 302). This chapter had already taken the interest of the aristocratic</w:t>
      </w:r>
      <w:r w:rsidRPr="00DE4CCF">
        <w:rPr>
          <w:color w:val="0070C0"/>
          <w:spacing w:val="1"/>
        </w:rPr>
        <w:t xml:space="preserve"> </w:t>
      </w:r>
      <w:r w:rsidRPr="00DE4CCF">
        <w:rPr>
          <w:color w:val="0070C0"/>
        </w:rPr>
        <w:t>women during the Heian period. Thus, while some suggest that women were not officially</w:t>
      </w:r>
      <w:r w:rsidRPr="00DE4CCF">
        <w:rPr>
          <w:color w:val="0070C0"/>
          <w:spacing w:val="1"/>
        </w:rPr>
        <w:t xml:space="preserve"> </w:t>
      </w:r>
      <w:r w:rsidRPr="00DE4CCF">
        <w:rPr>
          <w:color w:val="0070C0"/>
        </w:rPr>
        <w:t xml:space="preserve">promised salvation until the Kamakura period, Hongo notes the significance of </w:t>
      </w:r>
      <w:r w:rsidRPr="00DE4CCF">
        <w:rPr>
          <w:i/>
          <w:color w:val="0070C0"/>
        </w:rPr>
        <w:t>The Lotus Sutra</w:t>
      </w:r>
      <w:r w:rsidRPr="00DE4CCF">
        <w:rPr>
          <w:i/>
          <w:color w:val="0070C0"/>
          <w:spacing w:val="1"/>
        </w:rPr>
        <w:t xml:space="preserve"> </w:t>
      </w:r>
      <w:r w:rsidRPr="00DE4CCF">
        <w:rPr>
          <w:color w:val="0070C0"/>
        </w:rPr>
        <w:t>for women of the Nara court who may through its influence, have interpreted themselves as</w:t>
      </w:r>
      <w:r w:rsidRPr="00DE4CCF">
        <w:rPr>
          <w:color w:val="0070C0"/>
          <w:spacing w:val="1"/>
        </w:rPr>
        <w:t xml:space="preserve"> </w:t>
      </w:r>
      <w:r w:rsidRPr="00DE4CCF">
        <w:rPr>
          <w:color w:val="0070C0"/>
        </w:rPr>
        <w:t>manifestations</w:t>
      </w:r>
      <w:r w:rsidRPr="00DE4CCF">
        <w:rPr>
          <w:color w:val="0070C0"/>
          <w:spacing w:val="1"/>
        </w:rPr>
        <w:t xml:space="preserve"> </w:t>
      </w:r>
      <w:r w:rsidRPr="00DE4CCF">
        <w:rPr>
          <w:color w:val="0070C0"/>
        </w:rPr>
        <w:t>of</w:t>
      </w:r>
      <w:r w:rsidRPr="00DE4CCF">
        <w:rPr>
          <w:color w:val="0070C0"/>
          <w:spacing w:val="1"/>
        </w:rPr>
        <w:t xml:space="preserve"> </w:t>
      </w:r>
      <w:r w:rsidRPr="00DE4CCF">
        <w:rPr>
          <w:color w:val="0070C0"/>
        </w:rPr>
        <w:t>bodhisattvas</w:t>
      </w:r>
      <w:r w:rsidRPr="00DE4CCF">
        <w:rPr>
          <w:color w:val="0070C0"/>
          <w:spacing w:val="1"/>
        </w:rPr>
        <w:t xml:space="preserve"> </w:t>
      </w:r>
      <w:r w:rsidRPr="00DE4CCF">
        <w:rPr>
          <w:color w:val="0070C0"/>
        </w:rPr>
        <w:t>(2002: 51).</w:t>
      </w:r>
      <w:r w:rsidRPr="00DE4CCF">
        <w:rPr>
          <w:color w:val="0070C0"/>
          <w:spacing w:val="1"/>
        </w:rPr>
        <w:t xml:space="preserve"> </w:t>
      </w:r>
      <w:r w:rsidRPr="00DE4CCF">
        <w:rPr>
          <w:color w:val="0070C0"/>
        </w:rPr>
        <w:t>The excessive mentioning</w:t>
      </w:r>
      <w:r w:rsidRPr="00DE4CCF">
        <w:rPr>
          <w:color w:val="0070C0"/>
          <w:spacing w:val="1"/>
        </w:rPr>
        <w:t xml:space="preserve"> </w:t>
      </w:r>
      <w:r w:rsidRPr="00DE4CCF">
        <w:rPr>
          <w:color w:val="0070C0"/>
        </w:rPr>
        <w:t>of</w:t>
      </w:r>
      <w:r w:rsidRPr="00DE4CCF">
        <w:rPr>
          <w:color w:val="0070C0"/>
          <w:spacing w:val="1"/>
        </w:rPr>
        <w:t xml:space="preserve"> </w:t>
      </w:r>
      <w:r w:rsidRPr="00DE4CCF">
        <w:rPr>
          <w:color w:val="0070C0"/>
        </w:rPr>
        <w:t>the story</w:t>
      </w:r>
      <w:r w:rsidRPr="00DE4CCF">
        <w:rPr>
          <w:color w:val="0070C0"/>
          <w:spacing w:val="1"/>
        </w:rPr>
        <w:t xml:space="preserve"> </w:t>
      </w:r>
      <w:r w:rsidRPr="00DE4CCF">
        <w:rPr>
          <w:color w:val="0070C0"/>
        </w:rPr>
        <w:t>in</w:t>
      </w:r>
      <w:r w:rsidRPr="00DE4CCF">
        <w:rPr>
          <w:color w:val="0070C0"/>
          <w:spacing w:val="1"/>
        </w:rPr>
        <w:t xml:space="preserve"> </w:t>
      </w:r>
      <w:r w:rsidRPr="00DE4CCF">
        <w:rPr>
          <w:color w:val="0070C0"/>
        </w:rPr>
        <w:t>Heian</w:t>
      </w:r>
      <w:r w:rsidRPr="00DE4CCF">
        <w:rPr>
          <w:color w:val="0070C0"/>
          <w:spacing w:val="1"/>
        </w:rPr>
        <w:t xml:space="preserve"> </w:t>
      </w:r>
      <w:r w:rsidRPr="00DE4CCF">
        <w:rPr>
          <w:color w:val="0070C0"/>
        </w:rPr>
        <w:t>literary works also proves otherwise (Yoshida 2002: 313). Many philosophical approaches to</w:t>
      </w:r>
      <w:r w:rsidRPr="00DE4CCF">
        <w:rPr>
          <w:color w:val="0070C0"/>
          <w:spacing w:val="1"/>
        </w:rPr>
        <w:t xml:space="preserve"> </w:t>
      </w:r>
      <w:r w:rsidRPr="00DE4CCF">
        <w:rPr>
          <w:color w:val="0070C0"/>
        </w:rPr>
        <w:t>gender</w:t>
      </w:r>
      <w:r w:rsidRPr="00DE4CCF">
        <w:rPr>
          <w:color w:val="0070C0"/>
          <w:spacing w:val="-1"/>
        </w:rPr>
        <w:t xml:space="preserve"> </w:t>
      </w:r>
      <w:r w:rsidRPr="00DE4CCF">
        <w:rPr>
          <w:color w:val="0070C0"/>
        </w:rPr>
        <w:t>differences</w:t>
      </w:r>
      <w:r w:rsidRPr="00DE4CCF">
        <w:rPr>
          <w:color w:val="0070C0"/>
          <w:spacing w:val="-1"/>
        </w:rPr>
        <w:t xml:space="preserve"> </w:t>
      </w:r>
      <w:r w:rsidRPr="00DE4CCF">
        <w:rPr>
          <w:color w:val="0070C0"/>
        </w:rPr>
        <w:t>were</w:t>
      </w:r>
      <w:r w:rsidRPr="00DE4CCF">
        <w:rPr>
          <w:color w:val="0070C0"/>
          <w:spacing w:val="-2"/>
        </w:rPr>
        <w:t xml:space="preserve"> </w:t>
      </w:r>
      <w:r w:rsidRPr="00DE4CCF">
        <w:rPr>
          <w:color w:val="0070C0"/>
        </w:rPr>
        <w:t>not</w:t>
      </w:r>
      <w:r w:rsidRPr="00DE4CCF">
        <w:rPr>
          <w:color w:val="0070C0"/>
          <w:spacing w:val="-1"/>
        </w:rPr>
        <w:t xml:space="preserve"> </w:t>
      </w:r>
      <w:r w:rsidRPr="00DE4CCF">
        <w:rPr>
          <w:color w:val="0070C0"/>
        </w:rPr>
        <w:t>deemed</w:t>
      </w:r>
      <w:r w:rsidRPr="00DE4CCF">
        <w:rPr>
          <w:color w:val="0070C0"/>
          <w:spacing w:val="-1"/>
        </w:rPr>
        <w:t xml:space="preserve"> </w:t>
      </w:r>
      <w:r w:rsidRPr="00DE4CCF">
        <w:rPr>
          <w:color w:val="0070C0"/>
        </w:rPr>
        <w:t>as</w:t>
      </w:r>
      <w:r w:rsidRPr="00DE4CCF">
        <w:rPr>
          <w:color w:val="0070C0"/>
          <w:spacing w:val="-1"/>
        </w:rPr>
        <w:t xml:space="preserve"> </w:t>
      </w:r>
      <w:r w:rsidRPr="00DE4CCF">
        <w:rPr>
          <w:color w:val="0070C0"/>
        </w:rPr>
        <w:t>significant</w:t>
      </w:r>
      <w:r w:rsidRPr="00DE4CCF">
        <w:rPr>
          <w:color w:val="0070C0"/>
          <w:spacing w:val="-2"/>
        </w:rPr>
        <w:t xml:space="preserve"> </w:t>
      </w:r>
      <w:r w:rsidRPr="00DE4CCF">
        <w:rPr>
          <w:color w:val="0070C0"/>
        </w:rPr>
        <w:t>during the</w:t>
      </w:r>
      <w:r w:rsidRPr="00DE4CCF">
        <w:rPr>
          <w:color w:val="0070C0"/>
          <w:spacing w:val="-2"/>
        </w:rPr>
        <w:t xml:space="preserve"> </w:t>
      </w:r>
      <w:r w:rsidRPr="00DE4CCF">
        <w:rPr>
          <w:color w:val="0070C0"/>
        </w:rPr>
        <w:t>Nara</w:t>
      </w:r>
      <w:r w:rsidRPr="00DE4CCF">
        <w:rPr>
          <w:color w:val="0070C0"/>
          <w:spacing w:val="-2"/>
        </w:rPr>
        <w:t xml:space="preserve"> </w:t>
      </w:r>
      <w:r w:rsidRPr="00DE4CCF">
        <w:rPr>
          <w:color w:val="0070C0"/>
        </w:rPr>
        <w:t>period.</w:t>
      </w:r>
      <w:r w:rsidRPr="00DE4CCF">
        <w:rPr>
          <w:color w:val="0070C0"/>
          <w:spacing w:val="-1"/>
        </w:rPr>
        <w:t xml:space="preserve"> </w:t>
      </w:r>
      <w:r w:rsidRPr="00DE4CCF">
        <w:rPr>
          <w:color w:val="0070C0"/>
        </w:rPr>
        <w:t>The</w:t>
      </w:r>
      <w:r w:rsidRPr="00DE4CCF">
        <w:rPr>
          <w:color w:val="0070C0"/>
          <w:spacing w:val="-1"/>
        </w:rPr>
        <w:t xml:space="preserve"> </w:t>
      </w:r>
      <w:r w:rsidRPr="00DE4CCF">
        <w:rPr>
          <w:color w:val="0070C0"/>
        </w:rPr>
        <w:t>inability</w:t>
      </w:r>
      <w:r w:rsidRPr="00DE4CCF">
        <w:rPr>
          <w:color w:val="0070C0"/>
          <w:spacing w:val="-1"/>
        </w:rPr>
        <w:t xml:space="preserve"> </w:t>
      </w:r>
      <w:r w:rsidRPr="00DE4CCF">
        <w:rPr>
          <w:color w:val="0070C0"/>
        </w:rPr>
        <w:t>to</w:t>
      </w:r>
      <w:r w:rsidRPr="00DE4CCF">
        <w:rPr>
          <w:color w:val="0070C0"/>
          <w:spacing w:val="-1"/>
        </w:rPr>
        <w:t xml:space="preserve"> </w:t>
      </w:r>
      <w:r w:rsidRPr="00DE4CCF">
        <w:rPr>
          <w:color w:val="0070C0"/>
        </w:rPr>
        <w:t>attain</w:t>
      </w:r>
      <w:r w:rsidR="005B466A" w:rsidRPr="00DE4CCF">
        <w:rPr>
          <w:color w:val="0070C0"/>
        </w:rPr>
        <w:t xml:space="preserve"> </w:t>
      </w:r>
      <w:r w:rsidRPr="00DE4CCF">
        <w:rPr>
          <w:color w:val="0070C0"/>
        </w:rPr>
        <w:t>the five superior existences Brama, Indra, Mara, Cakravartin, king or Buddha, resulted from the</w:t>
      </w:r>
      <w:r w:rsidRPr="00DE4CCF">
        <w:rPr>
          <w:color w:val="0070C0"/>
          <w:spacing w:val="-57"/>
        </w:rPr>
        <w:t xml:space="preserve"> </w:t>
      </w:r>
      <w:r w:rsidRPr="00DE4CCF">
        <w:rPr>
          <w:color w:val="0070C0"/>
        </w:rPr>
        <w:t xml:space="preserve">“five obstructions” in the </w:t>
      </w:r>
      <w:r w:rsidRPr="00DE4CCF">
        <w:rPr>
          <w:i/>
          <w:color w:val="0070C0"/>
        </w:rPr>
        <w:t>Lotus Sutra</w:t>
      </w:r>
      <w:r w:rsidRPr="00DE4CCF">
        <w:rPr>
          <w:color w:val="0070C0"/>
        </w:rPr>
        <w:t>, which the Japanese wrongly interpreted as</w:t>
      </w:r>
      <w:r w:rsidRPr="00DE4CCF">
        <w:rPr>
          <w:color w:val="0070C0"/>
          <w:spacing w:val="1"/>
        </w:rPr>
        <w:t xml:space="preserve"> </w:t>
      </w:r>
      <w:r w:rsidRPr="00DE4CCF">
        <w:rPr>
          <w:color w:val="0070C0"/>
        </w:rPr>
        <w:t>“transgressions, passions, wrongdoing, or (negative) karma that are inherent in women”, even</w:t>
      </w:r>
      <w:r w:rsidRPr="00DE4CCF">
        <w:rPr>
          <w:color w:val="0070C0"/>
          <w:spacing w:val="1"/>
        </w:rPr>
        <w:t xml:space="preserve"> </w:t>
      </w:r>
      <w:r w:rsidRPr="00DE4CCF">
        <w:rPr>
          <w:color w:val="0070C0"/>
        </w:rPr>
        <w:t>including the “blood pollution” as the sixth obstruction (Yoshida 2002: 310). This furthered the</w:t>
      </w:r>
      <w:r w:rsidRPr="00DE4CCF">
        <w:rPr>
          <w:color w:val="0070C0"/>
          <w:spacing w:val="-57"/>
        </w:rPr>
        <w:t xml:space="preserve"> </w:t>
      </w:r>
      <w:r w:rsidRPr="00DE4CCF">
        <w:rPr>
          <w:color w:val="0070C0"/>
        </w:rPr>
        <w:t>severity of gender segregation. While Buddhism can be interpreted as an oppressor of women</w:t>
      </w:r>
      <w:r w:rsidRPr="00DE4CCF">
        <w:rPr>
          <w:color w:val="0070C0"/>
          <w:spacing w:val="1"/>
        </w:rPr>
        <w:t xml:space="preserve"> </w:t>
      </w:r>
      <w:r w:rsidRPr="00DE4CCF">
        <w:rPr>
          <w:color w:val="0070C0"/>
        </w:rPr>
        <w:t>(Kawashima 2001: 19), it was the first religion that also offered women the prospect of possible</w:t>
      </w:r>
      <w:r w:rsidRPr="00DE4CCF">
        <w:rPr>
          <w:color w:val="0070C0"/>
          <w:spacing w:val="-58"/>
        </w:rPr>
        <w:t xml:space="preserve"> </w:t>
      </w:r>
      <w:r w:rsidRPr="00DE4CCF">
        <w:rPr>
          <w:color w:val="0070C0"/>
        </w:rPr>
        <w:t>salvation, which increased its popularity. However, aside from a religious perspective,</w:t>
      </w:r>
      <w:r w:rsidRPr="00DE4CCF">
        <w:rPr>
          <w:color w:val="0070C0"/>
          <w:spacing w:val="1"/>
        </w:rPr>
        <w:t xml:space="preserve"> </w:t>
      </w:r>
      <w:r w:rsidRPr="00DE4CCF">
        <w:rPr>
          <w:color w:val="0070C0"/>
        </w:rPr>
        <w:t>Nichiren’s devotion towards his mother may also have influenced his promotion of the possible</w:t>
      </w:r>
      <w:r w:rsidRPr="00DE4CCF">
        <w:rPr>
          <w:color w:val="0070C0"/>
          <w:spacing w:val="-57"/>
        </w:rPr>
        <w:t xml:space="preserve"> </w:t>
      </w:r>
      <w:r w:rsidRPr="00DE4CCF">
        <w:rPr>
          <w:color w:val="0070C0"/>
        </w:rPr>
        <w:t>prospect</w:t>
      </w:r>
      <w:r w:rsidRPr="00DE4CCF">
        <w:rPr>
          <w:color w:val="0070C0"/>
          <w:spacing w:val="-1"/>
        </w:rPr>
        <w:t xml:space="preserve"> </w:t>
      </w:r>
      <w:r w:rsidRPr="00DE4CCF">
        <w:rPr>
          <w:color w:val="0070C0"/>
        </w:rPr>
        <w:t>of</w:t>
      </w:r>
      <w:r w:rsidRPr="00DE4CCF">
        <w:rPr>
          <w:color w:val="0070C0"/>
          <w:spacing w:val="-1"/>
        </w:rPr>
        <w:t xml:space="preserve"> </w:t>
      </w:r>
      <w:r w:rsidRPr="00DE4CCF">
        <w:rPr>
          <w:color w:val="0070C0"/>
        </w:rPr>
        <w:t>women</w:t>
      </w:r>
      <w:r w:rsidRPr="00DE4CCF">
        <w:rPr>
          <w:color w:val="0070C0"/>
          <w:spacing w:val="-1"/>
        </w:rPr>
        <w:t xml:space="preserve"> </w:t>
      </w:r>
      <w:r w:rsidRPr="00DE4CCF">
        <w:rPr>
          <w:color w:val="0070C0"/>
        </w:rPr>
        <w:t>attaining enlightenment.</w:t>
      </w:r>
      <w:r w:rsidRPr="00DE4CCF">
        <w:rPr>
          <w:color w:val="0070C0"/>
          <w:spacing w:val="-1"/>
        </w:rPr>
        <w:t xml:space="preserve"> </w:t>
      </w:r>
      <w:r w:rsidRPr="00DE4CCF">
        <w:rPr>
          <w:color w:val="0070C0"/>
        </w:rPr>
        <w:t>This</w:t>
      </w:r>
      <w:r w:rsidRPr="00DE4CCF">
        <w:rPr>
          <w:color w:val="0070C0"/>
          <w:spacing w:val="-1"/>
        </w:rPr>
        <w:t xml:space="preserve"> </w:t>
      </w:r>
      <w:r w:rsidRPr="00DE4CCF">
        <w:rPr>
          <w:color w:val="0070C0"/>
        </w:rPr>
        <w:t>will</w:t>
      </w:r>
      <w:r w:rsidRPr="00DE4CCF">
        <w:rPr>
          <w:color w:val="0070C0"/>
          <w:spacing w:val="-1"/>
        </w:rPr>
        <w:t xml:space="preserve"> </w:t>
      </w:r>
      <w:r w:rsidRPr="00DE4CCF">
        <w:rPr>
          <w:color w:val="0070C0"/>
        </w:rPr>
        <w:t>be</w:t>
      </w:r>
      <w:r w:rsidRPr="00DE4CCF">
        <w:rPr>
          <w:color w:val="0070C0"/>
          <w:spacing w:val="-1"/>
        </w:rPr>
        <w:t xml:space="preserve"> </w:t>
      </w:r>
      <w:r w:rsidRPr="00DE4CCF">
        <w:rPr>
          <w:color w:val="0070C0"/>
        </w:rPr>
        <w:t>further</w:t>
      </w:r>
      <w:r w:rsidRPr="00DE4CCF">
        <w:rPr>
          <w:color w:val="0070C0"/>
          <w:spacing w:val="-1"/>
        </w:rPr>
        <w:t xml:space="preserve"> </w:t>
      </w:r>
      <w:r w:rsidRPr="00DE4CCF">
        <w:rPr>
          <w:color w:val="0070C0"/>
        </w:rPr>
        <w:t>considered</w:t>
      </w:r>
      <w:r w:rsidRPr="00DE4CCF">
        <w:rPr>
          <w:color w:val="0070C0"/>
          <w:spacing w:val="-1"/>
        </w:rPr>
        <w:t xml:space="preserve"> </w:t>
      </w:r>
      <w:r w:rsidRPr="00DE4CCF">
        <w:rPr>
          <w:color w:val="0070C0"/>
        </w:rPr>
        <w:t>in</w:t>
      </w:r>
      <w:r w:rsidRPr="00DE4CCF">
        <w:rPr>
          <w:color w:val="0070C0"/>
          <w:spacing w:val="-1"/>
        </w:rPr>
        <w:t xml:space="preserve"> </w:t>
      </w:r>
      <w:r w:rsidRPr="00DE4CCF">
        <w:rPr>
          <w:color w:val="0070C0"/>
        </w:rPr>
        <w:t>a later</w:t>
      </w:r>
      <w:r w:rsidRPr="00DE4CCF">
        <w:rPr>
          <w:color w:val="0070C0"/>
          <w:spacing w:val="-1"/>
        </w:rPr>
        <w:t xml:space="preserve"> </w:t>
      </w:r>
      <w:r w:rsidRPr="00DE4CCF">
        <w:rPr>
          <w:color w:val="0070C0"/>
        </w:rPr>
        <w:t>section.</w:t>
      </w:r>
    </w:p>
    <w:p w:rsidR="006E40E9" w:rsidRPr="00F8187C" w:rsidRDefault="006E40E9" w:rsidP="00143CAD">
      <w:pPr>
        <w:pStyle w:val="Corpsdetexte"/>
        <w:ind w:right="232" w:firstLine="720"/>
        <w:rPr>
          <w:color w:val="0070C0"/>
        </w:rPr>
      </w:pPr>
      <w:r w:rsidRPr="00F8187C">
        <w:rPr>
          <w:color w:val="0070C0"/>
        </w:rPr>
        <w:t>Nichiren’s persecutions further softened his temper, making him more sympathetic</w:t>
      </w:r>
      <w:r w:rsidRPr="00F8187C">
        <w:rPr>
          <w:color w:val="0070C0"/>
          <w:spacing w:val="1"/>
        </w:rPr>
        <w:t xml:space="preserve"> </w:t>
      </w:r>
      <w:r w:rsidRPr="00F8187C">
        <w:rPr>
          <w:color w:val="0070C0"/>
        </w:rPr>
        <w:lastRenderedPageBreak/>
        <w:t>(Brudnoy 1970: 32). One notable example includes his time at Izu, where his connections with</w:t>
      </w:r>
      <w:r w:rsidRPr="00F8187C">
        <w:rPr>
          <w:color w:val="0070C0"/>
          <w:spacing w:val="1"/>
        </w:rPr>
        <w:t xml:space="preserve"> </w:t>
      </w:r>
      <w:r w:rsidRPr="00F8187C">
        <w:rPr>
          <w:color w:val="0070C0"/>
        </w:rPr>
        <w:t>the fisherman and his wife gave him an opportunity to learn about people from a more personal</w:t>
      </w:r>
      <w:r w:rsidRPr="00F8187C">
        <w:rPr>
          <w:color w:val="0070C0"/>
          <w:spacing w:val="1"/>
        </w:rPr>
        <w:t xml:space="preserve"> </w:t>
      </w:r>
      <w:r w:rsidRPr="00F8187C">
        <w:rPr>
          <w:color w:val="0070C0"/>
        </w:rPr>
        <w:t xml:space="preserve">connection (Anesaki 1916: 47). In presenting the </w:t>
      </w:r>
      <w:r w:rsidRPr="00F8187C">
        <w:rPr>
          <w:i/>
          <w:color w:val="0070C0"/>
        </w:rPr>
        <w:t>Rissho Ankoku Ron</w:t>
      </w:r>
      <w:r w:rsidRPr="00F8187C">
        <w:rPr>
          <w:color w:val="0070C0"/>
        </w:rPr>
        <w:t>, “Establishing the Correct</w:t>
      </w:r>
      <w:r w:rsidRPr="00F8187C">
        <w:rPr>
          <w:color w:val="0070C0"/>
          <w:spacing w:val="1"/>
        </w:rPr>
        <w:t xml:space="preserve"> </w:t>
      </w:r>
      <w:r w:rsidRPr="00F8187C">
        <w:rPr>
          <w:color w:val="0070C0"/>
        </w:rPr>
        <w:t>Teaching and Pacifying the Nation”, he suggested the need for unification of the country under</w:t>
      </w:r>
      <w:r w:rsidRPr="00F8187C">
        <w:rPr>
          <w:color w:val="0070C0"/>
          <w:spacing w:val="1"/>
        </w:rPr>
        <w:t xml:space="preserve"> </w:t>
      </w:r>
      <w:r w:rsidRPr="00F8187C">
        <w:rPr>
          <w:color w:val="0070C0"/>
        </w:rPr>
        <w:t xml:space="preserve">the </w:t>
      </w:r>
      <w:r w:rsidRPr="00F8187C">
        <w:rPr>
          <w:i/>
          <w:color w:val="0070C0"/>
        </w:rPr>
        <w:t xml:space="preserve">Lotus Sutra </w:t>
      </w:r>
      <w:r w:rsidRPr="00F8187C">
        <w:rPr>
          <w:color w:val="0070C0"/>
        </w:rPr>
        <w:t>(Tamura 2000: 101) in order to defeat the Mongols that he predicted would soon</w:t>
      </w:r>
      <w:r w:rsidRPr="00F8187C">
        <w:rPr>
          <w:color w:val="0070C0"/>
          <w:spacing w:val="-57"/>
        </w:rPr>
        <w:t xml:space="preserve"> </w:t>
      </w:r>
      <w:r w:rsidRPr="00F8187C">
        <w:rPr>
          <w:color w:val="0070C0"/>
        </w:rPr>
        <w:t>attack Japan. Kodera suggests that Nichiren thought that defeat of Japan was necessary for the</w:t>
      </w:r>
      <w:r w:rsidRPr="00F8187C">
        <w:rPr>
          <w:color w:val="0070C0"/>
          <w:spacing w:val="1"/>
        </w:rPr>
        <w:t xml:space="preserve"> </w:t>
      </w:r>
      <w:r w:rsidRPr="00F8187C">
        <w:rPr>
          <w:color w:val="0070C0"/>
        </w:rPr>
        <w:t>nation’s conversion to the Truth (1969: 52). However, Anesaki states that he did not “curse his</w:t>
      </w:r>
      <w:r w:rsidRPr="00F8187C">
        <w:rPr>
          <w:color w:val="0070C0"/>
          <w:spacing w:val="1"/>
        </w:rPr>
        <w:t xml:space="preserve"> </w:t>
      </w:r>
      <w:r w:rsidRPr="00F8187C">
        <w:rPr>
          <w:color w:val="0070C0"/>
        </w:rPr>
        <w:t>fellow-countrymen and wish their ruin, nor did he believe that Japan was doomed to such a fate”</w:t>
      </w:r>
      <w:r w:rsidRPr="00F8187C">
        <w:rPr>
          <w:color w:val="0070C0"/>
          <w:spacing w:val="-58"/>
        </w:rPr>
        <w:t xml:space="preserve"> </w:t>
      </w:r>
      <w:r w:rsidRPr="00F8187C">
        <w:rPr>
          <w:color w:val="0070C0"/>
        </w:rPr>
        <w:t>(1916:</w:t>
      </w:r>
      <w:r w:rsidRPr="00F8187C">
        <w:rPr>
          <w:color w:val="0070C0"/>
          <w:spacing w:val="-2"/>
        </w:rPr>
        <w:t xml:space="preserve"> </w:t>
      </w:r>
      <w:r w:rsidRPr="00F8187C">
        <w:rPr>
          <w:color w:val="0070C0"/>
        </w:rPr>
        <w:t>113) and</w:t>
      </w:r>
      <w:r w:rsidRPr="00F8187C">
        <w:rPr>
          <w:color w:val="0070C0"/>
          <w:spacing w:val="-1"/>
        </w:rPr>
        <w:t xml:space="preserve"> </w:t>
      </w:r>
      <w:r w:rsidRPr="00F8187C">
        <w:rPr>
          <w:color w:val="0070C0"/>
        </w:rPr>
        <w:t>trusted that the</w:t>
      </w:r>
      <w:r w:rsidRPr="00F8187C">
        <w:rPr>
          <w:color w:val="0070C0"/>
          <w:spacing w:val="-2"/>
        </w:rPr>
        <w:t xml:space="preserve"> </w:t>
      </w:r>
      <w:r w:rsidRPr="00F8187C">
        <w:rPr>
          <w:color w:val="0070C0"/>
        </w:rPr>
        <w:t>Japanese would make</w:t>
      </w:r>
      <w:r w:rsidRPr="00F8187C">
        <w:rPr>
          <w:color w:val="0070C0"/>
          <w:spacing w:val="-2"/>
        </w:rPr>
        <w:t xml:space="preserve"> </w:t>
      </w:r>
      <w:r w:rsidRPr="00F8187C">
        <w:rPr>
          <w:color w:val="0070C0"/>
        </w:rPr>
        <w:t>the</w:t>
      </w:r>
      <w:r w:rsidRPr="00F8187C">
        <w:rPr>
          <w:color w:val="0070C0"/>
          <w:spacing w:val="-1"/>
        </w:rPr>
        <w:t xml:space="preserve"> </w:t>
      </w:r>
      <w:r w:rsidRPr="00F8187C">
        <w:rPr>
          <w:color w:val="0070C0"/>
        </w:rPr>
        <w:t>right</w:t>
      </w:r>
      <w:r w:rsidRPr="00F8187C">
        <w:rPr>
          <w:color w:val="0070C0"/>
          <w:spacing w:val="-1"/>
        </w:rPr>
        <w:t xml:space="preserve"> </w:t>
      </w:r>
      <w:r w:rsidRPr="00F8187C">
        <w:rPr>
          <w:color w:val="0070C0"/>
        </w:rPr>
        <w:t>choice</w:t>
      </w:r>
      <w:r w:rsidRPr="00F8187C">
        <w:rPr>
          <w:color w:val="0070C0"/>
          <w:spacing w:val="-1"/>
        </w:rPr>
        <w:t xml:space="preserve"> </w:t>
      </w:r>
      <w:r w:rsidRPr="00F8187C">
        <w:rPr>
          <w:color w:val="0070C0"/>
        </w:rPr>
        <w:t>for their salvation.</w:t>
      </w:r>
    </w:p>
    <w:p w:rsidR="006E40E9" w:rsidRPr="00E123F2" w:rsidRDefault="006E40E9" w:rsidP="007C123D">
      <w:pPr>
        <w:pStyle w:val="Corpsdetexte"/>
        <w:spacing w:before="1"/>
        <w:ind w:right="220" w:firstLine="720"/>
        <w:rPr>
          <w:color w:val="0070C0"/>
        </w:rPr>
      </w:pPr>
      <w:r w:rsidRPr="00E123F2">
        <w:rPr>
          <w:color w:val="0070C0"/>
        </w:rPr>
        <w:t>Nichiren’s persecutions as well as his protection and kindness were aspects necessary for</w:t>
      </w:r>
      <w:r w:rsidRPr="00E123F2">
        <w:rPr>
          <w:color w:val="0070C0"/>
          <w:spacing w:val="-58"/>
        </w:rPr>
        <w:t xml:space="preserve"> </w:t>
      </w:r>
      <w:proofErr w:type="gramStart"/>
      <w:r w:rsidRPr="00E123F2">
        <w:rPr>
          <w:color w:val="0070C0"/>
        </w:rPr>
        <w:t>Nichiren to deepen his own faith and understand his position as the messenger of the Buddha</w:t>
      </w:r>
      <w:r w:rsidRPr="00E123F2">
        <w:rPr>
          <w:color w:val="0070C0"/>
          <w:spacing w:val="1"/>
        </w:rPr>
        <w:t xml:space="preserve"> </w:t>
      </w:r>
      <w:r w:rsidRPr="00E123F2">
        <w:rPr>
          <w:color w:val="0070C0"/>
        </w:rPr>
        <w:t>(Anezaki 1916: 64).</w:t>
      </w:r>
      <w:proofErr w:type="gramEnd"/>
      <w:r w:rsidRPr="00E123F2">
        <w:rPr>
          <w:color w:val="0070C0"/>
        </w:rPr>
        <w:t xml:space="preserve"> Nichiren’s letter to his lay </w:t>
      </w:r>
      <w:proofErr w:type="gramStart"/>
      <w:r w:rsidRPr="00E123F2">
        <w:rPr>
          <w:color w:val="0070C0"/>
        </w:rPr>
        <w:t>followers</w:t>
      </w:r>
      <w:proofErr w:type="gramEnd"/>
      <w:r w:rsidRPr="00E123F2">
        <w:rPr>
          <w:color w:val="0070C0"/>
        </w:rPr>
        <w:t xml:space="preserve"> states: “...during the 2,200 years since</w:t>
      </w:r>
      <w:r w:rsidRPr="00E123F2">
        <w:rPr>
          <w:color w:val="0070C0"/>
          <w:spacing w:val="1"/>
        </w:rPr>
        <w:t xml:space="preserve"> </w:t>
      </w:r>
      <w:r w:rsidRPr="00E123F2">
        <w:rPr>
          <w:color w:val="0070C0"/>
        </w:rPr>
        <w:t>the</w:t>
      </w:r>
      <w:r w:rsidRPr="00E123F2">
        <w:rPr>
          <w:color w:val="0070C0"/>
          <w:spacing w:val="-2"/>
        </w:rPr>
        <w:t xml:space="preserve"> </w:t>
      </w:r>
      <w:r w:rsidRPr="00E123F2">
        <w:rPr>
          <w:color w:val="0070C0"/>
        </w:rPr>
        <w:t>Buddha’s</w:t>
      </w:r>
      <w:r w:rsidRPr="00E123F2">
        <w:rPr>
          <w:color w:val="0070C0"/>
          <w:spacing w:val="-1"/>
        </w:rPr>
        <w:t xml:space="preserve"> </w:t>
      </w:r>
      <w:r w:rsidRPr="00E123F2">
        <w:rPr>
          <w:color w:val="0070C0"/>
        </w:rPr>
        <w:t>death, various</w:t>
      </w:r>
      <w:r w:rsidRPr="00E123F2">
        <w:rPr>
          <w:color w:val="0070C0"/>
          <w:spacing w:val="-1"/>
        </w:rPr>
        <w:t xml:space="preserve"> </w:t>
      </w:r>
      <w:r w:rsidRPr="00E123F2">
        <w:rPr>
          <w:color w:val="0070C0"/>
        </w:rPr>
        <w:t>masters</w:t>
      </w:r>
      <w:r w:rsidRPr="00E123F2">
        <w:rPr>
          <w:color w:val="0070C0"/>
          <w:spacing w:val="-1"/>
        </w:rPr>
        <w:t xml:space="preserve"> </w:t>
      </w:r>
      <w:r w:rsidRPr="00E123F2">
        <w:rPr>
          <w:color w:val="0070C0"/>
        </w:rPr>
        <w:t>have</w:t>
      </w:r>
      <w:r w:rsidRPr="00E123F2">
        <w:rPr>
          <w:color w:val="0070C0"/>
          <w:spacing w:val="-1"/>
        </w:rPr>
        <w:t xml:space="preserve"> </w:t>
      </w:r>
      <w:r w:rsidRPr="00E123F2">
        <w:rPr>
          <w:color w:val="0070C0"/>
        </w:rPr>
        <w:t>appeared</w:t>
      </w:r>
      <w:r w:rsidRPr="00E123F2">
        <w:rPr>
          <w:color w:val="0070C0"/>
          <w:spacing w:val="-1"/>
        </w:rPr>
        <w:t xml:space="preserve"> </w:t>
      </w:r>
      <w:r w:rsidRPr="00E123F2">
        <w:rPr>
          <w:color w:val="0070C0"/>
        </w:rPr>
        <w:t>in the</w:t>
      </w:r>
      <w:r w:rsidRPr="00E123F2">
        <w:rPr>
          <w:color w:val="0070C0"/>
          <w:spacing w:val="-2"/>
        </w:rPr>
        <w:t xml:space="preserve"> </w:t>
      </w:r>
      <w:r w:rsidRPr="00E123F2">
        <w:rPr>
          <w:color w:val="0070C0"/>
        </w:rPr>
        <w:t>world</w:t>
      </w:r>
      <w:r w:rsidRPr="00E123F2">
        <w:rPr>
          <w:color w:val="0070C0"/>
          <w:spacing w:val="-1"/>
        </w:rPr>
        <w:t xml:space="preserve"> </w:t>
      </w:r>
      <w:r w:rsidRPr="00E123F2">
        <w:rPr>
          <w:color w:val="0070C0"/>
        </w:rPr>
        <w:t>and labored</w:t>
      </w:r>
      <w:r w:rsidRPr="00E123F2">
        <w:rPr>
          <w:color w:val="0070C0"/>
          <w:spacing w:val="-1"/>
        </w:rPr>
        <w:t xml:space="preserve"> </w:t>
      </w:r>
      <w:r w:rsidRPr="00E123F2">
        <w:rPr>
          <w:color w:val="0070C0"/>
        </w:rPr>
        <w:t>to</w:t>
      </w:r>
      <w:r w:rsidRPr="00E123F2">
        <w:rPr>
          <w:color w:val="0070C0"/>
          <w:spacing w:val="-1"/>
        </w:rPr>
        <w:t xml:space="preserve"> </w:t>
      </w:r>
      <w:r w:rsidRPr="00E123F2">
        <w:rPr>
          <w:color w:val="0070C0"/>
        </w:rPr>
        <w:t>perpetuate the</w:t>
      </w:r>
      <w:r w:rsidR="007C123D" w:rsidRPr="00E123F2">
        <w:rPr>
          <w:color w:val="0070C0"/>
        </w:rPr>
        <w:t xml:space="preserve"> </w:t>
      </w:r>
      <w:r w:rsidRPr="00E123F2">
        <w:rPr>
          <w:color w:val="0070C0"/>
        </w:rPr>
        <w:t>Truth [</w:t>
      </w:r>
      <w:r w:rsidRPr="00E123F2">
        <w:rPr>
          <w:i/>
          <w:color w:val="0070C0"/>
        </w:rPr>
        <w:t>Lotus Sutra</w:t>
      </w:r>
      <w:r w:rsidRPr="00E123F2">
        <w:rPr>
          <w:color w:val="0070C0"/>
        </w:rPr>
        <w:t>], knowing its purport, and yet adapting to it to the needs of the times. The</w:t>
      </w:r>
      <w:r w:rsidRPr="00E123F2">
        <w:rPr>
          <w:color w:val="0070C0"/>
          <w:spacing w:val="1"/>
        </w:rPr>
        <w:t xml:space="preserve"> </w:t>
      </w:r>
      <w:r w:rsidRPr="00E123F2">
        <w:rPr>
          <w:color w:val="0070C0"/>
        </w:rPr>
        <w:t>great masters, Tendai and Dengyo, made explicit the purport of the truth…and yet they did not</w:t>
      </w:r>
      <w:r w:rsidRPr="00E123F2">
        <w:rPr>
          <w:color w:val="0070C0"/>
          <w:spacing w:val="1"/>
        </w:rPr>
        <w:t xml:space="preserve"> </w:t>
      </w:r>
      <w:r w:rsidRPr="00E123F2">
        <w:rPr>
          <w:color w:val="0070C0"/>
        </w:rPr>
        <w:t>propagate it” (Ingram 1977: 212). Nichiren was different from the Buddhist leaders of the time</w:t>
      </w:r>
      <w:r w:rsidRPr="00E123F2">
        <w:rPr>
          <w:color w:val="0070C0"/>
          <w:spacing w:val="1"/>
        </w:rPr>
        <w:t xml:space="preserve"> </w:t>
      </w:r>
      <w:r w:rsidRPr="00E123F2">
        <w:rPr>
          <w:color w:val="0070C0"/>
        </w:rPr>
        <w:t>because of his attempts to revitalize the old and original methods of the Tendai sect, involving</w:t>
      </w:r>
      <w:r w:rsidRPr="00E123F2">
        <w:rPr>
          <w:color w:val="0070C0"/>
          <w:spacing w:val="1"/>
        </w:rPr>
        <w:t xml:space="preserve"> </w:t>
      </w:r>
      <w:r w:rsidRPr="00E123F2">
        <w:rPr>
          <w:color w:val="0070C0"/>
        </w:rPr>
        <w:t xml:space="preserve">the teachings of the </w:t>
      </w:r>
      <w:r w:rsidRPr="00E123F2">
        <w:rPr>
          <w:i/>
          <w:color w:val="0070C0"/>
        </w:rPr>
        <w:t xml:space="preserve">Lotus Sutra </w:t>
      </w:r>
      <w:r w:rsidRPr="00E123F2">
        <w:rPr>
          <w:color w:val="0070C0"/>
        </w:rPr>
        <w:t xml:space="preserve">(Brudnoy 1970: 28). In presenting the </w:t>
      </w:r>
      <w:r w:rsidRPr="00E123F2">
        <w:rPr>
          <w:i/>
          <w:color w:val="0070C0"/>
        </w:rPr>
        <w:t>Rissho Ankokuron</w:t>
      </w:r>
      <w:r w:rsidRPr="00E123F2">
        <w:rPr>
          <w:color w:val="0070C0"/>
        </w:rPr>
        <w:t>, he was</w:t>
      </w:r>
      <w:r w:rsidRPr="00E123F2">
        <w:rPr>
          <w:color w:val="0070C0"/>
          <w:spacing w:val="-57"/>
        </w:rPr>
        <w:t xml:space="preserve"> </w:t>
      </w:r>
      <w:r w:rsidRPr="00E123F2">
        <w:rPr>
          <w:color w:val="0070C0"/>
        </w:rPr>
        <w:t>not</w:t>
      </w:r>
      <w:r w:rsidRPr="00E123F2">
        <w:rPr>
          <w:color w:val="0070C0"/>
          <w:spacing w:val="-2"/>
        </w:rPr>
        <w:t xml:space="preserve"> </w:t>
      </w:r>
      <w:r w:rsidRPr="00E123F2">
        <w:rPr>
          <w:color w:val="0070C0"/>
        </w:rPr>
        <w:t>seeking support</w:t>
      </w:r>
      <w:r w:rsidRPr="00E123F2">
        <w:rPr>
          <w:color w:val="0070C0"/>
          <w:spacing w:val="-2"/>
        </w:rPr>
        <w:t xml:space="preserve"> </w:t>
      </w:r>
      <w:r w:rsidRPr="00E123F2">
        <w:rPr>
          <w:color w:val="0070C0"/>
        </w:rPr>
        <w:t>for a</w:t>
      </w:r>
      <w:r w:rsidRPr="00E123F2">
        <w:rPr>
          <w:color w:val="0070C0"/>
          <w:spacing w:val="-1"/>
        </w:rPr>
        <w:t xml:space="preserve"> </w:t>
      </w:r>
      <w:r w:rsidRPr="00E123F2">
        <w:rPr>
          <w:color w:val="0070C0"/>
        </w:rPr>
        <w:t>new religion,</w:t>
      </w:r>
      <w:r w:rsidRPr="00E123F2">
        <w:rPr>
          <w:color w:val="0070C0"/>
          <w:spacing w:val="-1"/>
        </w:rPr>
        <w:t xml:space="preserve"> </w:t>
      </w:r>
      <w:r w:rsidRPr="00E123F2">
        <w:rPr>
          <w:color w:val="0070C0"/>
        </w:rPr>
        <w:t>but</w:t>
      </w:r>
      <w:r w:rsidRPr="00E123F2">
        <w:rPr>
          <w:color w:val="0070C0"/>
          <w:spacing w:val="-1"/>
        </w:rPr>
        <w:t xml:space="preserve"> </w:t>
      </w:r>
      <w:r w:rsidRPr="00E123F2">
        <w:rPr>
          <w:color w:val="0070C0"/>
        </w:rPr>
        <w:t>instead</w:t>
      </w:r>
      <w:r w:rsidRPr="00E123F2">
        <w:rPr>
          <w:color w:val="0070C0"/>
          <w:spacing w:val="-1"/>
        </w:rPr>
        <w:t xml:space="preserve"> </w:t>
      </w:r>
      <w:r w:rsidRPr="00E123F2">
        <w:rPr>
          <w:color w:val="0070C0"/>
        </w:rPr>
        <w:t>identified himself</w:t>
      </w:r>
      <w:r w:rsidRPr="00E123F2">
        <w:rPr>
          <w:color w:val="0070C0"/>
          <w:spacing w:val="-1"/>
        </w:rPr>
        <w:t xml:space="preserve"> </w:t>
      </w:r>
      <w:r w:rsidRPr="00E123F2">
        <w:rPr>
          <w:color w:val="0070C0"/>
        </w:rPr>
        <w:t>with the</w:t>
      </w:r>
      <w:r w:rsidRPr="00E123F2">
        <w:rPr>
          <w:color w:val="0070C0"/>
          <w:spacing w:val="-2"/>
        </w:rPr>
        <w:t xml:space="preserve"> </w:t>
      </w:r>
      <w:r w:rsidRPr="00E123F2">
        <w:rPr>
          <w:color w:val="0070C0"/>
        </w:rPr>
        <w:t>“old Buddhism”.</w:t>
      </w:r>
    </w:p>
    <w:p w:rsidR="006E40E9" w:rsidRPr="00E123F2" w:rsidRDefault="006E40E9" w:rsidP="00143CAD">
      <w:pPr>
        <w:pStyle w:val="Corpsdetexte"/>
        <w:ind w:right="314"/>
        <w:rPr>
          <w:color w:val="0070C0"/>
        </w:rPr>
      </w:pPr>
      <w:r w:rsidRPr="00E123F2">
        <w:rPr>
          <w:color w:val="0070C0"/>
        </w:rPr>
        <w:t>Nichiren himself states, “Nichiren is not the founder of any school nor is he a leaf at the tip [i.e.</w:t>
      </w:r>
      <w:r w:rsidRPr="00E123F2">
        <w:rPr>
          <w:color w:val="0070C0"/>
          <w:spacing w:val="-57"/>
        </w:rPr>
        <w:t xml:space="preserve"> </w:t>
      </w:r>
      <w:r w:rsidRPr="00E123F2">
        <w:rPr>
          <w:color w:val="0070C0"/>
        </w:rPr>
        <w:t>of the branch of some existing school]” (translated in Stone 1999: 261). According to Stone, it</w:t>
      </w:r>
      <w:r w:rsidRPr="00E123F2">
        <w:rPr>
          <w:color w:val="0070C0"/>
          <w:spacing w:val="1"/>
        </w:rPr>
        <w:t xml:space="preserve"> </w:t>
      </w:r>
      <w:r w:rsidRPr="00E123F2">
        <w:rPr>
          <w:color w:val="0070C0"/>
        </w:rPr>
        <w:t>was his criticisms that allowed for the creation of the Nichiren sect from an “original teaching”,</w:t>
      </w:r>
      <w:r w:rsidRPr="00E123F2">
        <w:rPr>
          <w:color w:val="0070C0"/>
          <w:spacing w:val="-57"/>
        </w:rPr>
        <w:t xml:space="preserve"> </w:t>
      </w:r>
      <w:r w:rsidRPr="00E123F2">
        <w:rPr>
          <w:color w:val="0070C0"/>
        </w:rPr>
        <w:t>rather</w:t>
      </w:r>
      <w:r w:rsidRPr="00E123F2">
        <w:rPr>
          <w:color w:val="0070C0"/>
          <w:spacing w:val="-1"/>
        </w:rPr>
        <w:t xml:space="preserve"> </w:t>
      </w:r>
      <w:r w:rsidRPr="00E123F2">
        <w:rPr>
          <w:color w:val="0070C0"/>
        </w:rPr>
        <w:t>than merely a diversion from</w:t>
      </w:r>
      <w:r w:rsidRPr="00E123F2">
        <w:rPr>
          <w:color w:val="0070C0"/>
          <w:spacing w:val="-1"/>
        </w:rPr>
        <w:t xml:space="preserve"> </w:t>
      </w:r>
      <w:r w:rsidRPr="00E123F2">
        <w:rPr>
          <w:color w:val="0070C0"/>
        </w:rPr>
        <w:t>the</w:t>
      </w:r>
      <w:r w:rsidRPr="00E123F2">
        <w:rPr>
          <w:color w:val="0070C0"/>
          <w:spacing w:val="-1"/>
        </w:rPr>
        <w:t xml:space="preserve"> </w:t>
      </w:r>
      <w:r w:rsidRPr="00E123F2">
        <w:rPr>
          <w:color w:val="0070C0"/>
        </w:rPr>
        <w:t>Tendai sect</w:t>
      </w:r>
      <w:r w:rsidRPr="00E123F2">
        <w:rPr>
          <w:color w:val="0070C0"/>
          <w:spacing w:val="-1"/>
        </w:rPr>
        <w:t xml:space="preserve"> </w:t>
      </w:r>
      <w:r w:rsidRPr="00E123F2">
        <w:rPr>
          <w:color w:val="0070C0"/>
        </w:rPr>
        <w:t>(1999:</w:t>
      </w:r>
      <w:r w:rsidRPr="00E123F2">
        <w:rPr>
          <w:color w:val="0070C0"/>
          <w:spacing w:val="-1"/>
        </w:rPr>
        <w:t xml:space="preserve"> </w:t>
      </w:r>
      <w:r w:rsidRPr="00E123F2">
        <w:rPr>
          <w:color w:val="0070C0"/>
        </w:rPr>
        <w:t>251).</w:t>
      </w:r>
    </w:p>
    <w:p w:rsidR="006E40E9" w:rsidRPr="00DB1675" w:rsidRDefault="006E40E9" w:rsidP="00E123F2">
      <w:pPr>
        <w:pStyle w:val="Corpsdetexte"/>
        <w:spacing w:before="1"/>
        <w:ind w:right="184" w:firstLine="720"/>
        <w:rPr>
          <w:color w:val="0070C0"/>
        </w:rPr>
      </w:pPr>
      <w:r w:rsidRPr="00DB1675">
        <w:rPr>
          <w:color w:val="0070C0"/>
        </w:rPr>
        <w:t>Nichiren may be one of the most misunderstood religious leaders, both for his personality</w:t>
      </w:r>
      <w:r w:rsidRPr="00DB1675">
        <w:rPr>
          <w:color w:val="0070C0"/>
          <w:spacing w:val="-58"/>
        </w:rPr>
        <w:t xml:space="preserve"> </w:t>
      </w:r>
      <w:r w:rsidRPr="00DB1675">
        <w:rPr>
          <w:color w:val="0070C0"/>
        </w:rPr>
        <w:t>and his actions. Despite controversial views towards the result of Nichiren’s faith and</w:t>
      </w:r>
      <w:r w:rsidRPr="00DB1675">
        <w:rPr>
          <w:color w:val="0070C0"/>
          <w:spacing w:val="1"/>
        </w:rPr>
        <w:t xml:space="preserve"> </w:t>
      </w:r>
      <w:r w:rsidRPr="00DB1675">
        <w:rPr>
          <w:color w:val="0070C0"/>
        </w:rPr>
        <w:t xml:space="preserve">propagation, what remains is his lasting desire to spread the </w:t>
      </w:r>
      <w:r w:rsidRPr="00DB1675">
        <w:rPr>
          <w:i/>
          <w:color w:val="0070C0"/>
        </w:rPr>
        <w:t>Lotus Sutra</w:t>
      </w:r>
      <w:r w:rsidRPr="00DB1675">
        <w:rPr>
          <w:color w:val="0070C0"/>
        </w:rPr>
        <w:t>, which is a result of his</w:t>
      </w:r>
      <w:r w:rsidRPr="00DB1675">
        <w:rPr>
          <w:color w:val="0070C0"/>
          <w:spacing w:val="1"/>
        </w:rPr>
        <w:t xml:space="preserve"> </w:t>
      </w:r>
      <w:r w:rsidRPr="00DB1675">
        <w:rPr>
          <w:color w:val="0070C0"/>
        </w:rPr>
        <w:t>confidence</w:t>
      </w:r>
      <w:r w:rsidRPr="00DB1675">
        <w:rPr>
          <w:color w:val="0070C0"/>
          <w:spacing w:val="1"/>
        </w:rPr>
        <w:t xml:space="preserve"> </w:t>
      </w:r>
      <w:r w:rsidRPr="00DB1675">
        <w:rPr>
          <w:color w:val="0070C0"/>
        </w:rPr>
        <w:t>in</w:t>
      </w:r>
      <w:r w:rsidRPr="00DB1675">
        <w:rPr>
          <w:color w:val="0070C0"/>
          <w:spacing w:val="2"/>
        </w:rPr>
        <w:t xml:space="preserve"> </w:t>
      </w:r>
      <w:r w:rsidRPr="00DB1675">
        <w:rPr>
          <w:color w:val="0070C0"/>
        </w:rPr>
        <w:t>the prospect</w:t>
      </w:r>
      <w:r w:rsidRPr="00DB1675">
        <w:rPr>
          <w:color w:val="0070C0"/>
          <w:spacing w:val="2"/>
        </w:rPr>
        <w:t xml:space="preserve"> </w:t>
      </w:r>
      <w:r w:rsidRPr="00DB1675">
        <w:rPr>
          <w:color w:val="0070C0"/>
        </w:rPr>
        <w:t>of</w:t>
      </w:r>
      <w:r w:rsidRPr="00DB1675">
        <w:rPr>
          <w:color w:val="0070C0"/>
          <w:spacing w:val="2"/>
        </w:rPr>
        <w:t xml:space="preserve"> </w:t>
      </w:r>
      <w:r w:rsidRPr="00DB1675">
        <w:rPr>
          <w:color w:val="0070C0"/>
        </w:rPr>
        <w:t>a</w:t>
      </w:r>
      <w:r w:rsidRPr="00DB1675">
        <w:rPr>
          <w:color w:val="0070C0"/>
          <w:spacing w:val="1"/>
        </w:rPr>
        <w:t xml:space="preserve"> </w:t>
      </w:r>
      <w:r w:rsidRPr="00DB1675">
        <w:rPr>
          <w:color w:val="0070C0"/>
        </w:rPr>
        <w:t>unified</w:t>
      </w:r>
      <w:r w:rsidRPr="00DB1675">
        <w:rPr>
          <w:color w:val="0070C0"/>
          <w:spacing w:val="2"/>
        </w:rPr>
        <w:t xml:space="preserve"> </w:t>
      </w:r>
      <w:r w:rsidRPr="00DB1675">
        <w:rPr>
          <w:color w:val="0070C0"/>
        </w:rPr>
        <w:t>Japan</w:t>
      </w:r>
      <w:r w:rsidRPr="00DB1675">
        <w:rPr>
          <w:color w:val="0070C0"/>
          <w:spacing w:val="1"/>
        </w:rPr>
        <w:t xml:space="preserve"> </w:t>
      </w:r>
      <w:r w:rsidRPr="00DB1675">
        <w:rPr>
          <w:color w:val="0070C0"/>
        </w:rPr>
        <w:t>under</w:t>
      </w:r>
      <w:r w:rsidRPr="00DB1675">
        <w:rPr>
          <w:color w:val="0070C0"/>
          <w:spacing w:val="2"/>
        </w:rPr>
        <w:t xml:space="preserve"> </w:t>
      </w:r>
      <w:r w:rsidRPr="00DB1675">
        <w:rPr>
          <w:color w:val="0070C0"/>
        </w:rPr>
        <w:t>the</w:t>
      </w:r>
      <w:r w:rsidRPr="00DB1675">
        <w:rPr>
          <w:color w:val="0070C0"/>
          <w:spacing w:val="1"/>
        </w:rPr>
        <w:t xml:space="preserve"> </w:t>
      </w:r>
      <w:r w:rsidRPr="00DB1675">
        <w:rPr>
          <w:i/>
          <w:color w:val="0070C0"/>
        </w:rPr>
        <w:t>Lotus</w:t>
      </w:r>
      <w:r w:rsidRPr="00DB1675">
        <w:rPr>
          <w:i/>
          <w:color w:val="0070C0"/>
          <w:spacing w:val="2"/>
        </w:rPr>
        <w:t xml:space="preserve"> </w:t>
      </w:r>
      <w:r w:rsidRPr="00DB1675">
        <w:rPr>
          <w:i/>
          <w:color w:val="0070C0"/>
        </w:rPr>
        <w:t>Sutra</w:t>
      </w:r>
      <w:r w:rsidRPr="00DB1675">
        <w:rPr>
          <w:color w:val="0070C0"/>
        </w:rPr>
        <w:t>,</w:t>
      </w:r>
      <w:r w:rsidRPr="00DB1675">
        <w:rPr>
          <w:color w:val="0070C0"/>
          <w:spacing w:val="2"/>
        </w:rPr>
        <w:t xml:space="preserve"> </w:t>
      </w:r>
      <w:r w:rsidRPr="00DB1675">
        <w:rPr>
          <w:color w:val="0070C0"/>
        </w:rPr>
        <w:t>and</w:t>
      </w:r>
      <w:r w:rsidRPr="00DB1675">
        <w:rPr>
          <w:color w:val="0070C0"/>
          <w:spacing w:val="1"/>
        </w:rPr>
        <w:t xml:space="preserve"> </w:t>
      </w:r>
      <w:r w:rsidRPr="00DB1675">
        <w:rPr>
          <w:color w:val="0070C0"/>
        </w:rPr>
        <w:t>the</w:t>
      </w:r>
      <w:r w:rsidRPr="00DB1675">
        <w:rPr>
          <w:color w:val="0070C0"/>
          <w:spacing w:val="1"/>
        </w:rPr>
        <w:t xml:space="preserve"> </w:t>
      </w:r>
      <w:r w:rsidRPr="00DB1675">
        <w:rPr>
          <w:color w:val="0070C0"/>
        </w:rPr>
        <w:t>eventual</w:t>
      </w:r>
      <w:r w:rsidRPr="00DB1675">
        <w:rPr>
          <w:color w:val="0070C0"/>
          <w:spacing w:val="1"/>
        </w:rPr>
        <w:t xml:space="preserve"> </w:t>
      </w:r>
      <w:r w:rsidRPr="00DB1675">
        <w:rPr>
          <w:color w:val="0070C0"/>
        </w:rPr>
        <w:t>return</w:t>
      </w:r>
      <w:r w:rsidRPr="00DB1675">
        <w:rPr>
          <w:color w:val="0070C0"/>
          <w:spacing w:val="2"/>
        </w:rPr>
        <w:t xml:space="preserve"> </w:t>
      </w:r>
      <w:r w:rsidRPr="00DB1675">
        <w:rPr>
          <w:color w:val="0070C0"/>
        </w:rPr>
        <w:t>of</w:t>
      </w:r>
      <w:r w:rsidRPr="00DB1675">
        <w:rPr>
          <w:color w:val="0070C0"/>
          <w:spacing w:val="1"/>
        </w:rPr>
        <w:t xml:space="preserve"> </w:t>
      </w:r>
      <w:r w:rsidRPr="00DB1675">
        <w:rPr>
          <w:color w:val="0070C0"/>
        </w:rPr>
        <w:t>the Truth to the origins of Buddhism—India and China (Anesaki 1916: 124). As a result,</w:t>
      </w:r>
      <w:r w:rsidRPr="00DB1675">
        <w:rPr>
          <w:color w:val="0070C0"/>
          <w:spacing w:val="1"/>
        </w:rPr>
        <w:t xml:space="preserve"> </w:t>
      </w:r>
      <w:r w:rsidRPr="00DB1675">
        <w:rPr>
          <w:color w:val="0070C0"/>
        </w:rPr>
        <w:t>Nichiren’s many “new religions” of Japan have incorporated Nichiren’s teachings. This in turn</w:t>
      </w:r>
      <w:r w:rsidRPr="00DB1675">
        <w:rPr>
          <w:color w:val="0070C0"/>
          <w:spacing w:val="1"/>
        </w:rPr>
        <w:t xml:space="preserve"> </w:t>
      </w:r>
      <w:r w:rsidRPr="00DB1675">
        <w:rPr>
          <w:color w:val="0070C0"/>
        </w:rPr>
        <w:t>creates a strong view of Nichiren as a nationalist, leading many more to forget about Nichiren’s</w:t>
      </w:r>
      <w:r w:rsidRPr="00DB1675">
        <w:rPr>
          <w:color w:val="0070C0"/>
          <w:spacing w:val="1"/>
        </w:rPr>
        <w:t xml:space="preserve"> </w:t>
      </w:r>
      <w:r w:rsidRPr="00DB1675">
        <w:rPr>
          <w:color w:val="0070C0"/>
        </w:rPr>
        <w:t>caring nature. Nichiren had faith in the “ideal Japan”, a country following the universal truth of</w:t>
      </w:r>
      <w:r w:rsidRPr="00DB1675">
        <w:rPr>
          <w:color w:val="0070C0"/>
          <w:spacing w:val="1"/>
        </w:rPr>
        <w:t xml:space="preserve"> </w:t>
      </w:r>
      <w:r w:rsidRPr="00DB1675">
        <w:rPr>
          <w:color w:val="0070C0"/>
        </w:rPr>
        <w:t xml:space="preserve">the </w:t>
      </w:r>
      <w:r w:rsidRPr="00DB1675">
        <w:rPr>
          <w:i/>
          <w:color w:val="0070C0"/>
        </w:rPr>
        <w:t xml:space="preserve">Lotus Sutra </w:t>
      </w:r>
      <w:r w:rsidRPr="00DB1675">
        <w:rPr>
          <w:color w:val="0070C0"/>
        </w:rPr>
        <w:t>under a legitimate ruler (Kodera 1979: 52) with individuals emphasizing filial</w:t>
      </w:r>
      <w:r w:rsidRPr="00DB1675">
        <w:rPr>
          <w:color w:val="0070C0"/>
          <w:spacing w:val="1"/>
        </w:rPr>
        <w:t xml:space="preserve"> </w:t>
      </w:r>
      <w:r w:rsidRPr="00DB1675">
        <w:rPr>
          <w:color w:val="0070C0"/>
        </w:rPr>
        <w:t>piety and loyalty (Brudnoy 1970: 30). Thus, Nichiren should be regarded not only as “one of the</w:t>
      </w:r>
      <w:r w:rsidRPr="00DB1675">
        <w:rPr>
          <w:color w:val="0070C0"/>
          <w:spacing w:val="1"/>
        </w:rPr>
        <w:t xml:space="preserve"> </w:t>
      </w:r>
      <w:r w:rsidRPr="00DB1675">
        <w:rPr>
          <w:color w:val="0070C0"/>
        </w:rPr>
        <w:t>most learned men of his time, but most earnest in his prophetic aspirations; he was a strong man,</w:t>
      </w:r>
      <w:r w:rsidRPr="00DB1675">
        <w:rPr>
          <w:color w:val="0070C0"/>
          <w:spacing w:val="-57"/>
        </w:rPr>
        <w:t xml:space="preserve"> </w:t>
      </w:r>
      <w:r w:rsidRPr="00DB1675">
        <w:rPr>
          <w:color w:val="0070C0"/>
        </w:rPr>
        <w:t>of</w:t>
      </w:r>
      <w:r w:rsidRPr="00DB1675">
        <w:rPr>
          <w:color w:val="0070C0"/>
          <w:spacing w:val="-1"/>
        </w:rPr>
        <w:t xml:space="preserve"> </w:t>
      </w:r>
      <w:r w:rsidRPr="00DB1675">
        <w:rPr>
          <w:color w:val="0070C0"/>
        </w:rPr>
        <w:t>combative</w:t>
      </w:r>
      <w:r w:rsidRPr="00DB1675">
        <w:rPr>
          <w:color w:val="0070C0"/>
          <w:spacing w:val="-2"/>
        </w:rPr>
        <w:t xml:space="preserve"> </w:t>
      </w:r>
      <w:r w:rsidRPr="00DB1675">
        <w:rPr>
          <w:color w:val="0070C0"/>
        </w:rPr>
        <w:t>temperament,</w:t>
      </w:r>
      <w:r w:rsidRPr="00DB1675">
        <w:rPr>
          <w:color w:val="0070C0"/>
          <w:spacing w:val="-1"/>
        </w:rPr>
        <w:t xml:space="preserve"> </w:t>
      </w:r>
      <w:r w:rsidRPr="00DB1675">
        <w:rPr>
          <w:color w:val="0070C0"/>
        </w:rPr>
        <w:t>an eloquent</w:t>
      </w:r>
      <w:r w:rsidRPr="00DB1675">
        <w:rPr>
          <w:color w:val="0070C0"/>
          <w:spacing w:val="-2"/>
        </w:rPr>
        <w:t xml:space="preserve"> </w:t>
      </w:r>
      <w:r w:rsidRPr="00DB1675">
        <w:rPr>
          <w:color w:val="0070C0"/>
        </w:rPr>
        <w:t>speaker,</w:t>
      </w:r>
      <w:r w:rsidRPr="00DB1675">
        <w:rPr>
          <w:color w:val="0070C0"/>
          <w:spacing w:val="-1"/>
        </w:rPr>
        <w:t xml:space="preserve"> </w:t>
      </w:r>
      <w:r w:rsidRPr="00DB1675">
        <w:rPr>
          <w:color w:val="0070C0"/>
        </w:rPr>
        <w:t>a</w:t>
      </w:r>
      <w:r w:rsidRPr="00DB1675">
        <w:rPr>
          <w:color w:val="0070C0"/>
          <w:spacing w:val="-1"/>
        </w:rPr>
        <w:t xml:space="preserve"> </w:t>
      </w:r>
      <w:r w:rsidRPr="00DB1675">
        <w:rPr>
          <w:color w:val="0070C0"/>
        </w:rPr>
        <w:t>powerful</w:t>
      </w:r>
      <w:r w:rsidRPr="00DB1675">
        <w:rPr>
          <w:color w:val="0070C0"/>
          <w:spacing w:val="-2"/>
        </w:rPr>
        <w:t xml:space="preserve"> </w:t>
      </w:r>
      <w:r w:rsidRPr="00DB1675">
        <w:rPr>
          <w:color w:val="0070C0"/>
        </w:rPr>
        <w:t>writer,</w:t>
      </w:r>
      <w:r w:rsidRPr="00DB1675">
        <w:rPr>
          <w:color w:val="0070C0"/>
          <w:spacing w:val="-1"/>
        </w:rPr>
        <w:t xml:space="preserve"> </w:t>
      </w:r>
      <w:r w:rsidRPr="00DB1675">
        <w:rPr>
          <w:color w:val="0070C0"/>
        </w:rPr>
        <w:t>and a</w:t>
      </w:r>
      <w:r w:rsidRPr="00DB1675">
        <w:rPr>
          <w:color w:val="0070C0"/>
          <w:spacing w:val="-1"/>
        </w:rPr>
        <w:t xml:space="preserve"> </w:t>
      </w:r>
      <w:r w:rsidRPr="00DB1675">
        <w:rPr>
          <w:color w:val="0070C0"/>
        </w:rPr>
        <w:t>man</w:t>
      </w:r>
      <w:r w:rsidRPr="00DB1675">
        <w:rPr>
          <w:color w:val="0070C0"/>
          <w:spacing w:val="-1"/>
        </w:rPr>
        <w:t xml:space="preserve"> </w:t>
      </w:r>
      <w:r w:rsidRPr="00DB1675">
        <w:rPr>
          <w:color w:val="0070C0"/>
        </w:rPr>
        <w:t>of tender</w:t>
      </w:r>
      <w:r w:rsidRPr="00DB1675">
        <w:rPr>
          <w:color w:val="0070C0"/>
          <w:spacing w:val="-1"/>
        </w:rPr>
        <w:t xml:space="preserve"> </w:t>
      </w:r>
      <w:r w:rsidRPr="00DB1675">
        <w:rPr>
          <w:color w:val="0070C0"/>
        </w:rPr>
        <w:t>heart”(Anesaki 1916: 3). Such understanding of Nichiren’s intentions and his personality come into</w:t>
      </w:r>
      <w:r w:rsidRPr="00DB1675">
        <w:rPr>
          <w:color w:val="0070C0"/>
          <w:spacing w:val="-58"/>
        </w:rPr>
        <w:t xml:space="preserve"> </w:t>
      </w:r>
      <w:r w:rsidRPr="00DB1675">
        <w:rPr>
          <w:color w:val="0070C0"/>
        </w:rPr>
        <w:t>understanding</w:t>
      </w:r>
      <w:r w:rsidRPr="00DB1675">
        <w:rPr>
          <w:color w:val="0070C0"/>
          <w:spacing w:val="-1"/>
        </w:rPr>
        <w:t xml:space="preserve"> </w:t>
      </w:r>
      <w:r w:rsidRPr="00DB1675">
        <w:rPr>
          <w:color w:val="0070C0"/>
        </w:rPr>
        <w:t xml:space="preserve">Nichiren’s acceptance of </w:t>
      </w:r>
      <w:r w:rsidRPr="00DB1675">
        <w:rPr>
          <w:i/>
          <w:color w:val="0070C0"/>
        </w:rPr>
        <w:t>mikkyo</w:t>
      </w:r>
      <w:r w:rsidRPr="00DB1675">
        <w:rPr>
          <w:i/>
          <w:color w:val="0070C0"/>
          <w:spacing w:val="-1"/>
        </w:rPr>
        <w:t xml:space="preserve"> </w:t>
      </w:r>
      <w:r w:rsidRPr="00DB1675">
        <w:rPr>
          <w:color w:val="0070C0"/>
        </w:rPr>
        <w:t>and</w:t>
      </w:r>
      <w:r w:rsidRPr="00DB1675">
        <w:rPr>
          <w:color w:val="0070C0"/>
          <w:spacing w:val="-1"/>
        </w:rPr>
        <w:t xml:space="preserve"> </w:t>
      </w:r>
      <w:r w:rsidRPr="00DB1675">
        <w:rPr>
          <w:i/>
          <w:color w:val="0070C0"/>
        </w:rPr>
        <w:t xml:space="preserve">kaji kito </w:t>
      </w:r>
      <w:r w:rsidRPr="00DB1675">
        <w:rPr>
          <w:color w:val="0070C0"/>
        </w:rPr>
        <w:t>as a whole.</w:t>
      </w:r>
    </w:p>
    <w:p w:rsidR="00E123F2" w:rsidRDefault="00E123F2" w:rsidP="00E123F2">
      <w:pPr>
        <w:pStyle w:val="Corpsdetexte"/>
        <w:spacing w:before="1"/>
        <w:ind w:right="184" w:firstLine="720"/>
      </w:pPr>
      <w:bookmarkStart w:id="0" w:name="_GoBack"/>
      <w:bookmarkEnd w:id="0"/>
    </w:p>
    <w:sectPr w:rsidR="00E123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5FD" w:rsidRDefault="006475FD">
      <w:r>
        <w:separator/>
      </w:r>
    </w:p>
  </w:endnote>
  <w:endnote w:type="continuationSeparator" w:id="0">
    <w:p w:rsidR="006475FD" w:rsidRDefault="0064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Fd2567-Identity-H">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4E5" w:rsidRDefault="006E40E9">
    <w:pPr>
      <w:pStyle w:val="Corpsdetexte"/>
      <w:spacing w:line="14" w:lineRule="auto"/>
      <w:ind w:left="0"/>
      <w:rPr>
        <w:sz w:val="20"/>
      </w:rPr>
    </w:pPr>
    <w:r>
      <w:rPr>
        <w:noProof/>
        <w:lang w:val="fr-FR" w:eastAsia="fr-FR"/>
      </w:rPr>
      <mc:AlternateContent>
        <mc:Choice Requires="wps">
          <w:drawing>
            <wp:anchor distT="0" distB="0" distL="114300" distR="114300" simplePos="0" relativeHeight="251659264" behindDoc="1" locked="0" layoutInCell="1" allowOverlap="1" wp14:anchorId="39654FE8" wp14:editId="7EB74E6B">
              <wp:simplePos x="0" y="0"/>
              <wp:positionH relativeFrom="page">
                <wp:posOffset>6668770</wp:posOffset>
              </wp:positionH>
              <wp:positionV relativeFrom="page">
                <wp:posOffset>9421495</wp:posOffset>
              </wp:positionV>
              <wp:extent cx="241300" cy="19431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4E5" w:rsidRDefault="009163EF">
                          <w:pPr>
                            <w:pStyle w:val="Corpsdetexte"/>
                            <w:spacing w:before="10"/>
                            <w:ind w:left="60"/>
                          </w:pPr>
                          <w:r>
                            <w:fldChar w:fldCharType="begin"/>
                          </w:r>
                          <w:r>
                            <w:instrText xml:space="preserve"> PAGE </w:instrText>
                          </w:r>
                          <w:r>
                            <w:fldChar w:fldCharType="separate"/>
                          </w:r>
                          <w:r w:rsidR="00EC65B7">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525.1pt;margin-top:741.85pt;width:19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" filled="f" stroked="f">
              <v:textbox inset="0,0,0,0">
                <w:txbxContent>
                  <w:p w:rsidR="004674E5" w:rsidRDefault="009163EF">
                    <w:pPr>
                      <w:pStyle w:val="Corpsdetexte"/>
                      <w:spacing w:before="10"/>
                      <w:ind w:left="60"/>
                    </w:pPr>
                    <w:r>
                      <w:fldChar w:fldCharType="begin"/>
                    </w:r>
                    <w:r>
                      <w:instrText xml:space="preserve"> PAGE </w:instrText>
                    </w:r>
                    <w:r>
                      <w:fldChar w:fldCharType="separate"/>
                    </w:r>
                    <w:r w:rsidR="00EC65B7">
                      <w:rPr>
                        <w:noProof/>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5FD" w:rsidRDefault="006475FD">
      <w:r>
        <w:separator/>
      </w:r>
    </w:p>
  </w:footnote>
  <w:footnote w:type="continuationSeparator" w:id="0">
    <w:p w:rsidR="006475FD" w:rsidRDefault="006475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0E9"/>
    <w:rsid w:val="00094D94"/>
    <w:rsid w:val="000B391E"/>
    <w:rsid w:val="000D1B68"/>
    <w:rsid w:val="000E2E4F"/>
    <w:rsid w:val="000E4DEA"/>
    <w:rsid w:val="000F780D"/>
    <w:rsid w:val="000F7D00"/>
    <w:rsid w:val="00103AD8"/>
    <w:rsid w:val="00106350"/>
    <w:rsid w:val="00112C15"/>
    <w:rsid w:val="00122E22"/>
    <w:rsid w:val="00143CAD"/>
    <w:rsid w:val="001F4826"/>
    <w:rsid w:val="003325FB"/>
    <w:rsid w:val="003C1753"/>
    <w:rsid w:val="003E7E56"/>
    <w:rsid w:val="00423FE8"/>
    <w:rsid w:val="00482059"/>
    <w:rsid w:val="004F5D8A"/>
    <w:rsid w:val="005170F3"/>
    <w:rsid w:val="005B466A"/>
    <w:rsid w:val="005E069D"/>
    <w:rsid w:val="0062215C"/>
    <w:rsid w:val="006475FD"/>
    <w:rsid w:val="006516FA"/>
    <w:rsid w:val="00653A0E"/>
    <w:rsid w:val="00662FD1"/>
    <w:rsid w:val="006D58CE"/>
    <w:rsid w:val="006E40E9"/>
    <w:rsid w:val="007700F3"/>
    <w:rsid w:val="007C123D"/>
    <w:rsid w:val="007D2D33"/>
    <w:rsid w:val="00800C37"/>
    <w:rsid w:val="008510FE"/>
    <w:rsid w:val="00861C9E"/>
    <w:rsid w:val="00862C9E"/>
    <w:rsid w:val="00870319"/>
    <w:rsid w:val="008C110A"/>
    <w:rsid w:val="008C39B6"/>
    <w:rsid w:val="00911A3C"/>
    <w:rsid w:val="009163EF"/>
    <w:rsid w:val="00935A5C"/>
    <w:rsid w:val="00951618"/>
    <w:rsid w:val="009C7127"/>
    <w:rsid w:val="00A10BB9"/>
    <w:rsid w:val="00A24620"/>
    <w:rsid w:val="00A30650"/>
    <w:rsid w:val="00A95BCB"/>
    <w:rsid w:val="00B03A76"/>
    <w:rsid w:val="00B47F6C"/>
    <w:rsid w:val="00B75907"/>
    <w:rsid w:val="00BD1D84"/>
    <w:rsid w:val="00BD51D4"/>
    <w:rsid w:val="00BD7632"/>
    <w:rsid w:val="00C05428"/>
    <w:rsid w:val="00D42A29"/>
    <w:rsid w:val="00DB1675"/>
    <w:rsid w:val="00DE4CCF"/>
    <w:rsid w:val="00E123F2"/>
    <w:rsid w:val="00E13F38"/>
    <w:rsid w:val="00E510E5"/>
    <w:rsid w:val="00E71CC6"/>
    <w:rsid w:val="00E772AC"/>
    <w:rsid w:val="00EA7906"/>
    <w:rsid w:val="00EB6ECB"/>
    <w:rsid w:val="00EC65B7"/>
    <w:rsid w:val="00F14E19"/>
    <w:rsid w:val="00F818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Fd2567-Identity-H"/>
        <w:sz w:val="24"/>
        <w:szCs w:val="17"/>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40E9"/>
    <w:pPr>
      <w:widowControl w:val="0"/>
      <w:autoSpaceDE w:val="0"/>
      <w:autoSpaceDN w:val="0"/>
      <w:spacing w:after="0" w:line="240" w:lineRule="auto"/>
    </w:pPr>
    <w:rPr>
      <w:rFonts w:ascii="Times New Roman" w:eastAsia="Times New Roman" w:hAnsi="Times New Roman" w:cs="Times New Roman"/>
      <w:sz w:val="22"/>
      <w:szCs w:val="22"/>
      <w:lang w:val="en-US"/>
    </w:rPr>
  </w:style>
  <w:style w:type="paragraph" w:styleId="Titre1">
    <w:name w:val="heading 1"/>
    <w:basedOn w:val="Normal"/>
    <w:link w:val="Titre1Car"/>
    <w:uiPriority w:val="1"/>
    <w:qFormat/>
    <w:rsid w:val="006E40E9"/>
    <w:pPr>
      <w:spacing w:before="60"/>
      <w:ind w:left="1692" w:right="1725"/>
      <w:jc w:val="center"/>
      <w:outlineLvl w:val="0"/>
    </w:pPr>
    <w:rPr>
      <w:b/>
      <w:bCs/>
      <w:sz w:val="24"/>
      <w:szCs w:val="24"/>
    </w:rPr>
  </w:style>
  <w:style w:type="paragraph" w:styleId="Titre2">
    <w:name w:val="heading 2"/>
    <w:basedOn w:val="Normal"/>
    <w:link w:val="Titre2Car"/>
    <w:uiPriority w:val="1"/>
    <w:qFormat/>
    <w:rsid w:val="006E40E9"/>
    <w:pPr>
      <w:ind w:left="122"/>
      <w:outlineLvl w:val="1"/>
    </w:pPr>
    <w:rPr>
      <w:b/>
      <w:bCs/>
      <w:sz w:val="24"/>
      <w:szCs w:val="24"/>
    </w:rPr>
  </w:style>
  <w:style w:type="paragraph" w:styleId="Titre3">
    <w:name w:val="heading 3"/>
    <w:basedOn w:val="Normal"/>
    <w:link w:val="Titre3Car"/>
    <w:uiPriority w:val="1"/>
    <w:qFormat/>
    <w:rsid w:val="006E40E9"/>
    <w:pPr>
      <w:ind w:left="122"/>
      <w:outlineLvl w:val="2"/>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6E40E9"/>
    <w:rPr>
      <w:rFonts w:ascii="Times New Roman" w:eastAsia="Times New Roman" w:hAnsi="Times New Roman" w:cs="Times New Roman"/>
      <w:b/>
      <w:bCs/>
      <w:szCs w:val="24"/>
      <w:lang w:val="en-US"/>
    </w:rPr>
  </w:style>
  <w:style w:type="character" w:customStyle="1" w:styleId="Titre2Car">
    <w:name w:val="Titre 2 Car"/>
    <w:basedOn w:val="Policepardfaut"/>
    <w:link w:val="Titre2"/>
    <w:uiPriority w:val="1"/>
    <w:rsid w:val="006E40E9"/>
    <w:rPr>
      <w:rFonts w:ascii="Times New Roman" w:eastAsia="Times New Roman" w:hAnsi="Times New Roman" w:cs="Times New Roman"/>
      <w:b/>
      <w:bCs/>
      <w:szCs w:val="24"/>
      <w:lang w:val="en-US"/>
    </w:rPr>
  </w:style>
  <w:style w:type="character" w:customStyle="1" w:styleId="Titre3Car">
    <w:name w:val="Titre 3 Car"/>
    <w:basedOn w:val="Policepardfaut"/>
    <w:link w:val="Titre3"/>
    <w:uiPriority w:val="1"/>
    <w:rsid w:val="006E40E9"/>
    <w:rPr>
      <w:rFonts w:ascii="Times New Roman" w:eastAsia="Times New Roman" w:hAnsi="Times New Roman" w:cs="Times New Roman"/>
      <w:b/>
      <w:bCs/>
      <w:i/>
      <w:iCs/>
      <w:szCs w:val="24"/>
      <w:lang w:val="en-US"/>
    </w:rPr>
  </w:style>
  <w:style w:type="table" w:customStyle="1" w:styleId="TableNormal">
    <w:name w:val="Table Normal"/>
    <w:uiPriority w:val="2"/>
    <w:semiHidden/>
    <w:unhideWhenUsed/>
    <w:qFormat/>
    <w:rsid w:val="006E40E9"/>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styleId="TM1">
    <w:name w:val="toc 1"/>
    <w:basedOn w:val="Normal"/>
    <w:uiPriority w:val="1"/>
    <w:qFormat/>
    <w:rsid w:val="006E40E9"/>
    <w:pPr>
      <w:spacing w:before="276"/>
      <w:ind w:left="122"/>
    </w:pPr>
    <w:rPr>
      <w:sz w:val="24"/>
      <w:szCs w:val="24"/>
    </w:rPr>
  </w:style>
  <w:style w:type="paragraph" w:styleId="TM2">
    <w:name w:val="toc 2"/>
    <w:basedOn w:val="Normal"/>
    <w:uiPriority w:val="1"/>
    <w:qFormat/>
    <w:rsid w:val="006E40E9"/>
    <w:pPr>
      <w:spacing w:line="275" w:lineRule="exact"/>
      <w:ind w:left="842"/>
    </w:pPr>
    <w:rPr>
      <w:sz w:val="24"/>
      <w:szCs w:val="24"/>
    </w:rPr>
  </w:style>
  <w:style w:type="paragraph" w:styleId="TM3">
    <w:name w:val="toc 3"/>
    <w:basedOn w:val="Normal"/>
    <w:uiPriority w:val="1"/>
    <w:qFormat/>
    <w:rsid w:val="006E40E9"/>
    <w:pPr>
      <w:spacing w:line="275" w:lineRule="exact"/>
      <w:ind w:left="842"/>
    </w:pPr>
    <w:rPr>
      <w:b/>
      <w:bCs/>
      <w:i/>
      <w:iCs/>
    </w:rPr>
  </w:style>
  <w:style w:type="paragraph" w:styleId="Corpsdetexte">
    <w:name w:val="Body Text"/>
    <w:basedOn w:val="Normal"/>
    <w:link w:val="CorpsdetexteCar"/>
    <w:uiPriority w:val="1"/>
    <w:qFormat/>
    <w:rsid w:val="006E40E9"/>
    <w:pPr>
      <w:ind w:left="122"/>
    </w:pPr>
    <w:rPr>
      <w:sz w:val="24"/>
      <w:szCs w:val="24"/>
    </w:rPr>
  </w:style>
  <w:style w:type="character" w:customStyle="1" w:styleId="CorpsdetexteCar">
    <w:name w:val="Corps de texte Car"/>
    <w:basedOn w:val="Policepardfaut"/>
    <w:link w:val="Corpsdetexte"/>
    <w:uiPriority w:val="1"/>
    <w:rsid w:val="006E40E9"/>
    <w:rPr>
      <w:rFonts w:ascii="Times New Roman" w:eastAsia="Times New Roman" w:hAnsi="Times New Roman" w:cs="Times New Roman"/>
      <w:szCs w:val="24"/>
      <w:lang w:val="en-US"/>
    </w:rPr>
  </w:style>
  <w:style w:type="paragraph" w:styleId="Titre">
    <w:name w:val="Title"/>
    <w:basedOn w:val="Normal"/>
    <w:link w:val="TitreCar"/>
    <w:uiPriority w:val="1"/>
    <w:qFormat/>
    <w:rsid w:val="006E40E9"/>
    <w:pPr>
      <w:spacing w:before="214"/>
      <w:ind w:left="300" w:right="1183"/>
    </w:pPr>
    <w:rPr>
      <w:rFonts w:ascii="Calibri" w:eastAsia="Calibri" w:hAnsi="Calibri" w:cs="Calibri"/>
      <w:sz w:val="52"/>
      <w:szCs w:val="52"/>
    </w:rPr>
  </w:style>
  <w:style w:type="character" w:customStyle="1" w:styleId="TitreCar">
    <w:name w:val="Titre Car"/>
    <w:basedOn w:val="Policepardfaut"/>
    <w:link w:val="Titre"/>
    <w:uiPriority w:val="1"/>
    <w:rsid w:val="006E40E9"/>
    <w:rPr>
      <w:rFonts w:eastAsia="Calibri" w:cs="Calibri"/>
      <w:sz w:val="52"/>
      <w:szCs w:val="52"/>
      <w:lang w:val="en-US"/>
    </w:rPr>
  </w:style>
  <w:style w:type="paragraph" w:styleId="Paragraphedeliste">
    <w:name w:val="List Paragraph"/>
    <w:basedOn w:val="Normal"/>
    <w:uiPriority w:val="1"/>
    <w:qFormat/>
    <w:rsid w:val="006E40E9"/>
  </w:style>
  <w:style w:type="paragraph" w:customStyle="1" w:styleId="TableParagraph">
    <w:name w:val="Table Paragraph"/>
    <w:basedOn w:val="Normal"/>
    <w:uiPriority w:val="1"/>
    <w:qFormat/>
    <w:rsid w:val="006E40E9"/>
  </w:style>
  <w:style w:type="paragraph" w:styleId="Textedebulles">
    <w:name w:val="Balloon Text"/>
    <w:basedOn w:val="Normal"/>
    <w:link w:val="TextedebullesCar"/>
    <w:uiPriority w:val="99"/>
    <w:semiHidden/>
    <w:unhideWhenUsed/>
    <w:rsid w:val="006E40E9"/>
    <w:rPr>
      <w:rFonts w:ascii="Tahoma" w:hAnsi="Tahoma" w:cs="Tahoma"/>
      <w:sz w:val="16"/>
      <w:szCs w:val="16"/>
    </w:rPr>
  </w:style>
  <w:style w:type="character" w:customStyle="1" w:styleId="TextedebullesCar">
    <w:name w:val="Texte de bulles Car"/>
    <w:basedOn w:val="Policepardfaut"/>
    <w:link w:val="Textedebulles"/>
    <w:uiPriority w:val="99"/>
    <w:semiHidden/>
    <w:rsid w:val="006E40E9"/>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Fd2567-Identity-H"/>
        <w:sz w:val="24"/>
        <w:szCs w:val="17"/>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40E9"/>
    <w:pPr>
      <w:widowControl w:val="0"/>
      <w:autoSpaceDE w:val="0"/>
      <w:autoSpaceDN w:val="0"/>
      <w:spacing w:after="0" w:line="240" w:lineRule="auto"/>
    </w:pPr>
    <w:rPr>
      <w:rFonts w:ascii="Times New Roman" w:eastAsia="Times New Roman" w:hAnsi="Times New Roman" w:cs="Times New Roman"/>
      <w:sz w:val="22"/>
      <w:szCs w:val="22"/>
      <w:lang w:val="en-US"/>
    </w:rPr>
  </w:style>
  <w:style w:type="paragraph" w:styleId="Titre1">
    <w:name w:val="heading 1"/>
    <w:basedOn w:val="Normal"/>
    <w:link w:val="Titre1Car"/>
    <w:uiPriority w:val="1"/>
    <w:qFormat/>
    <w:rsid w:val="006E40E9"/>
    <w:pPr>
      <w:spacing w:before="60"/>
      <w:ind w:left="1692" w:right="1725"/>
      <w:jc w:val="center"/>
      <w:outlineLvl w:val="0"/>
    </w:pPr>
    <w:rPr>
      <w:b/>
      <w:bCs/>
      <w:sz w:val="24"/>
      <w:szCs w:val="24"/>
    </w:rPr>
  </w:style>
  <w:style w:type="paragraph" w:styleId="Titre2">
    <w:name w:val="heading 2"/>
    <w:basedOn w:val="Normal"/>
    <w:link w:val="Titre2Car"/>
    <w:uiPriority w:val="1"/>
    <w:qFormat/>
    <w:rsid w:val="006E40E9"/>
    <w:pPr>
      <w:ind w:left="122"/>
      <w:outlineLvl w:val="1"/>
    </w:pPr>
    <w:rPr>
      <w:b/>
      <w:bCs/>
      <w:sz w:val="24"/>
      <w:szCs w:val="24"/>
    </w:rPr>
  </w:style>
  <w:style w:type="paragraph" w:styleId="Titre3">
    <w:name w:val="heading 3"/>
    <w:basedOn w:val="Normal"/>
    <w:link w:val="Titre3Car"/>
    <w:uiPriority w:val="1"/>
    <w:qFormat/>
    <w:rsid w:val="006E40E9"/>
    <w:pPr>
      <w:ind w:left="122"/>
      <w:outlineLvl w:val="2"/>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6E40E9"/>
    <w:rPr>
      <w:rFonts w:ascii="Times New Roman" w:eastAsia="Times New Roman" w:hAnsi="Times New Roman" w:cs="Times New Roman"/>
      <w:b/>
      <w:bCs/>
      <w:szCs w:val="24"/>
      <w:lang w:val="en-US"/>
    </w:rPr>
  </w:style>
  <w:style w:type="character" w:customStyle="1" w:styleId="Titre2Car">
    <w:name w:val="Titre 2 Car"/>
    <w:basedOn w:val="Policepardfaut"/>
    <w:link w:val="Titre2"/>
    <w:uiPriority w:val="1"/>
    <w:rsid w:val="006E40E9"/>
    <w:rPr>
      <w:rFonts w:ascii="Times New Roman" w:eastAsia="Times New Roman" w:hAnsi="Times New Roman" w:cs="Times New Roman"/>
      <w:b/>
      <w:bCs/>
      <w:szCs w:val="24"/>
      <w:lang w:val="en-US"/>
    </w:rPr>
  </w:style>
  <w:style w:type="character" w:customStyle="1" w:styleId="Titre3Car">
    <w:name w:val="Titre 3 Car"/>
    <w:basedOn w:val="Policepardfaut"/>
    <w:link w:val="Titre3"/>
    <w:uiPriority w:val="1"/>
    <w:rsid w:val="006E40E9"/>
    <w:rPr>
      <w:rFonts w:ascii="Times New Roman" w:eastAsia="Times New Roman" w:hAnsi="Times New Roman" w:cs="Times New Roman"/>
      <w:b/>
      <w:bCs/>
      <w:i/>
      <w:iCs/>
      <w:szCs w:val="24"/>
      <w:lang w:val="en-US"/>
    </w:rPr>
  </w:style>
  <w:style w:type="table" w:customStyle="1" w:styleId="TableNormal">
    <w:name w:val="Table Normal"/>
    <w:uiPriority w:val="2"/>
    <w:semiHidden/>
    <w:unhideWhenUsed/>
    <w:qFormat/>
    <w:rsid w:val="006E40E9"/>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styleId="TM1">
    <w:name w:val="toc 1"/>
    <w:basedOn w:val="Normal"/>
    <w:uiPriority w:val="1"/>
    <w:qFormat/>
    <w:rsid w:val="006E40E9"/>
    <w:pPr>
      <w:spacing w:before="276"/>
      <w:ind w:left="122"/>
    </w:pPr>
    <w:rPr>
      <w:sz w:val="24"/>
      <w:szCs w:val="24"/>
    </w:rPr>
  </w:style>
  <w:style w:type="paragraph" w:styleId="TM2">
    <w:name w:val="toc 2"/>
    <w:basedOn w:val="Normal"/>
    <w:uiPriority w:val="1"/>
    <w:qFormat/>
    <w:rsid w:val="006E40E9"/>
    <w:pPr>
      <w:spacing w:line="275" w:lineRule="exact"/>
      <w:ind w:left="842"/>
    </w:pPr>
    <w:rPr>
      <w:sz w:val="24"/>
      <w:szCs w:val="24"/>
    </w:rPr>
  </w:style>
  <w:style w:type="paragraph" w:styleId="TM3">
    <w:name w:val="toc 3"/>
    <w:basedOn w:val="Normal"/>
    <w:uiPriority w:val="1"/>
    <w:qFormat/>
    <w:rsid w:val="006E40E9"/>
    <w:pPr>
      <w:spacing w:line="275" w:lineRule="exact"/>
      <w:ind w:left="842"/>
    </w:pPr>
    <w:rPr>
      <w:b/>
      <w:bCs/>
      <w:i/>
      <w:iCs/>
    </w:rPr>
  </w:style>
  <w:style w:type="paragraph" w:styleId="Corpsdetexte">
    <w:name w:val="Body Text"/>
    <w:basedOn w:val="Normal"/>
    <w:link w:val="CorpsdetexteCar"/>
    <w:uiPriority w:val="1"/>
    <w:qFormat/>
    <w:rsid w:val="006E40E9"/>
    <w:pPr>
      <w:ind w:left="122"/>
    </w:pPr>
    <w:rPr>
      <w:sz w:val="24"/>
      <w:szCs w:val="24"/>
    </w:rPr>
  </w:style>
  <w:style w:type="character" w:customStyle="1" w:styleId="CorpsdetexteCar">
    <w:name w:val="Corps de texte Car"/>
    <w:basedOn w:val="Policepardfaut"/>
    <w:link w:val="Corpsdetexte"/>
    <w:uiPriority w:val="1"/>
    <w:rsid w:val="006E40E9"/>
    <w:rPr>
      <w:rFonts w:ascii="Times New Roman" w:eastAsia="Times New Roman" w:hAnsi="Times New Roman" w:cs="Times New Roman"/>
      <w:szCs w:val="24"/>
      <w:lang w:val="en-US"/>
    </w:rPr>
  </w:style>
  <w:style w:type="paragraph" w:styleId="Titre">
    <w:name w:val="Title"/>
    <w:basedOn w:val="Normal"/>
    <w:link w:val="TitreCar"/>
    <w:uiPriority w:val="1"/>
    <w:qFormat/>
    <w:rsid w:val="006E40E9"/>
    <w:pPr>
      <w:spacing w:before="214"/>
      <w:ind w:left="300" w:right="1183"/>
    </w:pPr>
    <w:rPr>
      <w:rFonts w:ascii="Calibri" w:eastAsia="Calibri" w:hAnsi="Calibri" w:cs="Calibri"/>
      <w:sz w:val="52"/>
      <w:szCs w:val="52"/>
    </w:rPr>
  </w:style>
  <w:style w:type="character" w:customStyle="1" w:styleId="TitreCar">
    <w:name w:val="Titre Car"/>
    <w:basedOn w:val="Policepardfaut"/>
    <w:link w:val="Titre"/>
    <w:uiPriority w:val="1"/>
    <w:rsid w:val="006E40E9"/>
    <w:rPr>
      <w:rFonts w:eastAsia="Calibri" w:cs="Calibri"/>
      <w:sz w:val="52"/>
      <w:szCs w:val="52"/>
      <w:lang w:val="en-US"/>
    </w:rPr>
  </w:style>
  <w:style w:type="paragraph" w:styleId="Paragraphedeliste">
    <w:name w:val="List Paragraph"/>
    <w:basedOn w:val="Normal"/>
    <w:uiPriority w:val="1"/>
    <w:qFormat/>
    <w:rsid w:val="006E40E9"/>
  </w:style>
  <w:style w:type="paragraph" w:customStyle="1" w:styleId="TableParagraph">
    <w:name w:val="Table Paragraph"/>
    <w:basedOn w:val="Normal"/>
    <w:uiPriority w:val="1"/>
    <w:qFormat/>
    <w:rsid w:val="006E40E9"/>
  </w:style>
  <w:style w:type="paragraph" w:styleId="Textedebulles">
    <w:name w:val="Balloon Text"/>
    <w:basedOn w:val="Normal"/>
    <w:link w:val="TextedebullesCar"/>
    <w:uiPriority w:val="99"/>
    <w:semiHidden/>
    <w:unhideWhenUsed/>
    <w:rsid w:val="006E40E9"/>
    <w:rPr>
      <w:rFonts w:ascii="Tahoma" w:hAnsi="Tahoma" w:cs="Tahoma"/>
      <w:sz w:val="16"/>
      <w:szCs w:val="16"/>
    </w:rPr>
  </w:style>
  <w:style w:type="character" w:customStyle="1" w:styleId="TextedebullesCar">
    <w:name w:val="Texte de bulles Car"/>
    <w:basedOn w:val="Policepardfaut"/>
    <w:link w:val="Textedebulles"/>
    <w:uiPriority w:val="99"/>
    <w:semiHidden/>
    <w:rsid w:val="006E40E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1173</TotalTime>
  <Pages>15</Pages>
  <Words>8944</Words>
  <Characters>49195</Characters>
  <Application>Microsoft Office Word</Application>
  <DocSecurity>0</DocSecurity>
  <Lines>409</Lines>
  <Paragraphs>116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dc:creator>
  <cp:lastModifiedBy>Isabelle</cp:lastModifiedBy>
  <cp:revision>69</cp:revision>
  <dcterms:created xsi:type="dcterms:W3CDTF">2021-12-09T09:41:00Z</dcterms:created>
  <dcterms:modified xsi:type="dcterms:W3CDTF">2021-12-10T17:04:00Z</dcterms:modified>
</cp:coreProperties>
</file>